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B0E" w:rsidRDefault="00152B0E" w:rsidP="00152B0E">
      <w:pPr>
        <w:spacing w:line="560" w:lineRule="exact"/>
        <w:ind w:firstLineChars="148" w:firstLine="444"/>
        <w:rPr>
          <w:rFonts w:ascii="仿宋_GB2312" w:eastAsia="仿宋_GB2312" w:hAnsi="宋体"/>
          <w:sz w:val="30"/>
          <w:szCs w:val="30"/>
        </w:rPr>
      </w:pPr>
      <w:bookmarkStart w:id="0" w:name="OLE_LINK1"/>
      <w:r>
        <w:rPr>
          <w:rFonts w:ascii="仿宋_GB2312" w:eastAsia="仿宋_GB2312" w:hAnsi="宋体" w:hint="eastAsia"/>
          <w:sz w:val="30"/>
          <w:szCs w:val="30"/>
        </w:rPr>
        <w:t>（一）将门头打造为小区良好形象的窗口</w:t>
      </w:r>
    </w:p>
    <w:p w:rsidR="00152B0E" w:rsidRDefault="00152B0E" w:rsidP="00152B0E">
      <w:pPr>
        <w:spacing w:line="56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对老旧小区门头存在的识别性差，缺乏清晰标牌等问题，将引入小区文化特色概念进行设计改造，</w:t>
      </w:r>
      <w:r>
        <w:rPr>
          <w:rFonts w:ascii="仿宋_GB2312" w:eastAsia="仿宋_GB2312" w:hAnsi="仿宋" w:hint="eastAsia"/>
          <w:sz w:val="30"/>
          <w:szCs w:val="30"/>
        </w:rPr>
        <w:t>创造出和谐的人文环境，</w:t>
      </w:r>
      <w:r>
        <w:rPr>
          <w:rFonts w:ascii="仿宋_GB2312" w:eastAsia="仿宋_GB2312" w:hAnsi="微软雅黑" w:hint="eastAsia"/>
          <w:spacing w:val="13"/>
          <w:sz w:val="30"/>
          <w:szCs w:val="30"/>
          <w:shd w:val="clear" w:color="auto" w:fill="FFFFFF"/>
        </w:rPr>
        <w:t>提升居民的获得感、幸福感。</w:t>
      </w:r>
    </w:p>
    <w:p w:rsidR="00152B0E" w:rsidRDefault="00152B0E" w:rsidP="00152B0E">
      <w:pPr>
        <w:spacing w:line="560" w:lineRule="exact"/>
        <w:ind w:firstLineChars="148" w:firstLine="444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（二）将门口打造为安全守护的关口</w:t>
      </w:r>
    </w:p>
    <w:p w:rsidR="00152B0E" w:rsidRDefault="00152B0E" w:rsidP="00152B0E">
      <w:pPr>
        <w:spacing w:line="56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门口改造充分考虑多数老旧小区门口普遍存在的人车分离不清晰、地面不平整等问题，对于人车混行的出入口尽量做到人车分开进出，降低安全事故风险隐患，配上绿化点缀，共同形成出入口的整体景观形象。</w:t>
      </w:r>
    </w:p>
    <w:p w:rsidR="00152B0E" w:rsidRDefault="00152B0E" w:rsidP="00152B0E">
      <w:pPr>
        <w:spacing w:line="560" w:lineRule="exact"/>
        <w:ind w:firstLineChars="148" w:firstLine="444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（三）将门卫打造为社区服务的端口</w:t>
      </w:r>
    </w:p>
    <w:p w:rsidR="00152B0E" w:rsidRDefault="00152B0E" w:rsidP="00152B0E">
      <w:pPr>
        <w:spacing w:line="56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将“家门口”服务主动延伸至小区主出入口的门卫室中，真正做到服务群众最后一公里。硬件上，增加公共设施卫生间，为走过路过的居民提供便民服务，满足快递小哥、环卫工人等特殊工种人群需求。成为户外职工的“温馨港湾”。软件上，规范物业服务相关内容，做到物业服务信息统一上公示墙，方便群众知晓，强化门岗文明礼貌服务，确保物业保安衣着整洁、礼仪得体、文明礼貌，精准对接“家门口”服务。</w:t>
      </w:r>
    </w:p>
    <w:p w:rsidR="00152B0E" w:rsidRDefault="00152B0E" w:rsidP="00152B0E">
      <w:pPr>
        <w:spacing w:line="560" w:lineRule="exact"/>
        <w:ind w:firstLineChars="148" w:firstLine="444"/>
        <w:rPr>
          <w:rFonts w:ascii="仿宋_GB2312" w:eastAsia="仿宋_GB2312" w:hAnsi="宋体" w:cs="Times New Roman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（四）展示党建引领下小区居民自治共治的成果和亮点</w:t>
      </w:r>
    </w:p>
    <w:p w:rsidR="00152B0E" w:rsidRDefault="00152B0E" w:rsidP="00152B0E">
      <w:pPr>
        <w:spacing w:line="560" w:lineRule="exact"/>
        <w:ind w:firstLineChars="200" w:firstLine="600"/>
        <w:rPr>
          <w:rFonts w:ascii="仿宋_GB2312" w:eastAsia="仿宋_GB2312" w:hAnsi="宋体" w:cs="Times New Roman" w:hint="eastAsia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充分发挥小区居民的积极性，组建群众自治团队，做到绿化养护有分工，定期开展美化环境活动，以自治金项目为抓手，打造体现小区特色的绿化景观项目，形成别具一格的小区景观环境。</w:t>
      </w:r>
    </w:p>
    <w:p w:rsidR="00152B0E" w:rsidRDefault="00152B0E" w:rsidP="00152B0E">
      <w:pPr>
        <w:adjustRightInd w:val="0"/>
        <w:snapToGrid w:val="0"/>
        <w:spacing w:line="560" w:lineRule="exact"/>
        <w:ind w:firstLine="600"/>
        <w:rPr>
          <w:rFonts w:ascii="仿宋_GB2312" w:eastAsia="仿宋_GB2312" w:hAnsi="宋体" w:cs="Times New Roman" w:hint="eastAsia"/>
          <w:kern w:val="0"/>
          <w:sz w:val="30"/>
          <w:szCs w:val="30"/>
        </w:rPr>
      </w:pPr>
      <w:r>
        <w:rPr>
          <w:rFonts w:ascii="仿宋_GB2312" w:eastAsia="仿宋_GB2312" w:hAnsi="宋体" w:cs="Times New Roman" w:hint="eastAsia"/>
          <w:kern w:val="0"/>
          <w:sz w:val="30"/>
          <w:szCs w:val="30"/>
        </w:rPr>
        <w:t>在镇党委、政府的坚强领导下，文源社区将</w:t>
      </w:r>
      <w:r>
        <w:rPr>
          <w:rFonts w:ascii="仿宋_GB2312" w:eastAsia="仿宋_GB2312" w:hAnsi="Times New Roman" w:cs="Times New Roman" w:hint="eastAsia"/>
          <w:sz w:val="30"/>
          <w:szCs w:val="30"/>
        </w:rPr>
        <w:t>通过一系列古城更新改造大力践行“人民城市”重要理念，使小区基础设施更加完善、小区设计更有品质、小区生态更加优美，小区生活更加方</w:t>
      </w:r>
      <w:r>
        <w:rPr>
          <w:rFonts w:ascii="仿宋_GB2312" w:eastAsia="仿宋_GB2312" w:hAnsi="Times New Roman" w:cs="Times New Roman" w:hint="eastAsia"/>
          <w:sz w:val="30"/>
          <w:szCs w:val="30"/>
        </w:rPr>
        <w:lastRenderedPageBreak/>
        <w:t>便，使居民</w:t>
      </w:r>
      <w:r>
        <w:rPr>
          <w:rFonts w:ascii="仿宋_GB2312" w:eastAsia="仿宋_GB2312" w:hAnsi="宋体" w:cs="Times New Roman" w:hint="eastAsia"/>
          <w:kern w:val="0"/>
          <w:sz w:val="30"/>
          <w:szCs w:val="30"/>
        </w:rPr>
        <w:t>更实在的提升幸福感，打造惠南古城更新改造样板，使古城焕发新貌。</w:t>
      </w:r>
      <w:bookmarkEnd w:id="0"/>
    </w:p>
    <w:p w:rsidR="009A7D87" w:rsidRDefault="009A7D87">
      <w:bookmarkStart w:id="1" w:name="_GoBack"/>
      <w:bookmarkEnd w:id="1"/>
    </w:p>
    <w:sectPr w:rsidR="009A7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78A"/>
    <w:rsid w:val="00152B0E"/>
    <w:rsid w:val="0050678A"/>
    <w:rsid w:val="009A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>微软中国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2022-08-03T03:12:00Z</dcterms:created>
  <dcterms:modified xsi:type="dcterms:W3CDTF">2022-08-03T03:12:00Z</dcterms:modified>
</cp:coreProperties>
</file>