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3C" w:rsidRDefault="001F7819">
      <w:pPr>
        <w:pStyle w:val="Heading21"/>
        <w:keepNext/>
        <w:keepLines/>
        <w:jc w:val="left"/>
        <w:rPr>
          <w:sz w:val="28"/>
          <w:szCs w:val="28"/>
        </w:rPr>
      </w:pPr>
      <w:bookmarkStart w:id="0" w:name="bookmark111"/>
      <w:bookmarkStart w:id="1" w:name="bookmark110"/>
      <w:bookmarkStart w:id="2" w:name="bookmark112"/>
      <w:r w:rsidRPr="00653BE9">
        <w:rPr>
          <w:rFonts w:ascii="仿宋_GB2312" w:eastAsia="仿宋_GB2312" w:hAnsi="仿宋" w:cs="仿宋" w:hint="eastAsia"/>
          <w:sz w:val="32"/>
          <w:szCs w:val="32"/>
          <w:lang w:eastAsia="zh-CN"/>
        </w:rPr>
        <w:t>附件</w:t>
      </w:r>
      <w:r w:rsidRPr="00653BE9">
        <w:rPr>
          <w:rFonts w:ascii="仿宋_GB2312" w:eastAsia="仿宋_GB2312" w:hAnsi="仿宋" w:cs="仿宋" w:hint="eastAsia"/>
          <w:sz w:val="32"/>
          <w:szCs w:val="32"/>
          <w:lang w:val="en-US" w:eastAsia="zh-CN"/>
        </w:rPr>
        <w:t>5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：</w:t>
      </w:r>
      <w:r>
        <w:rPr>
          <w:b/>
          <w:bCs/>
          <w:sz w:val="28"/>
          <w:szCs w:val="28"/>
        </w:rPr>
        <w:t>浦东新区行政事业单位国有资产处置申请表（一）</w:t>
      </w:r>
      <w:bookmarkEnd w:id="0"/>
      <w:bookmarkEnd w:id="1"/>
      <w:bookmarkEnd w:id="2"/>
      <w:r>
        <w:rPr>
          <w:sz w:val="28"/>
          <w:szCs w:val="28"/>
        </w:rPr>
        <w:t>（样张，实际以资产系统为准）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80"/>
        <w:gridCol w:w="3449"/>
        <w:gridCol w:w="533"/>
        <w:gridCol w:w="2088"/>
        <w:gridCol w:w="1915"/>
        <w:gridCol w:w="1807"/>
        <w:gridCol w:w="2470"/>
      </w:tblGrid>
      <w:tr w:rsidR="00AD613C">
        <w:trPr>
          <w:trHeight w:hRule="exact" w:val="274"/>
          <w:jc w:val="center"/>
        </w:trPr>
        <w:tc>
          <w:tcPr>
            <w:tcW w:w="13342" w:type="dxa"/>
            <w:gridSpan w:val="7"/>
            <w:shd w:val="clear" w:color="auto" w:fill="FFFFFF"/>
            <w:vAlign w:val="bottom"/>
          </w:tcPr>
          <w:p w:rsidR="00AD613C" w:rsidRDefault="001F7819">
            <w:pPr>
              <w:pStyle w:val="Other1"/>
              <w:tabs>
                <w:tab w:val="left" w:pos="4370"/>
                <w:tab w:val="left" w:pos="7013"/>
                <w:tab w:val="left" w:pos="8899"/>
                <w:tab w:val="left" w:pos="12290"/>
              </w:tabs>
              <w:spacing w:line="240" w:lineRule="auto"/>
              <w:ind w:firstLine="0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申报单位（盖章）：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申报时间：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申报单号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评估（鉴证）号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金额：元</w:t>
            </w:r>
          </w:p>
        </w:tc>
      </w:tr>
      <w:tr w:rsidR="00AD613C">
        <w:trPr>
          <w:trHeight w:hRule="exact" w:val="432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14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处置资产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项目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账面价值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评估（鉴证）价值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说明</w:t>
            </w: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原值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净值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66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资产总额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tabs>
                <w:tab w:val="left" w:pos="1426"/>
              </w:tabs>
              <w:spacing w:line="252" w:lineRule="exact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（资产处置清单详见附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表）附表共页</w:t>
            </w: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  <w:lang w:eastAsia="zh-C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流动资产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60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其中：短期投资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固定资产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66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长期投资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无形资产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66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其他资产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74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负债总额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66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流动负债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66"/>
          <w:jc w:val="center"/>
        </w:trPr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38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非流动负债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389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处置原因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处置方式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转让、置换方名称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rFonts w:ascii="仿宋" w:eastAsia="仿宋" w:hAnsi="仿宋" w:cs="仿宋"/>
                <w:sz w:val="21"/>
                <w:szCs w:val="21"/>
              </w:rPr>
            </w:pPr>
          </w:p>
        </w:tc>
      </w:tr>
      <w:tr w:rsidR="00AD613C">
        <w:trPr>
          <w:trHeight w:hRule="exact" w:val="210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5" w:lineRule="exact"/>
              <w:ind w:left="140" w:firstLine="2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行政事业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单位意见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1580"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资产部门意见</w:t>
            </w:r>
          </w:p>
          <w:p w:rsidR="00AD613C" w:rsidRDefault="001F7819">
            <w:pPr>
              <w:pStyle w:val="Other1"/>
              <w:tabs>
                <w:tab w:val="left" w:pos="2201"/>
              </w:tabs>
              <w:spacing w:line="240" w:lineRule="auto"/>
              <w:ind w:left="1020" w:firstLineChars="200" w:firstLine="42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ab/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1560"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财务管理部门意见：</w:t>
            </w:r>
          </w:p>
          <w:p w:rsidR="00AD613C" w:rsidRDefault="001F7819">
            <w:pPr>
              <w:pStyle w:val="Other1"/>
              <w:tabs>
                <w:tab w:val="left" w:pos="1202"/>
              </w:tabs>
              <w:spacing w:line="240" w:lineRule="auto"/>
              <w:ind w:firstLine="0"/>
              <w:jc w:val="righ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ab/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1560"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单位负责人意见：</w:t>
            </w:r>
          </w:p>
          <w:p w:rsidR="00AD613C" w:rsidRDefault="001F7819">
            <w:pPr>
              <w:pStyle w:val="Other1"/>
              <w:tabs>
                <w:tab w:val="left" w:pos="1109"/>
              </w:tabs>
              <w:spacing w:line="240" w:lineRule="auto"/>
              <w:ind w:firstLine="0"/>
              <w:jc w:val="righ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ab/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</w:tr>
      <w:tr w:rsidR="00AD613C">
        <w:trPr>
          <w:trHeight w:hRule="exact" w:val="236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5" w:lineRule="exact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主管部门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意见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tabs>
                <w:tab w:val="left" w:pos="2201"/>
              </w:tabs>
              <w:spacing w:line="240" w:lineRule="auto"/>
              <w:ind w:left="1020" w:firstLineChars="200" w:firstLine="42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ab/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39" w:lineRule="exact"/>
              <w:ind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财政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/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机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管局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审核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意见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1820"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处室专管员意见：</w:t>
            </w:r>
          </w:p>
          <w:p w:rsidR="00AD613C" w:rsidRDefault="001F7819">
            <w:pPr>
              <w:pStyle w:val="Other1"/>
              <w:tabs>
                <w:tab w:val="left" w:pos="2742"/>
              </w:tabs>
              <w:spacing w:line="240" w:lineRule="auto"/>
              <w:ind w:firstLineChars="964" w:firstLine="2024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1840" w:line="240" w:lineRule="auto"/>
              <w:ind w:firstLine="0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处领导意见：</w:t>
            </w:r>
          </w:p>
          <w:p w:rsidR="00AD613C" w:rsidRDefault="001F7819">
            <w:pPr>
              <w:pStyle w:val="Other1"/>
              <w:tabs>
                <w:tab w:val="left" w:pos="1202"/>
              </w:tabs>
              <w:spacing w:line="240" w:lineRule="auto"/>
              <w:ind w:firstLine="0"/>
              <w:jc w:val="right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（签章）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ab/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 w:val="21"/>
                <w:szCs w:val="21"/>
              </w:rPr>
              <w:t>日</w:t>
            </w:r>
          </w:p>
        </w:tc>
      </w:tr>
    </w:tbl>
    <w:p w:rsidR="00AD613C" w:rsidRDefault="001F7819">
      <w:pPr>
        <w:pStyle w:val="Tablecaption1"/>
        <w:ind w:left="101"/>
        <w:rPr>
          <w:sz w:val="10"/>
          <w:szCs w:val="10"/>
        </w:rPr>
      </w:pPr>
      <w:r>
        <w:rPr>
          <w:sz w:val="24"/>
          <w:szCs w:val="24"/>
        </w:rPr>
        <w:t>说明：本表适用于行政事业单位国有资产报废、报损、出售、出让、转让、置换、核销等处置事项申请。</w:t>
      </w:r>
      <w:r>
        <w:rPr>
          <w:sz w:val="10"/>
          <w:szCs w:val="10"/>
        </w:rPr>
        <w:br w:type="page"/>
      </w:r>
    </w:p>
    <w:p w:rsidR="00AD613C" w:rsidRDefault="001F7819">
      <w:pPr>
        <w:pStyle w:val="Heading21"/>
        <w:keepNext/>
        <w:keepLines/>
        <w:spacing w:after="100"/>
        <w:jc w:val="left"/>
        <w:rPr>
          <w:sz w:val="22"/>
          <w:szCs w:val="22"/>
        </w:rPr>
      </w:pPr>
      <w:bookmarkStart w:id="3" w:name="bookmark114"/>
      <w:bookmarkStart w:id="4" w:name="bookmark115"/>
      <w:bookmarkStart w:id="5" w:name="bookmark113"/>
      <w:r w:rsidRPr="00653BE9">
        <w:rPr>
          <w:rFonts w:ascii="仿宋_GB2312" w:eastAsia="仿宋_GB2312" w:hint="eastAsia"/>
          <w:sz w:val="32"/>
          <w:szCs w:val="32"/>
          <w:lang w:eastAsia="zh-CN"/>
        </w:rPr>
        <w:lastRenderedPageBreak/>
        <w:t>附件</w:t>
      </w:r>
      <w:r w:rsidRPr="00653BE9">
        <w:rPr>
          <w:rFonts w:ascii="仿宋_GB2312" w:eastAsia="仿宋_GB2312" w:hint="eastAsia"/>
          <w:sz w:val="32"/>
          <w:szCs w:val="32"/>
          <w:lang w:val="en-US" w:eastAsia="zh-CN"/>
        </w:rPr>
        <w:t>7</w:t>
      </w:r>
      <w:r w:rsidRPr="00653BE9">
        <w:rPr>
          <w:rFonts w:ascii="仿宋_GB2312" w:eastAsia="仿宋_GB2312" w:hint="eastAsia"/>
          <w:sz w:val="32"/>
          <w:szCs w:val="32"/>
          <w:lang w:val="en-US" w:eastAsia="zh-CN"/>
        </w:rPr>
        <w:t>：</w:t>
      </w:r>
      <w:r>
        <w:rPr>
          <w:b/>
          <w:bCs/>
          <w:sz w:val="28"/>
          <w:szCs w:val="28"/>
        </w:rPr>
        <w:t>浦东新区行政事业单位国有资产处置申请表（二）</w:t>
      </w:r>
      <w:bookmarkEnd w:id="3"/>
      <w:bookmarkEnd w:id="4"/>
      <w:bookmarkEnd w:id="5"/>
      <w:r>
        <w:rPr>
          <w:sz w:val="28"/>
          <w:szCs w:val="28"/>
        </w:rPr>
        <w:t>（样张，实际以资产系统为准）</w:t>
      </w:r>
    </w:p>
    <w:p w:rsidR="00AD613C" w:rsidRDefault="001F7819">
      <w:pPr>
        <w:pStyle w:val="Tablecaption1"/>
        <w:tabs>
          <w:tab w:val="left" w:pos="4788"/>
          <w:tab w:val="left" w:pos="7308"/>
          <w:tab w:val="left" w:pos="9749"/>
          <w:tab w:val="left" w:pos="12607"/>
        </w:tabs>
        <w:jc w:val="center"/>
        <w:rPr>
          <w:sz w:val="20"/>
          <w:szCs w:val="20"/>
        </w:rPr>
      </w:pPr>
      <w:r>
        <w:rPr>
          <w:sz w:val="20"/>
          <w:szCs w:val="20"/>
        </w:rPr>
        <w:t>申报单位（盖事）：</w:t>
      </w:r>
      <w:r>
        <w:rPr>
          <w:sz w:val="20"/>
          <w:szCs w:val="20"/>
        </w:rPr>
        <w:tab/>
      </w:r>
      <w:r>
        <w:rPr>
          <w:sz w:val="20"/>
          <w:szCs w:val="20"/>
        </w:rPr>
        <w:t>申报时间：</w:t>
      </w:r>
      <w:r>
        <w:rPr>
          <w:sz w:val="20"/>
          <w:szCs w:val="20"/>
        </w:rPr>
        <w:tab/>
      </w:r>
      <w:r>
        <w:rPr>
          <w:sz w:val="20"/>
          <w:szCs w:val="20"/>
        </w:rPr>
        <w:t>申报单号：</w:t>
      </w:r>
      <w:r>
        <w:rPr>
          <w:sz w:val="20"/>
          <w:szCs w:val="20"/>
        </w:rPr>
        <w:tab/>
      </w:r>
      <w:r>
        <w:rPr>
          <w:sz w:val="20"/>
          <w:szCs w:val="20"/>
        </w:rPr>
        <w:t>评估号</w:t>
      </w:r>
      <w:r>
        <w:rPr>
          <w:rFonts w:hint="eastAsia"/>
          <w:sz w:val="20"/>
          <w:szCs w:val="20"/>
          <w:lang w:eastAsia="zh-CN"/>
        </w:rPr>
        <w:t>：</w:t>
      </w:r>
      <w:r>
        <w:rPr>
          <w:sz w:val="20"/>
          <w:szCs w:val="20"/>
        </w:rPr>
        <w:tab/>
      </w:r>
      <w:r>
        <w:rPr>
          <w:sz w:val="20"/>
          <w:szCs w:val="20"/>
        </w:rPr>
        <w:t>金额：元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10"/>
        <w:gridCol w:w="958"/>
        <w:gridCol w:w="3463"/>
        <w:gridCol w:w="526"/>
        <w:gridCol w:w="2081"/>
        <w:gridCol w:w="1915"/>
        <w:gridCol w:w="1786"/>
        <w:gridCol w:w="2434"/>
      </w:tblGrid>
      <w:tr w:rsidR="00AD613C">
        <w:trPr>
          <w:trHeight w:hRule="exact" w:val="353"/>
          <w:jc w:val="center"/>
        </w:trPr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处置资产</w:t>
            </w:r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项目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账面价值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评估（鉴证）价值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说明</w:t>
            </w:r>
          </w:p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原值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净值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74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资产总额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tabs>
                <w:tab w:val="left" w:pos="1404"/>
              </w:tabs>
              <w:spacing w:line="245" w:lineRule="exact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（资产处置清单详见附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表）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附表共</w:t>
            </w:r>
          </w:p>
          <w:p w:rsidR="00AD613C" w:rsidRDefault="001F7819">
            <w:pPr>
              <w:pStyle w:val="Other1"/>
              <w:spacing w:line="245" w:lineRule="exact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页</w:t>
            </w:r>
          </w:p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流动资产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74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60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其中：短期投资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固定资产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59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长期投资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无形资产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59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其他资产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负债总额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流动负债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266"/>
          <w:jc w:val="center"/>
        </w:trPr>
        <w:tc>
          <w:tcPr>
            <w:tcW w:w="13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非流动负债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613C" w:rsidRDefault="00AD613C"/>
        </w:tc>
      </w:tr>
      <w:tr w:rsidR="00AD613C">
        <w:trPr>
          <w:trHeight w:hRule="exact" w:val="396"/>
          <w:jc w:val="center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before="80"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接收方名称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before="100"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处置方式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AD613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before="100"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处置原因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AD613C">
            <w:pPr>
              <w:rPr>
                <w:sz w:val="10"/>
                <w:szCs w:val="10"/>
              </w:rPr>
            </w:pPr>
          </w:p>
        </w:tc>
      </w:tr>
      <w:tr w:rsidR="00AD613C">
        <w:trPr>
          <w:trHeight w:hRule="exact" w:val="1094"/>
          <w:jc w:val="center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:rsidR="00AD613C" w:rsidRDefault="001F7819">
            <w:pPr>
              <w:pStyle w:val="Other2"/>
            </w:pPr>
            <w:r>
              <w:t>划出方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单位意见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4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资产部门意见：</w:t>
            </w:r>
          </w:p>
          <w:p w:rsidR="00AD613C" w:rsidRDefault="001F7819">
            <w:pPr>
              <w:pStyle w:val="Other1"/>
              <w:tabs>
                <w:tab w:val="left" w:pos="2150"/>
              </w:tabs>
              <w:spacing w:line="240" w:lineRule="auto"/>
              <w:ind w:left="1020" w:firstLineChars="300" w:firstLine="51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6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财务管理部门意见：</w:t>
            </w:r>
          </w:p>
          <w:p w:rsidR="00AD613C" w:rsidRDefault="001F7819">
            <w:pPr>
              <w:pStyle w:val="Other1"/>
              <w:tabs>
                <w:tab w:val="left" w:pos="1102"/>
              </w:tabs>
              <w:spacing w:line="240" w:lineRule="auto"/>
              <w:ind w:firstLine="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4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单位负责人意见：</w:t>
            </w:r>
          </w:p>
          <w:p w:rsidR="00AD613C" w:rsidRDefault="001F7819">
            <w:pPr>
              <w:pStyle w:val="Other1"/>
              <w:tabs>
                <w:tab w:val="left" w:pos="2921"/>
              </w:tabs>
              <w:spacing w:line="240" w:lineRule="auto"/>
              <w:ind w:left="1740" w:firstLineChars="400" w:firstLine="6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</w:tr>
      <w:tr w:rsidR="00AD613C">
        <w:trPr>
          <w:trHeight w:hRule="exact" w:val="1202"/>
          <w:jc w:val="center"/>
        </w:trPr>
        <w:tc>
          <w:tcPr>
            <w:tcW w:w="410" w:type="dxa"/>
            <w:vMerge/>
            <w:tcBorders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:rsidR="00AD613C" w:rsidRDefault="00AD613C">
            <w:pPr>
              <w:rPr>
                <w:lang w:eastAsia="zh-C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5" w:lineRule="exact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主管部门</w:t>
            </w:r>
          </w:p>
          <w:p w:rsidR="00AD613C" w:rsidRDefault="001F7819">
            <w:pPr>
              <w:pStyle w:val="Other1"/>
              <w:spacing w:line="245" w:lineRule="exact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审核意见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tabs>
                <w:tab w:val="left" w:pos="2107"/>
              </w:tabs>
              <w:spacing w:line="240" w:lineRule="auto"/>
              <w:ind w:left="1020" w:firstLineChars="300" w:firstLine="51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23" w:lineRule="exact"/>
              <w:ind w:firstLine="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财政</w:t>
            </w:r>
            <w:r>
              <w:rPr>
                <w:sz w:val="17"/>
                <w:szCs w:val="17"/>
              </w:rPr>
              <w:t xml:space="preserve"> /</w:t>
            </w:r>
            <w:r>
              <w:rPr>
                <w:sz w:val="17"/>
                <w:szCs w:val="17"/>
              </w:rPr>
              <w:t>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管局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审核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意见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613C" w:rsidRDefault="001F7819" w:rsidP="00653BE9">
            <w:pPr>
              <w:pStyle w:val="Other1"/>
              <w:tabs>
                <w:tab w:val="left" w:pos="2699"/>
              </w:tabs>
              <w:spacing w:line="240" w:lineRule="auto"/>
              <w:ind w:firstLineChars="1464" w:firstLine="248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66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处领导意见：</w:t>
            </w:r>
          </w:p>
          <w:p w:rsidR="00AD613C" w:rsidRDefault="001F7819">
            <w:pPr>
              <w:pStyle w:val="Other1"/>
              <w:tabs>
                <w:tab w:val="left" w:pos="2885"/>
              </w:tabs>
              <w:spacing w:line="240" w:lineRule="auto"/>
              <w:ind w:left="1740" w:firstLineChars="400" w:firstLine="6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</w:tr>
      <w:tr w:rsidR="00AD613C">
        <w:trPr>
          <w:trHeight w:hRule="exact" w:val="1058"/>
          <w:jc w:val="center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V"/>
            <w:vAlign w:val="bottom"/>
          </w:tcPr>
          <w:p w:rsidR="00AD613C" w:rsidRDefault="001F7819">
            <w:pPr>
              <w:pStyle w:val="Other2"/>
            </w:pPr>
            <w:r>
              <w:t>接收方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单位意见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4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资产部门意见：</w:t>
            </w:r>
          </w:p>
          <w:p w:rsidR="00AD613C" w:rsidRDefault="001F7819">
            <w:pPr>
              <w:pStyle w:val="Other1"/>
              <w:tabs>
                <w:tab w:val="left" w:pos="2150"/>
              </w:tabs>
              <w:spacing w:line="240" w:lineRule="auto"/>
              <w:ind w:left="1020" w:firstLineChars="300" w:firstLine="51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line="240" w:lineRule="auto"/>
              <w:ind w:firstLine="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财务</w:t>
            </w:r>
            <w:r>
              <w:rPr>
                <w:sz w:val="17"/>
                <w:szCs w:val="17"/>
                <w:vertAlign w:val="superscript"/>
              </w:rPr>
              <w:t>11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2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zh-CN" w:eastAsia="zh-CN" w:bidi="zh-CN"/>
              </w:rPr>
              <w:t>学</w:t>
            </w:r>
            <w:r>
              <w:rPr>
                <w:sz w:val="17"/>
                <w:szCs w:val="17"/>
              </w:rPr>
              <w:t>理部门意见：</w:t>
            </w:r>
          </w:p>
          <w:p w:rsidR="00AD613C" w:rsidRDefault="001F7819" w:rsidP="00653BE9">
            <w:pPr>
              <w:pStyle w:val="Other1"/>
              <w:tabs>
                <w:tab w:val="left" w:pos="2728"/>
              </w:tabs>
              <w:spacing w:line="240" w:lineRule="auto"/>
              <w:ind w:firstLineChars="1464" w:firstLine="248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54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单位负责人意见：</w:t>
            </w:r>
          </w:p>
          <w:p w:rsidR="00AD613C" w:rsidRDefault="001F7819" w:rsidP="00653BE9">
            <w:pPr>
              <w:pStyle w:val="Other1"/>
              <w:tabs>
                <w:tab w:val="left" w:pos="2878"/>
              </w:tabs>
              <w:spacing w:line="240" w:lineRule="auto"/>
              <w:ind w:firstLineChars="1464" w:firstLine="248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</w:tr>
      <w:tr w:rsidR="00AD613C">
        <w:trPr>
          <w:trHeight w:hRule="exact" w:val="1339"/>
          <w:jc w:val="center"/>
        </w:trPr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tbRlV"/>
            <w:vAlign w:val="bottom"/>
          </w:tcPr>
          <w:p w:rsidR="00AD613C" w:rsidRDefault="00AD613C">
            <w:pPr>
              <w:rPr>
                <w:lang w:eastAsia="zh-C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613C" w:rsidRDefault="001F7819">
            <w:pPr>
              <w:pStyle w:val="Other1"/>
              <w:spacing w:line="252" w:lineRule="exact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主管部门</w:t>
            </w:r>
            <w:r>
              <w:rPr>
                <w:sz w:val="17"/>
                <w:szCs w:val="17"/>
              </w:rPr>
              <w:t xml:space="preserve"> </w:t>
            </w:r>
          </w:p>
          <w:p w:rsidR="00AD613C" w:rsidRDefault="001F7819">
            <w:pPr>
              <w:pStyle w:val="Other1"/>
              <w:spacing w:line="252" w:lineRule="exact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审核意见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613C" w:rsidRDefault="001F7819">
            <w:pPr>
              <w:pStyle w:val="Other1"/>
              <w:tabs>
                <w:tab w:val="left" w:pos="2208"/>
              </w:tabs>
              <w:spacing w:line="240" w:lineRule="auto"/>
              <w:ind w:left="1020" w:firstLineChars="300" w:firstLine="51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before="100" w:line="218" w:lineRule="exact"/>
              <w:ind w:firstLine="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财政</w:t>
            </w:r>
            <w:r>
              <w:rPr>
                <w:sz w:val="17"/>
                <w:szCs w:val="17"/>
              </w:rPr>
              <w:t xml:space="preserve"> /</w:t>
            </w:r>
            <w:r>
              <w:rPr>
                <w:sz w:val="17"/>
                <w:szCs w:val="17"/>
              </w:rPr>
              <w:t>机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管局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审核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意见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78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处室专管员意见：</w:t>
            </w:r>
          </w:p>
          <w:p w:rsidR="00AD613C" w:rsidRDefault="001F7819">
            <w:pPr>
              <w:pStyle w:val="Other1"/>
              <w:tabs>
                <w:tab w:val="left" w:pos="1195"/>
              </w:tabs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13C" w:rsidRDefault="001F7819">
            <w:pPr>
              <w:pStyle w:val="Other1"/>
              <w:spacing w:after="80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处领导意见：</w:t>
            </w:r>
          </w:p>
          <w:p w:rsidR="00AD613C" w:rsidRDefault="001F7819" w:rsidP="00653BE9">
            <w:pPr>
              <w:pStyle w:val="Other1"/>
              <w:tabs>
                <w:tab w:val="left" w:pos="2842"/>
              </w:tabs>
              <w:spacing w:line="240" w:lineRule="auto"/>
              <w:ind w:firstLineChars="1464" w:firstLine="2489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（签章）</w:t>
            </w:r>
            <w:r>
              <w:rPr>
                <w:sz w:val="17"/>
                <w:szCs w:val="17"/>
              </w:rPr>
              <w:tab/>
            </w:r>
            <w:r>
              <w:rPr>
                <w:sz w:val="17"/>
                <w:szCs w:val="17"/>
              </w:rPr>
              <w:t>年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月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日</w:t>
            </w:r>
          </w:p>
        </w:tc>
      </w:tr>
    </w:tbl>
    <w:p w:rsidR="00AD613C" w:rsidRDefault="001F7819">
      <w:pPr>
        <w:pStyle w:val="Tablecaption1"/>
        <w:ind w:left="101"/>
        <w:rPr>
          <w:sz w:val="24"/>
          <w:szCs w:val="24"/>
        </w:rPr>
        <w:sectPr w:rsidR="00AD613C">
          <w:pgSz w:w="16840" w:h="11900" w:orient="landscape"/>
          <w:pgMar w:top="1106" w:right="1673" w:bottom="930" w:left="1595" w:header="0" w:footer="502" w:gutter="0"/>
          <w:cols w:space="720"/>
          <w:docGrid w:linePitch="360"/>
        </w:sectPr>
      </w:pPr>
      <w:r>
        <w:rPr>
          <w:sz w:val="24"/>
          <w:szCs w:val="24"/>
        </w:rPr>
        <w:t>说明：本表适用于行政事业单位国有资产无偿调拨（划转）、对外捐赠等处置事项申请。</w:t>
      </w: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AD613C">
      <w:pPr>
        <w:rPr>
          <w:lang w:eastAsia="zh-CN"/>
        </w:rPr>
      </w:pPr>
    </w:p>
    <w:p w:rsidR="00AD613C" w:rsidRDefault="001F7819">
      <w:pPr>
        <w:tabs>
          <w:tab w:val="left" w:pos="3366"/>
        </w:tabs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ab/>
      </w:r>
      <w:bookmarkStart w:id="6" w:name="_GoBack"/>
      <w:bookmarkEnd w:id="6"/>
    </w:p>
    <w:sectPr w:rsidR="00AD613C" w:rsidSect="00AD6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819" w:rsidRDefault="001F7819">
      <w:r>
        <w:separator/>
      </w:r>
    </w:p>
  </w:endnote>
  <w:endnote w:type="continuationSeparator" w:id="1">
    <w:p w:rsidR="001F7819" w:rsidRDefault="001F7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819" w:rsidRDefault="001F7819">
      <w:r>
        <w:separator/>
      </w:r>
    </w:p>
  </w:footnote>
  <w:footnote w:type="continuationSeparator" w:id="1">
    <w:p w:rsidR="001F7819" w:rsidRDefault="001F78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M1MzliNmRhN2E0MGZiYzRiNjFkOWNhZGM3Yjk2OTAifQ=="/>
  </w:docVars>
  <w:rsids>
    <w:rsidRoot w:val="0C3D3971"/>
    <w:rsid w:val="001F7819"/>
    <w:rsid w:val="00653BE9"/>
    <w:rsid w:val="00AD613C"/>
    <w:rsid w:val="025A2BDB"/>
    <w:rsid w:val="053312CE"/>
    <w:rsid w:val="0C3D3971"/>
    <w:rsid w:val="41EA0D19"/>
    <w:rsid w:val="5C6312FD"/>
    <w:rsid w:val="6A4F32C6"/>
    <w:rsid w:val="7B2526E8"/>
    <w:rsid w:val="7CB315E2"/>
    <w:rsid w:val="7DAC3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13C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1">
    <w:name w:val="Heading #2|1"/>
    <w:basedOn w:val="a"/>
    <w:qFormat/>
    <w:rsid w:val="00AD613C"/>
    <w:pPr>
      <w:spacing w:after="140"/>
      <w:jc w:val="center"/>
      <w:outlineLvl w:val="1"/>
    </w:pPr>
    <w:rPr>
      <w:rFonts w:ascii="宋体" w:eastAsia="宋体" w:hAnsi="宋体" w:cs="宋体"/>
      <w:sz w:val="36"/>
      <w:szCs w:val="36"/>
      <w:lang w:val="zh-TW" w:eastAsia="zh-TW" w:bidi="zh-TW"/>
    </w:rPr>
  </w:style>
  <w:style w:type="paragraph" w:customStyle="1" w:styleId="Bodytext3">
    <w:name w:val="Body text|3"/>
    <w:basedOn w:val="a"/>
    <w:qFormat/>
    <w:rsid w:val="00AD613C"/>
    <w:pPr>
      <w:spacing w:after="30" w:line="454" w:lineRule="exact"/>
      <w:ind w:firstLine="480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">
    <w:name w:val="Other|1"/>
    <w:basedOn w:val="a"/>
    <w:qFormat/>
    <w:rsid w:val="00AD613C"/>
    <w:pPr>
      <w:spacing w:line="454" w:lineRule="auto"/>
      <w:ind w:firstLine="400"/>
    </w:pPr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Tablecaption1">
    <w:name w:val="Table caption|1"/>
    <w:basedOn w:val="a"/>
    <w:qFormat/>
    <w:rsid w:val="00AD613C"/>
    <w:rPr>
      <w:rFonts w:ascii="宋体" w:eastAsia="宋体" w:hAnsi="宋体" w:cs="宋体"/>
      <w:sz w:val="17"/>
      <w:szCs w:val="17"/>
      <w:lang w:val="zh-TW" w:eastAsia="zh-TW" w:bidi="zh-TW"/>
    </w:rPr>
  </w:style>
  <w:style w:type="paragraph" w:customStyle="1" w:styleId="Other2">
    <w:name w:val="Other|2"/>
    <w:basedOn w:val="a"/>
    <w:qFormat/>
    <w:rsid w:val="00AD613C"/>
    <w:pPr>
      <w:jc w:val="center"/>
    </w:pPr>
    <w:rPr>
      <w:rFonts w:ascii="宋体" w:eastAsia="宋体" w:hAnsi="宋体" w:cs="宋体"/>
      <w:sz w:val="19"/>
      <w:szCs w:val="19"/>
      <w:lang w:val="zh-TW" w:eastAsia="zh-TW" w:bidi="zh-TW"/>
    </w:rPr>
  </w:style>
  <w:style w:type="paragraph" w:styleId="a3">
    <w:name w:val="header"/>
    <w:basedOn w:val="a"/>
    <w:link w:val="Char"/>
    <w:rsid w:val="00653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3BE9"/>
    <w:rPr>
      <w:rFonts w:eastAsia="Times New Roman"/>
      <w:color w:val="000000"/>
      <w:sz w:val="18"/>
      <w:szCs w:val="18"/>
      <w:lang w:eastAsia="en-US" w:bidi="en-US"/>
    </w:rPr>
  </w:style>
  <w:style w:type="paragraph" w:styleId="a4">
    <w:name w:val="footer"/>
    <w:basedOn w:val="a"/>
    <w:link w:val="Char0"/>
    <w:rsid w:val="00653B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3BE9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xuey</dc:creator>
  <cp:lastModifiedBy>lenovo</cp:lastModifiedBy>
  <cp:revision>2</cp:revision>
  <cp:lastPrinted>2021-01-06T03:20:00Z</cp:lastPrinted>
  <dcterms:created xsi:type="dcterms:W3CDTF">2021-01-04T01:31:00Z</dcterms:created>
  <dcterms:modified xsi:type="dcterms:W3CDTF">2023-03-28T02:56:00Z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FD0347B246B74C5FA1F1A8CC7D11EC54_12</vt:lpwstr>
  </property>
</Properties>
</file>