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塘桥街道消防安全隐患问题抄告单</w:t>
      </w:r>
      <w:bookmarkEnd w:id="0"/>
    </w:p>
    <w:tbl>
      <w:tblPr>
        <w:tblStyle w:val="3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210"/>
        <w:gridCol w:w="18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检查单位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是否已上传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“微平台”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隐患问题情况简述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目前处置进展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平安办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处置建议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列入专项整治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列入联合执法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疑难问题，需专题讨论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其他处置建议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街道消委会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处置意见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     日期：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15CE"/>
    <w:rsid w:val="2044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2021-05-20T02:05:00Z</dcterms:created>
  <dc:creator>USJnfSa7</dc:creator>
  <cp:lastModifiedBy>USJnfSa7</cp:lastModifiedBy>
  <dcterms:modified xsi:type="dcterms:W3CDTF">2021-05-20T02:05:23Z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92A2E9030012481FB8AEAAAC8732928B</vt:lpwstr>
  </property>
</Properties>
</file>