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F3" w:rsidRDefault="001635FF">
      <w:pPr>
        <w:pStyle w:val="1"/>
        <w:spacing w:before="0" w:after="0"/>
        <w:rPr>
          <w:rFonts w:ascii="黑体" w:eastAsia="黑体" w:hAnsi="黑体"/>
          <w:b w:val="0"/>
          <w:sz w:val="30"/>
          <w:szCs w:val="30"/>
        </w:rPr>
      </w:pPr>
      <w:bookmarkStart w:id="0" w:name="_GoBack"/>
      <w:bookmarkEnd w:id="0"/>
      <w:r>
        <w:rPr>
          <w:rFonts w:ascii="黑体" w:eastAsia="黑体" w:hAnsi="黑体" w:hint="eastAsia"/>
          <w:b w:val="0"/>
          <w:sz w:val="30"/>
          <w:szCs w:val="30"/>
        </w:rPr>
        <w:t>配套文件1</w:t>
      </w:r>
    </w:p>
    <w:p w:rsidR="00B469F3" w:rsidRDefault="001635FF">
      <w:pPr>
        <w:widowControl/>
        <w:adjustRightInd w:val="0"/>
        <w:snapToGrid w:val="0"/>
        <w:jc w:val="center"/>
        <w:rPr>
          <w:rFonts w:ascii="方正小标宋_GBK" w:eastAsia="方正小标宋_GBK" w:hAnsi="黑体"/>
          <w:kern w:val="0"/>
          <w:sz w:val="32"/>
          <w:szCs w:val="32"/>
        </w:rPr>
      </w:pPr>
      <w:r>
        <w:rPr>
          <w:rFonts w:ascii="方正小标宋_GBK" w:eastAsia="方正小标宋_GBK" w:hAnsi="黑体" w:hint="eastAsia"/>
          <w:kern w:val="0"/>
          <w:sz w:val="32"/>
          <w:szCs w:val="32"/>
        </w:rPr>
        <w:t>环保管家基础服务标准化指南</w:t>
      </w:r>
      <w:r>
        <w:rPr>
          <w:rFonts w:ascii="方正小标宋_GBK" w:eastAsia="方正小标宋_GBK" w:hAnsi="黑体" w:hint="eastAsia"/>
          <w:kern w:val="0"/>
          <w:sz w:val="30"/>
          <w:szCs w:val="30"/>
        </w:rPr>
        <w:t>（试行）</w:t>
      </w:r>
    </w:p>
    <w:p w:rsidR="00B469F3" w:rsidRDefault="00B469F3">
      <w:pPr>
        <w:adjustRightInd w:val="0"/>
        <w:snapToGrid w:val="0"/>
        <w:spacing w:line="353" w:lineRule="auto"/>
        <w:ind w:firstLineChars="200" w:firstLine="600"/>
        <w:rPr>
          <w:rFonts w:ascii="黑体" w:eastAsia="黑体" w:hAnsi="黑体"/>
          <w:sz w:val="30"/>
          <w:szCs w:val="30"/>
        </w:rPr>
      </w:pPr>
    </w:p>
    <w:p w:rsidR="00B469F3" w:rsidRDefault="001635FF">
      <w:pPr>
        <w:adjustRightInd w:val="0"/>
        <w:snapToGrid w:val="0"/>
        <w:spacing w:line="353" w:lineRule="auto"/>
        <w:ind w:firstLineChars="200" w:firstLine="600"/>
        <w:rPr>
          <w:rFonts w:ascii="仿宋_GB2312" w:eastAsia="仿宋_GB2312"/>
          <w:sz w:val="30"/>
          <w:szCs w:val="30"/>
        </w:rPr>
      </w:pPr>
      <w:r>
        <w:rPr>
          <w:rFonts w:ascii="黑体" w:eastAsia="黑体" w:hAnsi="黑体" w:hint="eastAsia"/>
          <w:sz w:val="30"/>
          <w:szCs w:val="30"/>
        </w:rPr>
        <w:t xml:space="preserve">第一条  </w:t>
      </w:r>
      <w:r>
        <w:rPr>
          <w:rFonts w:ascii="仿宋_GB2312" w:eastAsia="仿宋_GB2312" w:hint="eastAsia"/>
          <w:sz w:val="30"/>
          <w:szCs w:val="30"/>
        </w:rPr>
        <w:t>为加快推进浦东新区“环保管家”服务工作，保证“环保管家”服务质量，提高服务专业化水平，指导区、</w:t>
      </w:r>
      <w:r>
        <w:rPr>
          <w:rFonts w:ascii="仿宋_GB2312" w:eastAsia="仿宋_GB2312" w:hAnsi="黑体" w:hint="eastAsia"/>
          <w:sz w:val="30"/>
          <w:szCs w:val="30"/>
        </w:rPr>
        <w:t>街镇、开发区管委会</w:t>
      </w:r>
      <w:r>
        <w:rPr>
          <w:rFonts w:ascii="仿宋_GB2312" w:eastAsia="仿宋_GB2312" w:hint="eastAsia"/>
          <w:sz w:val="30"/>
          <w:szCs w:val="30"/>
        </w:rPr>
        <w:t>及企业的环保管家推进工作，根据《浦东新区关于推进“环保管家”服务工作的指导意见（试行）》，参照上海市地方标准《第三方环保服务规范》（DB31T1179-2019），制定本指南。</w:t>
      </w:r>
    </w:p>
    <w:p w:rsidR="00B469F3" w:rsidRDefault="001635FF">
      <w:pPr>
        <w:adjustRightInd w:val="0"/>
        <w:snapToGrid w:val="0"/>
        <w:spacing w:line="353" w:lineRule="auto"/>
        <w:ind w:firstLineChars="200" w:firstLine="600"/>
        <w:rPr>
          <w:rFonts w:ascii="仿宋_GB2312" w:eastAsia="仿宋_GB2312" w:hAnsi="黑体"/>
          <w:sz w:val="30"/>
          <w:szCs w:val="30"/>
        </w:rPr>
      </w:pPr>
      <w:r>
        <w:rPr>
          <w:rFonts w:ascii="黑体" w:eastAsia="黑体" w:hAnsi="黑体" w:hint="eastAsia"/>
          <w:sz w:val="30"/>
          <w:szCs w:val="30"/>
        </w:rPr>
        <w:t xml:space="preserve">第二条  </w:t>
      </w:r>
      <w:r>
        <w:rPr>
          <w:rFonts w:ascii="仿宋_GB2312" w:eastAsia="仿宋_GB2312" w:hAnsi="黑体" w:hint="eastAsia"/>
          <w:sz w:val="30"/>
          <w:szCs w:val="30"/>
        </w:rPr>
        <w:t>本指南所称“环保管家”服务，系指第三方服务单位向</w:t>
      </w:r>
      <w:r>
        <w:rPr>
          <w:rFonts w:ascii="仿宋_GB2312" w:eastAsia="仿宋_GB2312" w:hAnsi="微软雅黑" w:cs="仿宋_GB2312" w:hint="eastAsia"/>
          <w:sz w:val="30"/>
          <w:szCs w:val="30"/>
        </w:rPr>
        <w:t>本区、</w:t>
      </w:r>
      <w:r>
        <w:rPr>
          <w:rFonts w:ascii="仿宋_GB2312" w:eastAsia="仿宋_GB2312" w:hAnsi="黑体" w:hint="eastAsia"/>
          <w:sz w:val="30"/>
          <w:szCs w:val="30"/>
        </w:rPr>
        <w:t>街镇及开发区管委会提供的专业化、定制环保服务，如</w:t>
      </w:r>
      <w:r>
        <w:rPr>
          <w:rFonts w:ascii="仿宋_GB2312" w:eastAsia="仿宋_GB2312" w:hint="eastAsia"/>
          <w:sz w:val="30"/>
          <w:szCs w:val="30"/>
        </w:rPr>
        <w:t>环保状况调查与整改指导</w:t>
      </w:r>
      <w:r>
        <w:rPr>
          <w:rFonts w:ascii="仿宋_GB2312" w:eastAsia="仿宋_GB2312" w:hAnsi="黑体" w:hint="eastAsia"/>
          <w:sz w:val="30"/>
          <w:szCs w:val="30"/>
        </w:rPr>
        <w:t>、</w:t>
      </w:r>
      <w:r>
        <w:rPr>
          <w:rFonts w:ascii="仿宋_GB2312" w:eastAsia="仿宋_GB2312" w:hint="eastAsia"/>
          <w:sz w:val="30"/>
          <w:szCs w:val="30"/>
        </w:rPr>
        <w:t>环境咨询、环保培训宣传</w:t>
      </w:r>
      <w:r>
        <w:rPr>
          <w:rFonts w:ascii="仿宋_GB2312" w:eastAsia="仿宋_GB2312" w:hAnsi="黑体" w:hint="eastAsia"/>
          <w:sz w:val="30"/>
          <w:szCs w:val="30"/>
        </w:rPr>
        <w:t>等一体化环境综合服务。</w:t>
      </w:r>
    </w:p>
    <w:p w:rsidR="00B469F3" w:rsidRDefault="001635FF">
      <w:pPr>
        <w:adjustRightInd w:val="0"/>
        <w:snapToGrid w:val="0"/>
        <w:spacing w:line="353" w:lineRule="auto"/>
        <w:ind w:firstLineChars="200" w:firstLine="600"/>
        <w:rPr>
          <w:rFonts w:ascii="仿宋_GB2312" w:eastAsia="仿宋_GB2312"/>
          <w:sz w:val="30"/>
          <w:szCs w:val="30"/>
        </w:rPr>
      </w:pPr>
      <w:r>
        <w:rPr>
          <w:rFonts w:ascii="仿宋_GB2312" w:eastAsia="仿宋_GB2312" w:hint="eastAsia"/>
          <w:sz w:val="30"/>
          <w:szCs w:val="30"/>
        </w:rPr>
        <w:t>本指南适用于</w:t>
      </w:r>
      <w:r>
        <w:rPr>
          <w:rFonts w:ascii="仿宋_GB2312" w:eastAsia="仿宋_GB2312" w:hAnsi="微软雅黑" w:cs="仿宋_GB2312" w:hint="eastAsia"/>
          <w:sz w:val="30"/>
          <w:szCs w:val="30"/>
        </w:rPr>
        <w:t>本区、</w:t>
      </w:r>
      <w:r>
        <w:rPr>
          <w:rFonts w:ascii="仿宋_GB2312" w:eastAsia="仿宋_GB2312" w:hAnsi="黑体" w:hint="eastAsia"/>
          <w:sz w:val="30"/>
          <w:szCs w:val="30"/>
        </w:rPr>
        <w:t>街镇及开发区管委会环保管家服务，其他可以参考执行。</w:t>
      </w:r>
    </w:p>
    <w:p w:rsidR="00B469F3" w:rsidRDefault="001635FF">
      <w:pPr>
        <w:adjustRightInd w:val="0"/>
        <w:snapToGrid w:val="0"/>
        <w:spacing w:line="353" w:lineRule="auto"/>
        <w:ind w:firstLineChars="200" w:firstLine="600"/>
        <w:rPr>
          <w:rFonts w:ascii="仿宋_GB2312" w:eastAsia="仿宋_GB2312" w:hAnsi="黑体"/>
          <w:sz w:val="30"/>
          <w:szCs w:val="30"/>
        </w:rPr>
      </w:pPr>
      <w:r>
        <w:rPr>
          <w:rFonts w:ascii="黑体" w:eastAsia="黑体" w:hAnsi="黑体" w:hint="eastAsia"/>
          <w:sz w:val="30"/>
          <w:szCs w:val="30"/>
        </w:rPr>
        <w:t>第三条</w:t>
      </w:r>
      <w:r>
        <w:rPr>
          <w:rFonts w:ascii="仿宋_GB2312" w:eastAsia="仿宋_GB2312" w:hAnsi="黑体" w:hint="eastAsia"/>
          <w:sz w:val="30"/>
          <w:szCs w:val="30"/>
        </w:rPr>
        <w:t xml:space="preserve">  按服务内容分类，</w:t>
      </w:r>
      <w:r>
        <w:rPr>
          <w:rFonts w:ascii="仿宋_GB2312" w:eastAsia="仿宋_GB2312" w:hint="eastAsia"/>
          <w:sz w:val="30"/>
          <w:szCs w:val="30"/>
        </w:rPr>
        <w:t>“环保管家”</w:t>
      </w:r>
      <w:r>
        <w:rPr>
          <w:rFonts w:ascii="仿宋_GB2312" w:eastAsia="仿宋_GB2312" w:hAnsi="黑体" w:hint="eastAsia"/>
          <w:sz w:val="30"/>
          <w:szCs w:val="30"/>
        </w:rPr>
        <w:t>分为基础服务、定制服务和延伸服务。本指南仅适用于基础服务。</w:t>
      </w:r>
      <w:r>
        <w:rPr>
          <w:rFonts w:ascii="仿宋_GB2312" w:eastAsia="仿宋_GB2312" w:hint="eastAsia"/>
          <w:sz w:val="30"/>
          <w:szCs w:val="30"/>
        </w:rPr>
        <w:t>“环保管家”</w:t>
      </w:r>
      <w:r>
        <w:rPr>
          <w:rFonts w:ascii="仿宋_GB2312" w:eastAsia="仿宋_GB2312" w:hAnsi="黑体" w:hint="eastAsia"/>
          <w:sz w:val="30"/>
          <w:szCs w:val="30"/>
        </w:rPr>
        <w:t>应提供的基础服务包括：①环保状况调查与整改指导服务、②环境咨询服务、③环保培训宣传服务、④专项任务落实服务。</w:t>
      </w:r>
    </w:p>
    <w:p w:rsidR="00B469F3" w:rsidRDefault="001635FF">
      <w:pPr>
        <w:adjustRightInd w:val="0"/>
        <w:snapToGrid w:val="0"/>
        <w:spacing w:line="353" w:lineRule="auto"/>
        <w:ind w:firstLineChars="200" w:firstLine="600"/>
        <w:rPr>
          <w:rFonts w:ascii="仿宋_GB2312" w:eastAsia="仿宋_GB2312"/>
          <w:sz w:val="30"/>
          <w:szCs w:val="30"/>
        </w:rPr>
      </w:pPr>
      <w:r>
        <w:rPr>
          <w:rFonts w:ascii="黑体" w:eastAsia="黑体" w:hAnsi="黑体" w:hint="eastAsia"/>
          <w:sz w:val="30"/>
          <w:szCs w:val="30"/>
        </w:rPr>
        <w:t>第四条</w:t>
      </w:r>
      <w:r>
        <w:rPr>
          <w:rFonts w:ascii="仿宋_GB2312" w:eastAsia="仿宋_GB2312" w:hint="eastAsia"/>
          <w:sz w:val="30"/>
          <w:szCs w:val="30"/>
        </w:rPr>
        <w:t xml:space="preserve">  环保状况调查与整改指导</w:t>
      </w:r>
      <w:r>
        <w:rPr>
          <w:rFonts w:ascii="仿宋_GB2312" w:eastAsia="仿宋_GB2312" w:hAnsi="黑体" w:hint="eastAsia"/>
          <w:sz w:val="30"/>
          <w:szCs w:val="30"/>
        </w:rPr>
        <w:t>服务</w:t>
      </w:r>
      <w:r>
        <w:rPr>
          <w:rFonts w:ascii="仿宋_GB2312" w:eastAsia="仿宋_GB2312" w:hint="eastAsia"/>
          <w:sz w:val="30"/>
          <w:szCs w:val="30"/>
        </w:rPr>
        <w:t>包括摸底诊断、现场审核、建设项目环境保护事中事后管理、环境档案管理、环境信用评价、数据更新服务。</w:t>
      </w:r>
      <w:r>
        <w:rPr>
          <w:rFonts w:ascii="仿宋_GB2312" w:eastAsia="仿宋_GB2312" w:hAnsi="黑体" w:hint="eastAsia"/>
          <w:sz w:val="30"/>
          <w:szCs w:val="30"/>
        </w:rPr>
        <w:t>街镇、开发区管委会</w:t>
      </w:r>
      <w:r>
        <w:rPr>
          <w:rFonts w:ascii="仿宋_GB2312" w:eastAsia="仿宋_GB2312" w:hint="eastAsia"/>
          <w:sz w:val="30"/>
          <w:szCs w:val="30"/>
        </w:rPr>
        <w:t>应做好监督及服务工作。</w:t>
      </w:r>
    </w:p>
    <w:p w:rsidR="00B469F3" w:rsidRDefault="001635FF">
      <w:pPr>
        <w:adjustRightInd w:val="0"/>
        <w:snapToGrid w:val="0"/>
        <w:spacing w:line="353" w:lineRule="auto"/>
        <w:ind w:firstLineChars="200" w:firstLine="600"/>
        <w:rPr>
          <w:rFonts w:ascii="仿宋_GB2312" w:eastAsia="仿宋_GB2312" w:hAnsi="黑体"/>
          <w:sz w:val="30"/>
          <w:szCs w:val="30"/>
        </w:rPr>
      </w:pPr>
      <w:r>
        <w:rPr>
          <w:rFonts w:ascii="仿宋_GB2312" w:eastAsia="仿宋_GB2312" w:hAnsi="黑体" w:hint="eastAsia"/>
          <w:sz w:val="30"/>
          <w:szCs w:val="30"/>
        </w:rPr>
        <w:t>摸底诊断：</w:t>
      </w:r>
      <w:r>
        <w:rPr>
          <w:rFonts w:ascii="仿宋_GB2312" w:eastAsia="仿宋_GB2312" w:hAnsi="黑体"/>
          <w:sz w:val="30"/>
          <w:szCs w:val="30"/>
        </w:rPr>
        <w:t>由环保管家负责对</w:t>
      </w:r>
      <w:r>
        <w:rPr>
          <w:rFonts w:ascii="仿宋_GB2312" w:eastAsia="仿宋_GB2312" w:hAnsi="黑体" w:hint="eastAsia"/>
          <w:sz w:val="30"/>
          <w:szCs w:val="30"/>
        </w:rPr>
        <w:t>纳入服务范围内的污染源</w:t>
      </w:r>
      <w:r>
        <w:rPr>
          <w:rFonts w:ascii="仿宋_GB2312" w:eastAsia="仿宋_GB2312" w:hAnsi="黑体"/>
          <w:sz w:val="30"/>
          <w:szCs w:val="30"/>
        </w:rPr>
        <w:t>进行</w:t>
      </w:r>
      <w:r>
        <w:rPr>
          <w:rFonts w:ascii="仿宋_GB2312" w:eastAsia="仿宋_GB2312" w:hAnsi="黑体"/>
          <w:sz w:val="30"/>
          <w:szCs w:val="30"/>
        </w:rPr>
        <w:lastRenderedPageBreak/>
        <w:t>每年一次全面深度</w:t>
      </w:r>
      <w:r>
        <w:rPr>
          <w:rFonts w:ascii="仿宋_GB2312" w:eastAsia="仿宋_GB2312" w:hAnsi="黑体" w:hint="eastAsia"/>
          <w:sz w:val="30"/>
          <w:szCs w:val="30"/>
        </w:rPr>
        <w:t>的摸底调查和问题诊断。深度摸底调查内容应至少包括排污单位的新改扩建及技改情况、主要工艺变化情况、环保手续、排污许可证执行情况、污染防治设施运行、达标排放、环境管理等方面（具体内容</w:t>
      </w:r>
      <w:r>
        <w:rPr>
          <w:rFonts w:eastAsia="仿宋_GB2312" w:hint="eastAsia"/>
          <w:sz w:val="30"/>
          <w:szCs w:val="30"/>
        </w:rPr>
        <w:t>可参考《第三方环保服务规范》（</w:t>
      </w:r>
      <w:r>
        <w:rPr>
          <w:rFonts w:eastAsia="仿宋_GB2312" w:hint="eastAsia"/>
          <w:sz w:val="30"/>
          <w:szCs w:val="30"/>
        </w:rPr>
        <w:t>DB31T1179-2019</w:t>
      </w:r>
      <w:r>
        <w:rPr>
          <w:rFonts w:eastAsia="仿宋_GB2312" w:hint="eastAsia"/>
          <w:sz w:val="30"/>
          <w:szCs w:val="30"/>
        </w:rPr>
        <w:t>）</w:t>
      </w:r>
      <w:r>
        <w:rPr>
          <w:rFonts w:eastAsia="仿宋_GB2312" w:hint="eastAsia"/>
          <w:sz w:val="30"/>
          <w:szCs w:val="30"/>
        </w:rPr>
        <w:t>5.2</w:t>
      </w:r>
      <w:r>
        <w:rPr>
          <w:rFonts w:eastAsia="仿宋_GB2312" w:hint="eastAsia"/>
          <w:sz w:val="30"/>
          <w:szCs w:val="30"/>
        </w:rPr>
        <w:t>条</w:t>
      </w:r>
      <w:r>
        <w:rPr>
          <w:rFonts w:ascii="仿宋_GB2312" w:eastAsia="仿宋_GB2312" w:hAnsi="黑体" w:hint="eastAsia"/>
          <w:sz w:val="30"/>
          <w:szCs w:val="30"/>
        </w:rPr>
        <w:t>）。通过深度摸底调查提出整改要求或改进建议，督促并指导排污单位整改闭环；更新</w:t>
      </w:r>
      <w:r>
        <w:rPr>
          <w:rFonts w:ascii="仿宋_GB2312" w:eastAsia="仿宋_GB2312" w:hint="eastAsia"/>
          <w:sz w:val="30"/>
          <w:szCs w:val="30"/>
        </w:rPr>
        <w:t>环境档案</w:t>
      </w:r>
      <w:r>
        <w:rPr>
          <w:rFonts w:ascii="仿宋_GB2312" w:eastAsia="仿宋_GB2312" w:hAnsi="黑体" w:hint="eastAsia"/>
          <w:sz w:val="30"/>
          <w:szCs w:val="30"/>
        </w:rPr>
        <w:t>；形成问题清单及各类环境管理清单。</w:t>
      </w:r>
    </w:p>
    <w:p w:rsidR="00B469F3" w:rsidRDefault="001635FF">
      <w:pPr>
        <w:adjustRightInd w:val="0"/>
        <w:snapToGrid w:val="0"/>
        <w:spacing w:line="353" w:lineRule="auto"/>
        <w:ind w:firstLineChars="200" w:firstLine="600"/>
        <w:rPr>
          <w:rFonts w:ascii="仿宋_GB2312" w:eastAsia="仿宋_GB2312"/>
          <w:sz w:val="30"/>
          <w:szCs w:val="30"/>
        </w:rPr>
      </w:pPr>
      <w:r>
        <w:rPr>
          <w:rFonts w:ascii="仿宋_GB2312" w:eastAsia="仿宋_GB2312" w:hAnsi="黑体" w:hint="eastAsia"/>
          <w:sz w:val="30"/>
          <w:szCs w:val="30"/>
        </w:rPr>
        <w:t>现场审核：针对摸底诊断形成的问题清单及各类环境管理清单，环保管家应进行</w:t>
      </w:r>
      <w:r>
        <w:rPr>
          <w:rFonts w:ascii="仿宋_GB2312" w:eastAsia="仿宋_GB2312" w:hAnsi="黑体"/>
          <w:sz w:val="30"/>
          <w:szCs w:val="30"/>
        </w:rPr>
        <w:t>滚动跟踪</w:t>
      </w:r>
      <w:r>
        <w:rPr>
          <w:rFonts w:ascii="仿宋_GB2312" w:eastAsia="仿宋_GB2312" w:hAnsi="黑体" w:hint="eastAsia"/>
          <w:sz w:val="30"/>
          <w:szCs w:val="30"/>
        </w:rPr>
        <w:t>巡查，持续跟踪问题整改闭环情况</w:t>
      </w:r>
      <w:r>
        <w:rPr>
          <w:rFonts w:ascii="仿宋_GB2312" w:eastAsia="仿宋_GB2312" w:hAnsi="黑体"/>
          <w:sz w:val="30"/>
          <w:szCs w:val="30"/>
        </w:rPr>
        <w:t>。</w:t>
      </w:r>
      <w:r>
        <w:rPr>
          <w:rFonts w:ascii="仿宋_GB2312" w:eastAsia="仿宋_GB2312" w:hAnsi="黑体" w:hint="eastAsia"/>
          <w:sz w:val="30"/>
          <w:szCs w:val="30"/>
        </w:rPr>
        <w:t>并根据巡查持续更新</w:t>
      </w:r>
      <w:r>
        <w:rPr>
          <w:rFonts w:ascii="仿宋_GB2312" w:eastAsia="仿宋_GB2312" w:hint="eastAsia"/>
          <w:sz w:val="30"/>
          <w:szCs w:val="30"/>
        </w:rPr>
        <w:t>环境档案</w:t>
      </w:r>
      <w:r>
        <w:rPr>
          <w:rFonts w:ascii="仿宋_GB2312" w:eastAsia="仿宋_GB2312" w:hAnsi="黑体" w:hint="eastAsia"/>
          <w:sz w:val="30"/>
          <w:szCs w:val="30"/>
        </w:rPr>
        <w:t>。针对企业自行监测方案、监测行为、监测结果进行</w:t>
      </w:r>
      <w:r>
        <w:rPr>
          <w:rFonts w:ascii="仿宋_GB2312" w:eastAsia="仿宋_GB2312" w:hint="eastAsia"/>
          <w:sz w:val="30"/>
          <w:szCs w:val="30"/>
        </w:rPr>
        <w:t>审核。</w:t>
      </w:r>
    </w:p>
    <w:p w:rsidR="00B469F3" w:rsidRDefault="001635FF">
      <w:pPr>
        <w:adjustRightInd w:val="0"/>
        <w:snapToGrid w:val="0"/>
        <w:spacing w:line="353" w:lineRule="auto"/>
        <w:ind w:firstLineChars="200" w:firstLine="600"/>
        <w:rPr>
          <w:rFonts w:ascii="仿宋_GB2312" w:eastAsia="仿宋_GB2312" w:hAnsi="黑体"/>
          <w:sz w:val="30"/>
          <w:szCs w:val="30"/>
        </w:rPr>
      </w:pPr>
      <w:r>
        <w:rPr>
          <w:rFonts w:ascii="仿宋_GB2312" w:eastAsia="仿宋_GB2312" w:hAnsi="黑体" w:hint="eastAsia"/>
          <w:sz w:val="30"/>
          <w:szCs w:val="30"/>
        </w:rPr>
        <w:t>原则上要求环保管家对重点污染源至少每季</w:t>
      </w:r>
      <w:r>
        <w:rPr>
          <w:rFonts w:ascii="仿宋_GB2312" w:eastAsia="仿宋_GB2312" w:hAnsi="黑体"/>
          <w:sz w:val="30"/>
          <w:szCs w:val="30"/>
        </w:rPr>
        <w:t>度一次、一般</w:t>
      </w:r>
      <w:r>
        <w:rPr>
          <w:rFonts w:ascii="仿宋_GB2312" w:eastAsia="仿宋_GB2312" w:hAnsi="黑体" w:hint="eastAsia"/>
          <w:sz w:val="30"/>
          <w:szCs w:val="30"/>
        </w:rPr>
        <w:t>污染源</w:t>
      </w:r>
      <w:r>
        <w:rPr>
          <w:rFonts w:ascii="仿宋_GB2312" w:eastAsia="仿宋_GB2312" w:hAnsi="黑体"/>
          <w:sz w:val="30"/>
          <w:szCs w:val="30"/>
        </w:rPr>
        <w:t>至少每半年一次进行</w:t>
      </w:r>
      <w:r>
        <w:rPr>
          <w:rFonts w:ascii="仿宋_GB2312" w:eastAsia="仿宋_GB2312" w:hAnsi="黑体" w:hint="eastAsia"/>
          <w:sz w:val="30"/>
          <w:szCs w:val="30"/>
        </w:rPr>
        <w:t>巡查（以上频次已包含了深度摸底调查）</w:t>
      </w:r>
      <w:r>
        <w:rPr>
          <w:rFonts w:ascii="仿宋_GB2312" w:eastAsia="仿宋_GB2312" w:hAnsi="黑体"/>
          <w:sz w:val="30"/>
          <w:szCs w:val="30"/>
        </w:rPr>
        <w:t>。</w:t>
      </w:r>
    </w:p>
    <w:p w:rsidR="00B469F3" w:rsidRDefault="001635FF">
      <w:pPr>
        <w:adjustRightInd w:val="0"/>
        <w:snapToGrid w:val="0"/>
        <w:spacing w:line="353" w:lineRule="auto"/>
        <w:ind w:firstLineChars="200" w:firstLine="600"/>
        <w:rPr>
          <w:rFonts w:ascii="仿宋_GB2312" w:eastAsia="仿宋_GB2312"/>
          <w:sz w:val="30"/>
          <w:szCs w:val="30"/>
        </w:rPr>
      </w:pPr>
      <w:r>
        <w:rPr>
          <w:rFonts w:ascii="仿宋_GB2312" w:eastAsia="仿宋_GB2312" w:hint="eastAsia"/>
          <w:sz w:val="30"/>
          <w:szCs w:val="30"/>
        </w:rPr>
        <w:t>建设项目环境保护事中事后管理：根据国家、上海市及浦东新区有关建设项目环境保护事中事后文件要求，由区、</w:t>
      </w:r>
      <w:r>
        <w:rPr>
          <w:rFonts w:ascii="仿宋_GB2312" w:eastAsia="仿宋_GB2312" w:hAnsi="黑体" w:hint="eastAsia"/>
          <w:sz w:val="30"/>
          <w:szCs w:val="30"/>
        </w:rPr>
        <w:t>街镇、开发区管委会牵头，</w:t>
      </w:r>
      <w:r>
        <w:rPr>
          <w:rFonts w:ascii="仿宋_GB2312" w:eastAsia="仿宋_GB2312"/>
          <w:sz w:val="30"/>
          <w:szCs w:val="30"/>
        </w:rPr>
        <w:t>环保管家</w:t>
      </w:r>
      <w:r>
        <w:rPr>
          <w:rFonts w:ascii="仿宋_GB2312" w:eastAsia="仿宋_GB2312" w:hint="eastAsia"/>
          <w:sz w:val="30"/>
          <w:szCs w:val="30"/>
        </w:rPr>
        <w:t>协助对排污单位遵守环境保护法律法规、落实环境影响评价文件及其审批决定的要求、污染物排放情况的管理服务。重点污染源不少于2次/年、一般污染源不少于1次/年。</w:t>
      </w:r>
    </w:p>
    <w:p w:rsidR="00B469F3" w:rsidRDefault="001635FF">
      <w:pPr>
        <w:adjustRightInd w:val="0"/>
        <w:snapToGrid w:val="0"/>
        <w:spacing w:line="353" w:lineRule="auto"/>
        <w:ind w:firstLineChars="200" w:firstLine="600"/>
        <w:rPr>
          <w:rFonts w:ascii="仿宋_GB2312" w:eastAsia="仿宋_GB2312" w:hAnsi="黑体"/>
          <w:sz w:val="30"/>
          <w:szCs w:val="30"/>
        </w:rPr>
      </w:pPr>
      <w:r>
        <w:rPr>
          <w:rFonts w:ascii="仿宋_GB2312" w:eastAsia="仿宋_GB2312" w:hint="eastAsia"/>
          <w:sz w:val="30"/>
          <w:szCs w:val="30"/>
        </w:rPr>
        <w:t>以上</w:t>
      </w:r>
      <w:r>
        <w:rPr>
          <w:rFonts w:ascii="仿宋_GB2312" w:eastAsia="仿宋_GB2312" w:hAnsi="黑体" w:hint="eastAsia"/>
          <w:sz w:val="30"/>
          <w:szCs w:val="30"/>
        </w:rPr>
        <w:t>结果应由区、街镇、开发区管委会通知排污单位，由环保管家做好过程记录及更新</w:t>
      </w:r>
      <w:r>
        <w:rPr>
          <w:rFonts w:ascii="仿宋_GB2312" w:eastAsia="仿宋_GB2312" w:hint="eastAsia"/>
          <w:sz w:val="30"/>
          <w:szCs w:val="30"/>
        </w:rPr>
        <w:t>环境档案</w:t>
      </w:r>
      <w:r>
        <w:rPr>
          <w:rFonts w:ascii="仿宋_GB2312" w:eastAsia="仿宋_GB2312" w:hAnsi="黑体" w:hint="eastAsia"/>
          <w:sz w:val="30"/>
          <w:szCs w:val="30"/>
        </w:rPr>
        <w:t>。</w:t>
      </w:r>
    </w:p>
    <w:p w:rsidR="00B469F3" w:rsidRDefault="001635FF">
      <w:pPr>
        <w:adjustRightInd w:val="0"/>
        <w:snapToGrid w:val="0"/>
        <w:spacing w:line="353" w:lineRule="auto"/>
        <w:ind w:firstLineChars="200" w:firstLine="600"/>
        <w:rPr>
          <w:sz w:val="30"/>
          <w:szCs w:val="30"/>
        </w:rPr>
      </w:pPr>
      <w:r>
        <w:rPr>
          <w:rFonts w:ascii="黑体" w:eastAsia="黑体" w:hAnsi="黑体" w:hint="eastAsia"/>
          <w:sz w:val="30"/>
          <w:szCs w:val="30"/>
        </w:rPr>
        <w:t>第五条</w:t>
      </w:r>
      <w:r>
        <w:rPr>
          <w:rFonts w:ascii="仿宋_GB2312" w:eastAsia="仿宋_GB2312" w:hint="eastAsia"/>
          <w:sz w:val="30"/>
          <w:szCs w:val="30"/>
        </w:rPr>
        <w:t xml:space="preserve">  环保管家应协助区、</w:t>
      </w:r>
      <w:r>
        <w:rPr>
          <w:rFonts w:ascii="仿宋_GB2312" w:eastAsia="仿宋_GB2312" w:hAnsi="黑体" w:hint="eastAsia"/>
          <w:sz w:val="30"/>
          <w:szCs w:val="30"/>
        </w:rPr>
        <w:t>街镇、开发区管委会建立环境档案。</w:t>
      </w:r>
      <w:r>
        <w:rPr>
          <w:rFonts w:ascii="仿宋_GB2312" w:eastAsia="仿宋_GB2312" w:hint="eastAsia"/>
          <w:sz w:val="30"/>
          <w:szCs w:val="30"/>
        </w:rPr>
        <w:t>区、</w:t>
      </w:r>
      <w:r>
        <w:rPr>
          <w:rFonts w:ascii="仿宋_GB2312" w:eastAsia="仿宋_GB2312" w:hAnsi="黑体" w:hint="eastAsia"/>
          <w:sz w:val="30"/>
          <w:szCs w:val="30"/>
        </w:rPr>
        <w:t>街镇、开发区管委会环境</w:t>
      </w:r>
      <w:r>
        <w:rPr>
          <w:rFonts w:ascii="仿宋_GB2312" w:eastAsia="仿宋_GB2312" w:hint="eastAsia"/>
          <w:sz w:val="30"/>
          <w:szCs w:val="30"/>
        </w:rPr>
        <w:t>档案（电子档案）应包含：</w:t>
      </w:r>
    </w:p>
    <w:p w:rsidR="00B469F3" w:rsidRDefault="001635FF">
      <w:pPr>
        <w:numPr>
          <w:ilvl w:val="0"/>
          <w:numId w:val="2"/>
        </w:numPr>
        <w:adjustRightInd w:val="0"/>
        <w:snapToGrid w:val="0"/>
        <w:spacing w:line="360" w:lineRule="auto"/>
        <w:ind w:left="0" w:firstLineChars="200" w:firstLine="600"/>
        <w:rPr>
          <w:rFonts w:eastAsia="仿宋_GB2312"/>
          <w:sz w:val="30"/>
          <w:szCs w:val="30"/>
        </w:rPr>
      </w:pPr>
      <w:r>
        <w:rPr>
          <w:rFonts w:eastAsia="仿宋_GB2312" w:hint="eastAsia"/>
          <w:sz w:val="30"/>
          <w:szCs w:val="30"/>
        </w:rPr>
        <w:t>基本信息：区域基本信息介绍，环保组织架构图及联系方式，区域土地利用规划、产业规划等，政府有关批复成立园区的文件等。</w:t>
      </w:r>
    </w:p>
    <w:p w:rsidR="00B469F3" w:rsidRDefault="001635FF">
      <w:pPr>
        <w:numPr>
          <w:ilvl w:val="0"/>
          <w:numId w:val="2"/>
        </w:numPr>
        <w:adjustRightInd w:val="0"/>
        <w:snapToGrid w:val="0"/>
        <w:spacing w:line="360" w:lineRule="auto"/>
        <w:ind w:left="0" w:firstLineChars="200" w:firstLine="600"/>
        <w:rPr>
          <w:rFonts w:eastAsia="仿宋_GB2312"/>
          <w:sz w:val="30"/>
          <w:szCs w:val="30"/>
        </w:rPr>
      </w:pPr>
      <w:r>
        <w:rPr>
          <w:rFonts w:eastAsia="仿宋_GB2312" w:hint="eastAsia"/>
          <w:sz w:val="30"/>
          <w:szCs w:val="30"/>
        </w:rPr>
        <w:t>污染源环境档案：指区域内污染源的环境档案、污染源分级分类管理清单、特征污染物管理清单等。</w:t>
      </w:r>
    </w:p>
    <w:p w:rsidR="00B469F3" w:rsidRDefault="001635FF">
      <w:pPr>
        <w:numPr>
          <w:ilvl w:val="0"/>
          <w:numId w:val="2"/>
        </w:numPr>
        <w:adjustRightInd w:val="0"/>
        <w:snapToGrid w:val="0"/>
        <w:spacing w:line="360" w:lineRule="auto"/>
        <w:ind w:left="0" w:firstLineChars="200" w:firstLine="600"/>
        <w:rPr>
          <w:rFonts w:eastAsia="仿宋_GB2312"/>
          <w:sz w:val="30"/>
          <w:szCs w:val="30"/>
        </w:rPr>
      </w:pPr>
      <w:r>
        <w:rPr>
          <w:rFonts w:eastAsia="仿宋_GB2312" w:hint="eastAsia"/>
          <w:sz w:val="30"/>
          <w:szCs w:val="30"/>
        </w:rPr>
        <w:t>区域环保资料：规划环评及跟踪环评报告、审查意见、落实情况自查资料，生态环境保护规划，区域突发环境事件应急预案及备案文件、定期演练记录、事故调查处理记录等。</w:t>
      </w:r>
    </w:p>
    <w:p w:rsidR="00B469F3" w:rsidRDefault="001635FF">
      <w:pPr>
        <w:numPr>
          <w:ilvl w:val="0"/>
          <w:numId w:val="2"/>
        </w:numPr>
        <w:adjustRightInd w:val="0"/>
        <w:snapToGrid w:val="0"/>
        <w:spacing w:line="360" w:lineRule="auto"/>
        <w:ind w:left="0" w:firstLineChars="200" w:firstLine="600"/>
        <w:rPr>
          <w:rFonts w:eastAsia="仿宋_GB2312"/>
          <w:sz w:val="30"/>
          <w:szCs w:val="30"/>
        </w:rPr>
      </w:pPr>
      <w:r>
        <w:rPr>
          <w:rFonts w:eastAsia="仿宋_GB2312" w:hint="eastAsia"/>
          <w:sz w:val="30"/>
          <w:szCs w:val="30"/>
        </w:rPr>
        <w:t>专项任务：专项任务总结报告，专项检查总结报告，上级部门要求提交的环保相关资料等。</w:t>
      </w:r>
    </w:p>
    <w:p w:rsidR="00B469F3" w:rsidRDefault="001635FF">
      <w:pPr>
        <w:numPr>
          <w:ilvl w:val="0"/>
          <w:numId w:val="2"/>
        </w:numPr>
        <w:adjustRightInd w:val="0"/>
        <w:snapToGrid w:val="0"/>
        <w:spacing w:line="360" w:lineRule="auto"/>
        <w:ind w:left="0" w:firstLineChars="200" w:firstLine="600"/>
        <w:rPr>
          <w:rFonts w:eastAsia="仿宋_GB2312"/>
          <w:sz w:val="30"/>
          <w:szCs w:val="30"/>
        </w:rPr>
      </w:pPr>
      <w:r>
        <w:rPr>
          <w:rFonts w:eastAsia="仿宋_GB2312" w:hint="eastAsia"/>
          <w:sz w:val="30"/>
          <w:szCs w:val="30"/>
        </w:rPr>
        <w:t>环境监测：区域环境自动监测建设、验收、运维资料，自动监测数据及总结，区域环境质量例行监测方案、监测结果汇总等。</w:t>
      </w:r>
    </w:p>
    <w:p w:rsidR="00B469F3" w:rsidRDefault="001635FF">
      <w:pPr>
        <w:numPr>
          <w:ilvl w:val="0"/>
          <w:numId w:val="2"/>
        </w:numPr>
        <w:adjustRightInd w:val="0"/>
        <w:snapToGrid w:val="0"/>
        <w:spacing w:line="360" w:lineRule="auto"/>
        <w:ind w:left="0" w:firstLineChars="200" w:firstLine="600"/>
        <w:rPr>
          <w:rFonts w:eastAsia="仿宋_GB2312"/>
          <w:sz w:val="30"/>
          <w:szCs w:val="30"/>
        </w:rPr>
      </w:pPr>
      <w:r>
        <w:rPr>
          <w:rFonts w:eastAsia="仿宋_GB2312" w:hint="eastAsia"/>
          <w:sz w:val="30"/>
          <w:szCs w:val="30"/>
        </w:rPr>
        <w:t>环境管理制度文件：环境管理制度可参考</w:t>
      </w:r>
      <w:bookmarkStart w:id="1" w:name="_Toc7015135"/>
      <w:r>
        <w:rPr>
          <w:rFonts w:eastAsia="仿宋_GB2312" w:hint="eastAsia"/>
          <w:sz w:val="30"/>
          <w:szCs w:val="30"/>
        </w:rPr>
        <w:t>《第三方环保服务规范》（</w:t>
      </w:r>
      <w:r>
        <w:rPr>
          <w:rFonts w:eastAsia="仿宋_GB2312" w:hint="eastAsia"/>
          <w:sz w:val="30"/>
          <w:szCs w:val="30"/>
        </w:rPr>
        <w:t>DB31T1179-2019</w:t>
      </w:r>
      <w:r>
        <w:rPr>
          <w:rFonts w:eastAsia="仿宋_GB2312" w:hint="eastAsia"/>
          <w:sz w:val="30"/>
          <w:szCs w:val="30"/>
        </w:rPr>
        <w:t>）附录</w:t>
      </w:r>
      <w:r>
        <w:rPr>
          <w:rFonts w:eastAsia="仿宋_GB2312" w:hint="eastAsia"/>
          <w:sz w:val="30"/>
          <w:szCs w:val="30"/>
        </w:rPr>
        <w:t>C</w:t>
      </w:r>
      <w:bookmarkEnd w:id="1"/>
      <w:r>
        <w:rPr>
          <w:rFonts w:eastAsia="仿宋_GB2312" w:hint="eastAsia"/>
          <w:sz w:val="30"/>
          <w:szCs w:val="30"/>
        </w:rPr>
        <w:t>。</w:t>
      </w:r>
    </w:p>
    <w:p w:rsidR="00B469F3" w:rsidRDefault="001635FF">
      <w:pPr>
        <w:numPr>
          <w:ilvl w:val="0"/>
          <w:numId w:val="2"/>
        </w:numPr>
        <w:adjustRightInd w:val="0"/>
        <w:snapToGrid w:val="0"/>
        <w:spacing w:line="360" w:lineRule="auto"/>
        <w:ind w:left="0" w:firstLineChars="200" w:firstLine="600"/>
        <w:rPr>
          <w:rFonts w:eastAsia="仿宋_GB2312"/>
          <w:sz w:val="30"/>
          <w:szCs w:val="30"/>
        </w:rPr>
      </w:pPr>
      <w:r>
        <w:rPr>
          <w:rFonts w:eastAsia="仿宋_GB2312" w:hint="eastAsia"/>
          <w:sz w:val="30"/>
          <w:szCs w:val="30"/>
        </w:rPr>
        <w:t>环境基础设施档案：环境基础设施概况、雨污水管网、污水处理设施、危废小微平台等环评报告及批复、验收报告及批复，立项文件；环境基础设施运维制度文件，环境基础设施运维记录等。</w:t>
      </w:r>
    </w:p>
    <w:p w:rsidR="00B469F3" w:rsidRDefault="001635FF">
      <w:pPr>
        <w:numPr>
          <w:ilvl w:val="0"/>
          <w:numId w:val="2"/>
        </w:numPr>
        <w:adjustRightInd w:val="0"/>
        <w:snapToGrid w:val="0"/>
        <w:spacing w:line="360" w:lineRule="auto"/>
        <w:ind w:left="0" w:firstLineChars="200" w:firstLine="600"/>
        <w:rPr>
          <w:rFonts w:eastAsia="仿宋_GB2312"/>
          <w:sz w:val="30"/>
          <w:szCs w:val="30"/>
        </w:rPr>
      </w:pPr>
      <w:r>
        <w:rPr>
          <w:rFonts w:eastAsia="仿宋_GB2312" w:hint="eastAsia"/>
          <w:sz w:val="30"/>
          <w:szCs w:val="30"/>
        </w:rPr>
        <w:t>环保相关会议纪录及资料：区域内部环保相关会议记录（区域内各部门有关环保会议记录、排污单位约谈记录、</w:t>
      </w:r>
      <w:r>
        <w:rPr>
          <w:rFonts w:ascii="仿宋_GB2312" w:eastAsia="仿宋_GB2312" w:hAnsi="黑体" w:hint="eastAsia"/>
          <w:sz w:val="30"/>
          <w:szCs w:val="30"/>
        </w:rPr>
        <w:t>环保状况调查与整改指导</w:t>
      </w:r>
      <w:r>
        <w:rPr>
          <w:rFonts w:eastAsia="仿宋_GB2312" w:hint="eastAsia"/>
          <w:sz w:val="30"/>
          <w:szCs w:val="30"/>
        </w:rPr>
        <w:t>交底记录），区域外部环保相关会议记录，上级部门的环保相关文件等。</w:t>
      </w:r>
    </w:p>
    <w:p w:rsidR="00B469F3" w:rsidRDefault="001635FF">
      <w:pPr>
        <w:numPr>
          <w:ilvl w:val="0"/>
          <w:numId w:val="2"/>
        </w:numPr>
        <w:adjustRightInd w:val="0"/>
        <w:snapToGrid w:val="0"/>
        <w:spacing w:line="360" w:lineRule="auto"/>
        <w:ind w:left="0" w:firstLineChars="200" w:firstLine="600"/>
        <w:rPr>
          <w:rFonts w:eastAsia="仿宋_GB2312"/>
          <w:sz w:val="30"/>
          <w:szCs w:val="30"/>
        </w:rPr>
      </w:pPr>
      <w:r>
        <w:rPr>
          <w:rFonts w:eastAsia="仿宋_GB2312" w:hint="eastAsia"/>
          <w:sz w:val="30"/>
          <w:szCs w:val="30"/>
        </w:rPr>
        <w:t>宣传与培训：在区级以上平台发布的宣传链接等相关资料；宣传总结；培训总结等。</w:t>
      </w:r>
    </w:p>
    <w:p w:rsidR="00B469F3" w:rsidRDefault="001635FF">
      <w:pPr>
        <w:numPr>
          <w:ilvl w:val="0"/>
          <w:numId w:val="2"/>
        </w:numPr>
        <w:adjustRightInd w:val="0"/>
        <w:snapToGrid w:val="0"/>
        <w:spacing w:line="360" w:lineRule="auto"/>
        <w:ind w:left="0" w:firstLineChars="200" w:firstLine="600"/>
        <w:rPr>
          <w:rFonts w:eastAsia="仿宋_GB2312"/>
          <w:sz w:val="30"/>
          <w:szCs w:val="30"/>
        </w:rPr>
      </w:pPr>
      <w:r>
        <w:rPr>
          <w:rFonts w:eastAsia="仿宋_GB2312" w:hint="eastAsia"/>
          <w:sz w:val="30"/>
          <w:szCs w:val="30"/>
        </w:rPr>
        <w:t>处罚与投诉：各级环保督查、日常监察情况及反馈意见，行政处罚、通报或环境违规记录，投诉处理记录等。</w:t>
      </w:r>
    </w:p>
    <w:p w:rsidR="00B469F3" w:rsidRDefault="001635FF">
      <w:pPr>
        <w:numPr>
          <w:ilvl w:val="0"/>
          <w:numId w:val="2"/>
        </w:numPr>
        <w:adjustRightInd w:val="0"/>
        <w:snapToGrid w:val="0"/>
        <w:spacing w:line="360" w:lineRule="auto"/>
        <w:ind w:left="0" w:firstLineChars="200" w:firstLine="600"/>
        <w:rPr>
          <w:rFonts w:eastAsia="仿宋_GB2312"/>
          <w:sz w:val="30"/>
          <w:szCs w:val="30"/>
        </w:rPr>
      </w:pPr>
      <w:r>
        <w:rPr>
          <w:rFonts w:eastAsia="仿宋_GB2312" w:hint="eastAsia"/>
          <w:sz w:val="30"/>
          <w:szCs w:val="30"/>
        </w:rPr>
        <w:t>环保工作计划及年度总结：年度环保工作计划及总结，年度考核资料等。</w:t>
      </w:r>
    </w:p>
    <w:p w:rsidR="00B469F3" w:rsidRDefault="001635FF">
      <w:pPr>
        <w:numPr>
          <w:ilvl w:val="0"/>
          <w:numId w:val="2"/>
        </w:numPr>
        <w:adjustRightInd w:val="0"/>
        <w:snapToGrid w:val="0"/>
        <w:spacing w:line="360" w:lineRule="auto"/>
        <w:ind w:left="0" w:firstLineChars="200" w:firstLine="600"/>
        <w:rPr>
          <w:rFonts w:eastAsia="仿宋_GB2312"/>
          <w:sz w:val="30"/>
          <w:szCs w:val="30"/>
        </w:rPr>
      </w:pPr>
      <w:r>
        <w:rPr>
          <w:rFonts w:eastAsia="仿宋_GB2312" w:hint="eastAsia"/>
          <w:sz w:val="30"/>
          <w:szCs w:val="30"/>
        </w:rPr>
        <w:t>图件：区域批复的总体规划图、控制性详细规划图、污染源分布图、环境基础设施分布图等。</w:t>
      </w:r>
    </w:p>
    <w:p w:rsidR="00B469F3" w:rsidRDefault="001635FF">
      <w:pPr>
        <w:adjustRightInd w:val="0"/>
        <w:snapToGrid w:val="0"/>
        <w:spacing w:line="353" w:lineRule="auto"/>
        <w:ind w:firstLineChars="200" w:firstLine="600"/>
        <w:rPr>
          <w:rFonts w:ascii="仿宋_GB2312" w:eastAsia="仿宋_GB2312"/>
          <w:sz w:val="30"/>
          <w:szCs w:val="30"/>
        </w:rPr>
      </w:pPr>
      <w:r>
        <w:rPr>
          <w:rFonts w:ascii="黑体" w:eastAsia="黑体" w:hAnsi="黑体" w:hint="eastAsia"/>
          <w:sz w:val="30"/>
          <w:szCs w:val="30"/>
        </w:rPr>
        <w:t>第六条</w:t>
      </w:r>
      <w:r>
        <w:rPr>
          <w:rFonts w:ascii="仿宋_GB2312" w:eastAsia="仿宋_GB2312" w:hint="eastAsia"/>
          <w:sz w:val="30"/>
          <w:szCs w:val="30"/>
        </w:rPr>
        <w:t xml:space="preserve">  区、</w:t>
      </w:r>
      <w:r>
        <w:rPr>
          <w:rFonts w:ascii="仿宋_GB2312" w:eastAsia="仿宋_GB2312" w:hAnsi="黑体" w:hint="eastAsia"/>
          <w:sz w:val="30"/>
          <w:szCs w:val="30"/>
        </w:rPr>
        <w:t>街镇、开发区管委会</w:t>
      </w:r>
      <w:r>
        <w:rPr>
          <w:rFonts w:ascii="仿宋_GB2312" w:eastAsia="仿宋_GB2312" w:hint="eastAsia"/>
          <w:sz w:val="30"/>
          <w:szCs w:val="30"/>
        </w:rPr>
        <w:t>环境档案中的污染源环境档案（电子档案）责任主体为排污单位。</w:t>
      </w:r>
    </w:p>
    <w:p w:rsidR="00B469F3" w:rsidRDefault="001635FF">
      <w:pPr>
        <w:adjustRightInd w:val="0"/>
        <w:snapToGrid w:val="0"/>
        <w:spacing w:line="353" w:lineRule="auto"/>
        <w:ind w:firstLineChars="200" w:firstLine="600"/>
        <w:rPr>
          <w:rFonts w:ascii="仿宋_GB2312" w:eastAsia="仿宋_GB2312"/>
          <w:sz w:val="30"/>
          <w:szCs w:val="30"/>
        </w:rPr>
      </w:pPr>
      <w:r>
        <w:rPr>
          <w:rFonts w:ascii="仿宋_GB2312" w:eastAsia="仿宋_GB2312" w:hint="eastAsia"/>
          <w:sz w:val="30"/>
          <w:szCs w:val="30"/>
        </w:rPr>
        <w:t>污染源环境档案应包含：</w:t>
      </w:r>
    </w:p>
    <w:p w:rsidR="00B469F3" w:rsidRDefault="001635FF">
      <w:pPr>
        <w:numPr>
          <w:ilvl w:val="0"/>
          <w:numId w:val="3"/>
        </w:numPr>
        <w:adjustRightInd w:val="0"/>
        <w:snapToGrid w:val="0"/>
        <w:spacing w:line="360" w:lineRule="auto"/>
        <w:ind w:left="0" w:firstLineChars="200" w:firstLine="600"/>
        <w:rPr>
          <w:rFonts w:eastAsia="仿宋_GB2312"/>
          <w:sz w:val="30"/>
          <w:szCs w:val="30"/>
        </w:rPr>
      </w:pPr>
      <w:r>
        <w:rPr>
          <w:rFonts w:eastAsia="仿宋_GB2312" w:hint="eastAsia"/>
          <w:sz w:val="30"/>
          <w:szCs w:val="30"/>
        </w:rPr>
        <w:t>环保关键信息</w:t>
      </w:r>
      <w:r>
        <w:rPr>
          <w:rFonts w:eastAsia="仿宋_GB2312"/>
          <w:sz w:val="30"/>
          <w:szCs w:val="30"/>
        </w:rPr>
        <w:t>：</w:t>
      </w:r>
      <w:r>
        <w:rPr>
          <w:rFonts w:eastAsia="仿宋_GB2312" w:hint="eastAsia"/>
          <w:sz w:val="30"/>
          <w:szCs w:val="30"/>
        </w:rPr>
        <w:t>污染源</w:t>
      </w:r>
      <w:r>
        <w:rPr>
          <w:rFonts w:eastAsia="仿宋_GB2312"/>
          <w:sz w:val="30"/>
          <w:szCs w:val="30"/>
        </w:rPr>
        <w:t>基本信息、</w:t>
      </w:r>
      <w:r>
        <w:rPr>
          <w:rFonts w:eastAsia="仿宋_GB2312" w:hint="eastAsia"/>
          <w:sz w:val="30"/>
          <w:szCs w:val="30"/>
        </w:rPr>
        <w:t>新改扩建及技改情况、</w:t>
      </w:r>
      <w:r>
        <w:rPr>
          <w:rFonts w:eastAsia="仿宋_GB2312"/>
          <w:sz w:val="30"/>
          <w:szCs w:val="30"/>
        </w:rPr>
        <w:t>产品及产能、原辅材料、主要设备、</w:t>
      </w:r>
      <w:r>
        <w:rPr>
          <w:rFonts w:eastAsia="仿宋_GB2312" w:hint="eastAsia"/>
          <w:sz w:val="30"/>
          <w:szCs w:val="30"/>
        </w:rPr>
        <w:t>水耗</w:t>
      </w:r>
      <w:r>
        <w:rPr>
          <w:rFonts w:eastAsia="仿宋_GB2312" w:hint="eastAsia"/>
          <w:sz w:val="30"/>
          <w:szCs w:val="30"/>
        </w:rPr>
        <w:t>/</w:t>
      </w:r>
      <w:r>
        <w:rPr>
          <w:rFonts w:eastAsia="仿宋_GB2312" w:hint="eastAsia"/>
          <w:sz w:val="30"/>
          <w:szCs w:val="30"/>
        </w:rPr>
        <w:t>能耗、污染治理与排放、</w:t>
      </w:r>
      <w:r>
        <w:rPr>
          <w:rFonts w:eastAsia="仿宋_GB2312"/>
          <w:sz w:val="30"/>
          <w:szCs w:val="30"/>
        </w:rPr>
        <w:t>敏感目标、防护距离</w:t>
      </w:r>
      <w:r>
        <w:rPr>
          <w:rFonts w:eastAsia="仿宋_GB2312" w:hint="eastAsia"/>
          <w:sz w:val="30"/>
          <w:szCs w:val="30"/>
        </w:rPr>
        <w:t>等资料等</w:t>
      </w:r>
      <w:r>
        <w:rPr>
          <w:rFonts w:eastAsia="仿宋_GB2312"/>
          <w:sz w:val="30"/>
          <w:szCs w:val="30"/>
        </w:rPr>
        <w:t>。</w:t>
      </w:r>
    </w:p>
    <w:p w:rsidR="00B469F3" w:rsidRDefault="001635FF">
      <w:pPr>
        <w:numPr>
          <w:ilvl w:val="0"/>
          <w:numId w:val="3"/>
        </w:numPr>
        <w:adjustRightInd w:val="0"/>
        <w:snapToGrid w:val="0"/>
        <w:spacing w:line="360" w:lineRule="auto"/>
        <w:ind w:left="0" w:firstLineChars="200" w:firstLine="600"/>
        <w:rPr>
          <w:rFonts w:eastAsia="仿宋_GB2312"/>
          <w:sz w:val="30"/>
          <w:szCs w:val="30"/>
        </w:rPr>
      </w:pPr>
      <w:r>
        <w:rPr>
          <w:rFonts w:eastAsia="仿宋_GB2312" w:hint="eastAsia"/>
          <w:sz w:val="30"/>
          <w:szCs w:val="30"/>
        </w:rPr>
        <w:t>污染源环保证照管理：营业执照、排水许可证、辐射安全许可证、高致病性动物病原微生物实验室资格证书、实验动物使用许可证、行业经营许可证、质量管理体系认证证书、清洁生产审核验收资料等。</w:t>
      </w:r>
    </w:p>
    <w:p w:rsidR="00B469F3" w:rsidRDefault="001635FF">
      <w:pPr>
        <w:numPr>
          <w:ilvl w:val="0"/>
          <w:numId w:val="3"/>
        </w:numPr>
        <w:adjustRightInd w:val="0"/>
        <w:snapToGrid w:val="0"/>
        <w:spacing w:line="360" w:lineRule="auto"/>
        <w:ind w:left="0" w:firstLineChars="200" w:firstLine="600"/>
        <w:rPr>
          <w:rFonts w:eastAsia="仿宋_GB2312"/>
          <w:sz w:val="30"/>
          <w:szCs w:val="30"/>
        </w:rPr>
      </w:pPr>
      <w:r>
        <w:rPr>
          <w:rFonts w:eastAsia="仿宋_GB2312" w:hint="eastAsia"/>
          <w:sz w:val="30"/>
          <w:szCs w:val="30"/>
        </w:rPr>
        <w:t>建设项目环保手续</w:t>
      </w:r>
      <w:r>
        <w:rPr>
          <w:rFonts w:eastAsia="仿宋_GB2312"/>
          <w:sz w:val="30"/>
          <w:szCs w:val="30"/>
        </w:rPr>
        <w:t>管理：环评</w:t>
      </w:r>
      <w:r>
        <w:rPr>
          <w:rFonts w:eastAsia="仿宋_GB2312" w:hint="eastAsia"/>
          <w:sz w:val="30"/>
          <w:szCs w:val="30"/>
        </w:rPr>
        <w:t>报告</w:t>
      </w:r>
      <w:r>
        <w:rPr>
          <w:rFonts w:eastAsia="仿宋_GB2312"/>
          <w:sz w:val="30"/>
          <w:szCs w:val="30"/>
        </w:rPr>
        <w:t>及批复、环保设计</w:t>
      </w:r>
      <w:r>
        <w:rPr>
          <w:rFonts w:eastAsia="仿宋_GB2312" w:hint="eastAsia"/>
          <w:sz w:val="30"/>
          <w:szCs w:val="30"/>
        </w:rPr>
        <w:t>及环保工程验收</w:t>
      </w:r>
      <w:r>
        <w:rPr>
          <w:rFonts w:eastAsia="仿宋_GB2312"/>
          <w:sz w:val="30"/>
          <w:szCs w:val="30"/>
        </w:rPr>
        <w:t>、环境监理</w:t>
      </w:r>
      <w:r>
        <w:rPr>
          <w:rFonts w:eastAsia="仿宋_GB2312" w:hint="eastAsia"/>
          <w:sz w:val="30"/>
          <w:szCs w:val="30"/>
        </w:rPr>
        <w:t>报告</w:t>
      </w:r>
      <w:r>
        <w:rPr>
          <w:rFonts w:eastAsia="仿宋_GB2312"/>
          <w:sz w:val="30"/>
          <w:szCs w:val="30"/>
        </w:rPr>
        <w:t>、施工期污染防治方案、非重大变更分析</w:t>
      </w:r>
      <w:r>
        <w:rPr>
          <w:rFonts w:eastAsia="仿宋_GB2312" w:hint="eastAsia"/>
          <w:sz w:val="30"/>
          <w:szCs w:val="30"/>
        </w:rPr>
        <w:t>说明</w:t>
      </w:r>
      <w:r>
        <w:rPr>
          <w:rFonts w:eastAsia="仿宋_GB2312"/>
          <w:sz w:val="30"/>
          <w:szCs w:val="30"/>
        </w:rPr>
        <w:t>、验收</w:t>
      </w:r>
      <w:r>
        <w:rPr>
          <w:rFonts w:eastAsia="仿宋_GB2312" w:hint="eastAsia"/>
          <w:sz w:val="30"/>
          <w:szCs w:val="30"/>
        </w:rPr>
        <w:t>报告</w:t>
      </w:r>
      <w:r>
        <w:rPr>
          <w:rFonts w:eastAsia="仿宋_GB2312"/>
          <w:sz w:val="30"/>
          <w:szCs w:val="30"/>
        </w:rPr>
        <w:t>、后评价</w:t>
      </w:r>
      <w:r>
        <w:rPr>
          <w:rFonts w:eastAsia="仿宋_GB2312" w:hint="eastAsia"/>
          <w:sz w:val="30"/>
          <w:szCs w:val="30"/>
        </w:rPr>
        <w:t>报告、环境问题核查报告等</w:t>
      </w:r>
      <w:r>
        <w:rPr>
          <w:rFonts w:eastAsia="仿宋_GB2312"/>
          <w:sz w:val="30"/>
          <w:szCs w:val="30"/>
        </w:rPr>
        <w:t>。</w:t>
      </w:r>
    </w:p>
    <w:p w:rsidR="00B469F3" w:rsidRDefault="001635FF">
      <w:pPr>
        <w:numPr>
          <w:ilvl w:val="0"/>
          <w:numId w:val="3"/>
        </w:numPr>
        <w:adjustRightInd w:val="0"/>
        <w:snapToGrid w:val="0"/>
        <w:spacing w:line="360" w:lineRule="auto"/>
        <w:ind w:left="0" w:firstLineChars="200" w:firstLine="600"/>
        <w:rPr>
          <w:rFonts w:eastAsia="仿宋_GB2312"/>
          <w:sz w:val="30"/>
          <w:szCs w:val="30"/>
        </w:rPr>
      </w:pPr>
      <w:r>
        <w:rPr>
          <w:rFonts w:eastAsia="仿宋_GB2312" w:hint="eastAsia"/>
          <w:sz w:val="30"/>
          <w:szCs w:val="30"/>
        </w:rPr>
        <w:t>排污许可：正本</w:t>
      </w:r>
      <w:r>
        <w:rPr>
          <w:rFonts w:eastAsia="仿宋_GB2312" w:hint="eastAsia"/>
          <w:sz w:val="30"/>
          <w:szCs w:val="30"/>
        </w:rPr>
        <w:t>/</w:t>
      </w:r>
      <w:r>
        <w:rPr>
          <w:rFonts w:eastAsia="仿宋_GB2312" w:hint="eastAsia"/>
          <w:sz w:val="30"/>
          <w:szCs w:val="30"/>
        </w:rPr>
        <w:t>副本，固定污染源排污登记回执</w:t>
      </w:r>
      <w:r>
        <w:rPr>
          <w:rFonts w:eastAsia="仿宋_GB2312" w:hint="eastAsia"/>
          <w:sz w:val="30"/>
          <w:szCs w:val="30"/>
        </w:rPr>
        <w:t>/</w:t>
      </w:r>
      <w:r>
        <w:rPr>
          <w:rFonts w:eastAsia="仿宋_GB2312" w:hint="eastAsia"/>
          <w:sz w:val="30"/>
          <w:szCs w:val="30"/>
        </w:rPr>
        <w:t>排污登记表；</w:t>
      </w:r>
      <w:r>
        <w:rPr>
          <w:rFonts w:eastAsia="仿宋_GB2312"/>
          <w:sz w:val="30"/>
          <w:szCs w:val="30"/>
        </w:rPr>
        <w:t>环境管理台账</w:t>
      </w:r>
      <w:r>
        <w:rPr>
          <w:rFonts w:eastAsia="仿宋_GB2312" w:hint="eastAsia"/>
          <w:sz w:val="30"/>
          <w:szCs w:val="30"/>
        </w:rPr>
        <w:t>（除固废外）</w:t>
      </w:r>
      <w:r>
        <w:rPr>
          <w:rFonts w:eastAsia="仿宋_GB2312"/>
          <w:sz w:val="30"/>
          <w:szCs w:val="30"/>
        </w:rPr>
        <w:t>；</w:t>
      </w:r>
      <w:r>
        <w:rPr>
          <w:rFonts w:eastAsia="仿宋_GB2312" w:hint="eastAsia"/>
          <w:sz w:val="30"/>
          <w:szCs w:val="30"/>
        </w:rPr>
        <w:t>排污许可</w:t>
      </w:r>
      <w:r>
        <w:rPr>
          <w:rFonts w:eastAsia="仿宋_GB2312"/>
          <w:sz w:val="30"/>
          <w:szCs w:val="30"/>
        </w:rPr>
        <w:t>执行报告</w:t>
      </w:r>
      <w:r>
        <w:rPr>
          <w:rFonts w:eastAsia="仿宋_GB2312" w:hint="eastAsia"/>
          <w:sz w:val="30"/>
          <w:szCs w:val="30"/>
        </w:rPr>
        <w:t>等。</w:t>
      </w:r>
    </w:p>
    <w:p w:rsidR="00B469F3" w:rsidRDefault="001635FF">
      <w:pPr>
        <w:numPr>
          <w:ilvl w:val="0"/>
          <w:numId w:val="3"/>
        </w:numPr>
        <w:adjustRightInd w:val="0"/>
        <w:snapToGrid w:val="0"/>
        <w:spacing w:line="360" w:lineRule="auto"/>
        <w:ind w:left="0" w:firstLineChars="200" w:firstLine="600"/>
        <w:rPr>
          <w:rFonts w:eastAsia="仿宋_GB2312"/>
          <w:sz w:val="30"/>
          <w:szCs w:val="30"/>
        </w:rPr>
      </w:pPr>
      <w:r>
        <w:rPr>
          <w:rFonts w:eastAsia="仿宋_GB2312" w:hint="eastAsia"/>
          <w:sz w:val="30"/>
          <w:szCs w:val="30"/>
        </w:rPr>
        <w:t>排污口规范化及自行监测：排污口标志分布图、排污口规范化照片、自行监测方案、例行监测报告（废水、废气、土壤地下水、噪声等）、在线监测备案材料、在线监测运维记录等。监测数据较多时，可不存。</w:t>
      </w:r>
    </w:p>
    <w:p w:rsidR="00B469F3" w:rsidRDefault="001635FF">
      <w:pPr>
        <w:numPr>
          <w:ilvl w:val="0"/>
          <w:numId w:val="3"/>
        </w:numPr>
        <w:adjustRightInd w:val="0"/>
        <w:snapToGrid w:val="0"/>
        <w:spacing w:line="360" w:lineRule="auto"/>
        <w:ind w:left="0" w:firstLineChars="200" w:firstLine="600"/>
        <w:rPr>
          <w:rFonts w:eastAsia="仿宋_GB2312"/>
          <w:sz w:val="30"/>
          <w:szCs w:val="30"/>
        </w:rPr>
      </w:pPr>
      <w:r>
        <w:rPr>
          <w:rFonts w:eastAsia="仿宋_GB2312"/>
          <w:sz w:val="30"/>
          <w:szCs w:val="30"/>
        </w:rPr>
        <w:t>突发环境事件应急预案：应急预案及备案、</w:t>
      </w:r>
      <w:r>
        <w:rPr>
          <w:rFonts w:eastAsia="仿宋_GB2312" w:hint="eastAsia"/>
          <w:sz w:val="30"/>
          <w:szCs w:val="30"/>
        </w:rPr>
        <w:t>隐患排查治理档案</w:t>
      </w:r>
      <w:r>
        <w:rPr>
          <w:rFonts w:eastAsia="仿宋_GB2312"/>
          <w:sz w:val="30"/>
          <w:szCs w:val="30"/>
        </w:rPr>
        <w:t>、定期演练</w:t>
      </w:r>
      <w:r>
        <w:rPr>
          <w:rFonts w:eastAsia="仿宋_GB2312" w:hint="eastAsia"/>
          <w:sz w:val="30"/>
          <w:szCs w:val="30"/>
        </w:rPr>
        <w:t>记录</w:t>
      </w:r>
      <w:r>
        <w:rPr>
          <w:rFonts w:eastAsia="仿宋_GB2312"/>
          <w:sz w:val="30"/>
          <w:szCs w:val="30"/>
        </w:rPr>
        <w:t>、</w:t>
      </w:r>
      <w:r>
        <w:rPr>
          <w:rFonts w:eastAsia="仿宋_GB2312" w:hint="eastAsia"/>
          <w:sz w:val="30"/>
          <w:szCs w:val="30"/>
        </w:rPr>
        <w:t>事故</w:t>
      </w:r>
      <w:r>
        <w:rPr>
          <w:rFonts w:eastAsia="仿宋_GB2312"/>
          <w:sz w:val="30"/>
          <w:szCs w:val="30"/>
        </w:rPr>
        <w:t>调查处理</w:t>
      </w:r>
      <w:r>
        <w:rPr>
          <w:rFonts w:eastAsia="仿宋_GB2312" w:hint="eastAsia"/>
          <w:sz w:val="30"/>
          <w:szCs w:val="30"/>
        </w:rPr>
        <w:t>记录等</w:t>
      </w:r>
      <w:r>
        <w:rPr>
          <w:rFonts w:eastAsia="仿宋_GB2312"/>
          <w:sz w:val="30"/>
          <w:szCs w:val="30"/>
        </w:rPr>
        <w:t>。</w:t>
      </w:r>
    </w:p>
    <w:p w:rsidR="00B469F3" w:rsidRDefault="001635FF">
      <w:pPr>
        <w:numPr>
          <w:ilvl w:val="0"/>
          <w:numId w:val="3"/>
        </w:numPr>
        <w:adjustRightInd w:val="0"/>
        <w:snapToGrid w:val="0"/>
        <w:spacing w:line="360" w:lineRule="auto"/>
        <w:ind w:left="0" w:firstLineChars="200" w:firstLine="600"/>
        <w:rPr>
          <w:rFonts w:eastAsia="仿宋_GB2312"/>
          <w:sz w:val="30"/>
          <w:szCs w:val="30"/>
        </w:rPr>
      </w:pPr>
      <w:r>
        <w:rPr>
          <w:rFonts w:eastAsia="仿宋_GB2312"/>
          <w:sz w:val="30"/>
          <w:szCs w:val="30"/>
        </w:rPr>
        <w:t>固体废物污染防治：</w:t>
      </w:r>
      <w:r>
        <w:rPr>
          <w:rFonts w:eastAsia="仿宋_GB2312" w:hint="eastAsia"/>
          <w:sz w:val="30"/>
          <w:szCs w:val="30"/>
        </w:rPr>
        <w:t>危废</w:t>
      </w:r>
      <w:r>
        <w:rPr>
          <w:rFonts w:eastAsia="仿宋_GB2312"/>
          <w:sz w:val="30"/>
          <w:szCs w:val="30"/>
        </w:rPr>
        <w:t>处置合同协议</w:t>
      </w:r>
      <w:r>
        <w:rPr>
          <w:rFonts w:eastAsia="仿宋_GB2312" w:hint="eastAsia"/>
          <w:sz w:val="30"/>
          <w:szCs w:val="30"/>
        </w:rPr>
        <w:t>、</w:t>
      </w:r>
      <w:r>
        <w:rPr>
          <w:rFonts w:eastAsia="仿宋_GB2312"/>
          <w:sz w:val="30"/>
          <w:szCs w:val="30"/>
        </w:rPr>
        <w:t>管理计划</w:t>
      </w:r>
      <w:r>
        <w:rPr>
          <w:rFonts w:eastAsia="仿宋_GB2312" w:hint="eastAsia"/>
          <w:sz w:val="30"/>
          <w:szCs w:val="30"/>
        </w:rPr>
        <w:t>、</w:t>
      </w:r>
      <w:r>
        <w:rPr>
          <w:rFonts w:eastAsia="仿宋_GB2312"/>
          <w:sz w:val="30"/>
          <w:szCs w:val="30"/>
        </w:rPr>
        <w:t>转移联单</w:t>
      </w:r>
      <w:r>
        <w:rPr>
          <w:rFonts w:eastAsia="仿宋_GB2312" w:hint="eastAsia"/>
          <w:sz w:val="30"/>
          <w:szCs w:val="30"/>
        </w:rPr>
        <w:t>；一般工业固体废物、电子废物、医疗废物、危险废物等台账；固体废物处理处置、综合利用情况等。</w:t>
      </w:r>
    </w:p>
    <w:p w:rsidR="00B469F3" w:rsidRDefault="001635FF">
      <w:pPr>
        <w:numPr>
          <w:ilvl w:val="0"/>
          <w:numId w:val="3"/>
        </w:numPr>
        <w:adjustRightInd w:val="0"/>
        <w:snapToGrid w:val="0"/>
        <w:spacing w:line="360" w:lineRule="auto"/>
        <w:ind w:left="0" w:firstLineChars="200" w:firstLine="600"/>
        <w:rPr>
          <w:rFonts w:eastAsia="仿宋_GB2312"/>
          <w:sz w:val="30"/>
          <w:szCs w:val="30"/>
        </w:rPr>
      </w:pPr>
      <w:r>
        <w:rPr>
          <w:rFonts w:eastAsia="仿宋_GB2312"/>
          <w:sz w:val="30"/>
          <w:szCs w:val="30"/>
        </w:rPr>
        <w:t>土壤和地下水污染防治：场地调查报告；</w:t>
      </w:r>
      <w:r>
        <w:rPr>
          <w:rFonts w:eastAsia="仿宋_GB2312" w:hint="eastAsia"/>
          <w:sz w:val="30"/>
          <w:szCs w:val="30"/>
        </w:rPr>
        <w:t>日常隐患排查记录；</w:t>
      </w:r>
      <w:r>
        <w:rPr>
          <w:rFonts w:eastAsia="仿宋_GB2312"/>
          <w:sz w:val="30"/>
          <w:szCs w:val="30"/>
        </w:rPr>
        <w:t>拆除活动污染防治方案</w:t>
      </w:r>
      <w:r>
        <w:rPr>
          <w:rFonts w:eastAsia="仿宋_GB2312" w:hint="eastAsia"/>
          <w:sz w:val="30"/>
          <w:szCs w:val="30"/>
        </w:rPr>
        <w:t>等</w:t>
      </w:r>
      <w:r>
        <w:rPr>
          <w:rFonts w:eastAsia="仿宋_GB2312"/>
          <w:sz w:val="30"/>
          <w:szCs w:val="30"/>
        </w:rPr>
        <w:t>。</w:t>
      </w:r>
    </w:p>
    <w:p w:rsidR="00B469F3" w:rsidRDefault="001635FF">
      <w:pPr>
        <w:numPr>
          <w:ilvl w:val="0"/>
          <w:numId w:val="3"/>
        </w:numPr>
        <w:adjustRightInd w:val="0"/>
        <w:snapToGrid w:val="0"/>
        <w:spacing w:line="360" w:lineRule="auto"/>
        <w:ind w:left="0" w:firstLineChars="200" w:firstLine="600"/>
        <w:rPr>
          <w:rFonts w:eastAsia="仿宋_GB2312"/>
          <w:sz w:val="30"/>
          <w:szCs w:val="30"/>
        </w:rPr>
      </w:pPr>
      <w:r>
        <w:rPr>
          <w:rFonts w:eastAsia="仿宋_GB2312"/>
          <w:sz w:val="30"/>
          <w:szCs w:val="30"/>
        </w:rPr>
        <w:t>环境管理：</w:t>
      </w:r>
      <w:r>
        <w:rPr>
          <w:rFonts w:eastAsia="仿宋_GB2312" w:hint="eastAsia"/>
          <w:sz w:val="30"/>
          <w:szCs w:val="30"/>
        </w:rPr>
        <w:t>环保组织架构图及联系方式、环境管理制度汇总；</w:t>
      </w:r>
      <w:r>
        <w:rPr>
          <w:rFonts w:eastAsia="仿宋_GB2312"/>
          <w:sz w:val="30"/>
          <w:szCs w:val="30"/>
        </w:rPr>
        <w:t>信息公开</w:t>
      </w:r>
      <w:r>
        <w:rPr>
          <w:rFonts w:eastAsia="仿宋_GB2312" w:hint="eastAsia"/>
          <w:sz w:val="30"/>
          <w:szCs w:val="30"/>
        </w:rPr>
        <w:t>图件；环境统计资料；相关培训记录；年度环保工作计划及总结等</w:t>
      </w:r>
      <w:r>
        <w:rPr>
          <w:rFonts w:eastAsia="仿宋_GB2312"/>
          <w:sz w:val="30"/>
          <w:szCs w:val="30"/>
        </w:rPr>
        <w:t>。</w:t>
      </w:r>
    </w:p>
    <w:p w:rsidR="00B469F3" w:rsidRDefault="001635FF">
      <w:pPr>
        <w:numPr>
          <w:ilvl w:val="0"/>
          <w:numId w:val="3"/>
        </w:numPr>
        <w:adjustRightInd w:val="0"/>
        <w:snapToGrid w:val="0"/>
        <w:spacing w:line="360" w:lineRule="auto"/>
        <w:ind w:left="0" w:firstLineChars="200" w:firstLine="600"/>
        <w:rPr>
          <w:rFonts w:eastAsia="仿宋_GB2312"/>
          <w:sz w:val="30"/>
          <w:szCs w:val="30"/>
        </w:rPr>
      </w:pPr>
      <w:r>
        <w:rPr>
          <w:rFonts w:eastAsia="仿宋_GB2312" w:hint="eastAsia"/>
          <w:sz w:val="30"/>
          <w:szCs w:val="30"/>
        </w:rPr>
        <w:t>各级及各项巡查及检查记录：污染源排查记录、环保管家摸底诊断记录、巡查记录；各项检查等记录。</w:t>
      </w:r>
    </w:p>
    <w:p w:rsidR="00B469F3" w:rsidRDefault="001635FF">
      <w:pPr>
        <w:numPr>
          <w:ilvl w:val="0"/>
          <w:numId w:val="3"/>
        </w:numPr>
        <w:adjustRightInd w:val="0"/>
        <w:snapToGrid w:val="0"/>
        <w:spacing w:line="360" w:lineRule="auto"/>
        <w:ind w:left="0" w:firstLineChars="200" w:firstLine="600"/>
        <w:rPr>
          <w:rFonts w:eastAsia="仿宋_GB2312"/>
          <w:sz w:val="30"/>
          <w:szCs w:val="30"/>
        </w:rPr>
      </w:pPr>
      <w:r>
        <w:rPr>
          <w:rFonts w:eastAsia="仿宋_GB2312"/>
          <w:sz w:val="30"/>
          <w:szCs w:val="30"/>
        </w:rPr>
        <w:t>处罚与投诉：</w:t>
      </w:r>
      <w:r>
        <w:rPr>
          <w:rFonts w:eastAsia="仿宋_GB2312" w:hint="eastAsia"/>
          <w:sz w:val="30"/>
          <w:szCs w:val="30"/>
        </w:rPr>
        <w:t>环境违法、违规行为；信访</w:t>
      </w:r>
      <w:r>
        <w:rPr>
          <w:rFonts w:eastAsia="仿宋_GB2312"/>
          <w:sz w:val="30"/>
          <w:szCs w:val="30"/>
        </w:rPr>
        <w:t>投诉处理</w:t>
      </w:r>
      <w:r>
        <w:rPr>
          <w:rFonts w:eastAsia="仿宋_GB2312" w:hint="eastAsia"/>
          <w:sz w:val="30"/>
          <w:szCs w:val="30"/>
        </w:rPr>
        <w:t>记录；</w:t>
      </w:r>
      <w:r>
        <w:rPr>
          <w:rFonts w:eastAsia="仿宋_GB2312"/>
          <w:sz w:val="30"/>
          <w:szCs w:val="30"/>
        </w:rPr>
        <w:t>行政</w:t>
      </w:r>
      <w:r>
        <w:rPr>
          <w:rFonts w:eastAsia="仿宋_GB2312" w:hint="eastAsia"/>
          <w:sz w:val="30"/>
          <w:szCs w:val="30"/>
        </w:rPr>
        <w:t>处罚记录</w:t>
      </w:r>
      <w:r>
        <w:rPr>
          <w:rFonts w:eastAsia="仿宋_GB2312"/>
          <w:sz w:val="30"/>
          <w:szCs w:val="30"/>
        </w:rPr>
        <w:t>；</w:t>
      </w:r>
      <w:r>
        <w:rPr>
          <w:rFonts w:eastAsia="仿宋_GB2312" w:hint="eastAsia"/>
          <w:sz w:val="30"/>
          <w:szCs w:val="30"/>
        </w:rPr>
        <w:t>挂牌督办记录等</w:t>
      </w:r>
      <w:r>
        <w:rPr>
          <w:rFonts w:eastAsia="仿宋_GB2312"/>
          <w:sz w:val="30"/>
          <w:szCs w:val="30"/>
        </w:rPr>
        <w:t>。</w:t>
      </w:r>
    </w:p>
    <w:p w:rsidR="00B469F3" w:rsidRDefault="001635FF">
      <w:pPr>
        <w:numPr>
          <w:ilvl w:val="0"/>
          <w:numId w:val="3"/>
        </w:numPr>
        <w:adjustRightInd w:val="0"/>
        <w:snapToGrid w:val="0"/>
        <w:spacing w:line="360" w:lineRule="auto"/>
        <w:ind w:left="0" w:firstLineChars="200" w:firstLine="600"/>
        <w:rPr>
          <w:rFonts w:eastAsia="仿宋_GB2312"/>
          <w:sz w:val="30"/>
          <w:szCs w:val="30"/>
        </w:rPr>
      </w:pPr>
      <w:r>
        <w:rPr>
          <w:rFonts w:eastAsia="仿宋_GB2312" w:hint="eastAsia"/>
          <w:sz w:val="30"/>
          <w:szCs w:val="30"/>
        </w:rPr>
        <w:t>图件：厂区总平面布置图（若厂区太小可与车间平面布置图合并），车间平面布置图，生产工艺流程图，雨水和污水管网平面布置图等。</w:t>
      </w:r>
    </w:p>
    <w:p w:rsidR="00B469F3" w:rsidRDefault="001635FF">
      <w:pPr>
        <w:numPr>
          <w:ilvl w:val="255"/>
          <w:numId w:val="0"/>
        </w:numPr>
        <w:snapToGrid w:val="0"/>
        <w:spacing w:line="360" w:lineRule="auto"/>
        <w:ind w:firstLineChars="200" w:firstLine="600"/>
        <w:rPr>
          <w:rFonts w:eastAsia="仿宋_GB2312"/>
          <w:sz w:val="30"/>
          <w:szCs w:val="30"/>
        </w:rPr>
      </w:pPr>
      <w:r>
        <w:rPr>
          <w:rFonts w:ascii="黑体" w:eastAsia="黑体" w:hAnsi="黑体" w:hint="eastAsia"/>
          <w:sz w:val="30"/>
          <w:szCs w:val="30"/>
        </w:rPr>
        <w:t xml:space="preserve">第七条  </w:t>
      </w:r>
      <w:r>
        <w:rPr>
          <w:rFonts w:ascii="仿宋_GB2312" w:eastAsia="仿宋_GB2312" w:hint="eastAsia"/>
          <w:sz w:val="30"/>
          <w:szCs w:val="30"/>
        </w:rPr>
        <w:t>环境信用评价</w:t>
      </w:r>
      <w:r>
        <w:rPr>
          <w:rFonts w:eastAsia="仿宋" w:hint="eastAsia"/>
          <w:sz w:val="30"/>
          <w:szCs w:val="30"/>
        </w:rPr>
        <w:t>服务指环保管家在污染源巡查等服务过程中，根据国家、上海市及浦东新区有关污染源环境信用评价工作的文件要求，协助区、街镇、开发区管委会采集区域内排污单位的环境信用评价指标。重点污染源不少于</w:t>
      </w:r>
      <w:r>
        <w:rPr>
          <w:rFonts w:eastAsia="仿宋" w:hint="eastAsia"/>
          <w:sz w:val="30"/>
          <w:szCs w:val="30"/>
        </w:rPr>
        <w:t>1</w:t>
      </w:r>
      <w:r>
        <w:rPr>
          <w:rFonts w:eastAsia="仿宋" w:hint="eastAsia"/>
          <w:sz w:val="30"/>
          <w:szCs w:val="30"/>
        </w:rPr>
        <w:t>次</w:t>
      </w:r>
      <w:r>
        <w:rPr>
          <w:rFonts w:eastAsia="仿宋" w:hint="eastAsia"/>
          <w:sz w:val="30"/>
          <w:szCs w:val="30"/>
        </w:rPr>
        <w:t>/</w:t>
      </w:r>
      <w:r>
        <w:rPr>
          <w:rFonts w:eastAsia="仿宋" w:hint="eastAsia"/>
          <w:sz w:val="30"/>
          <w:szCs w:val="30"/>
        </w:rPr>
        <w:t>年。</w:t>
      </w:r>
    </w:p>
    <w:p w:rsidR="00B469F3" w:rsidRDefault="001635FF">
      <w:pPr>
        <w:adjustRightInd w:val="0"/>
        <w:snapToGrid w:val="0"/>
        <w:spacing w:line="353" w:lineRule="auto"/>
        <w:ind w:firstLineChars="200" w:firstLine="600"/>
        <w:rPr>
          <w:rFonts w:ascii="黑体" w:eastAsia="黑体" w:hAnsi="黑体"/>
          <w:sz w:val="30"/>
          <w:szCs w:val="30"/>
        </w:rPr>
      </w:pPr>
      <w:r>
        <w:rPr>
          <w:rFonts w:ascii="黑体" w:eastAsia="黑体" w:hAnsi="黑体" w:hint="eastAsia"/>
          <w:sz w:val="30"/>
          <w:szCs w:val="30"/>
        </w:rPr>
        <w:t xml:space="preserve">第八条  </w:t>
      </w:r>
      <w:r>
        <w:rPr>
          <w:rFonts w:ascii="仿宋_GB2312" w:eastAsia="仿宋_GB2312" w:hAnsi="黑体" w:hint="eastAsia"/>
          <w:sz w:val="30"/>
          <w:szCs w:val="30"/>
        </w:rPr>
        <w:t>数据更新服务：根据以上内容更新环境信息平台数据。重点污染源不少于2次/年、一般污染源不少于1次/年。</w:t>
      </w:r>
    </w:p>
    <w:p w:rsidR="00B469F3" w:rsidRDefault="001635FF">
      <w:pPr>
        <w:adjustRightInd w:val="0"/>
        <w:snapToGrid w:val="0"/>
        <w:spacing w:line="353" w:lineRule="auto"/>
        <w:ind w:firstLineChars="200" w:firstLine="600"/>
        <w:rPr>
          <w:rFonts w:ascii="仿宋_GB2312" w:eastAsia="仿宋_GB2312" w:hAnsi="黑体"/>
          <w:sz w:val="30"/>
          <w:szCs w:val="30"/>
        </w:rPr>
      </w:pPr>
      <w:r>
        <w:rPr>
          <w:rFonts w:ascii="黑体" w:eastAsia="黑体" w:hAnsi="黑体" w:hint="eastAsia"/>
          <w:sz w:val="30"/>
          <w:szCs w:val="30"/>
        </w:rPr>
        <w:t xml:space="preserve">第九条  </w:t>
      </w:r>
      <w:r>
        <w:rPr>
          <w:rFonts w:ascii="仿宋_GB2312" w:eastAsia="仿宋_GB2312" w:hAnsi="黑体" w:hint="eastAsia"/>
          <w:sz w:val="30"/>
          <w:szCs w:val="30"/>
        </w:rPr>
        <w:t>环境咨询服务包括</w:t>
      </w:r>
      <w:r>
        <w:rPr>
          <w:rFonts w:ascii="仿宋_GB2312" w:eastAsia="仿宋_GB2312" w:hint="eastAsia"/>
          <w:sz w:val="30"/>
          <w:szCs w:val="30"/>
        </w:rPr>
        <w:t>环境准入咨询、环保日常咨询、环境投诉问题调查、环境监控咨询</w:t>
      </w:r>
      <w:r>
        <w:rPr>
          <w:rFonts w:ascii="仿宋_GB2312" w:eastAsia="仿宋_GB2312" w:hAnsi="黑体" w:hint="eastAsia"/>
          <w:sz w:val="30"/>
          <w:szCs w:val="30"/>
        </w:rPr>
        <w:t>等。</w:t>
      </w:r>
    </w:p>
    <w:p w:rsidR="00B469F3" w:rsidRDefault="001635FF">
      <w:pPr>
        <w:adjustRightInd w:val="0"/>
        <w:snapToGrid w:val="0"/>
        <w:spacing w:line="353" w:lineRule="auto"/>
        <w:ind w:firstLineChars="200" w:firstLine="600"/>
        <w:rPr>
          <w:rFonts w:ascii="仿宋_GB2312" w:eastAsia="仿宋_GB2312" w:hAnsi="黑体"/>
          <w:sz w:val="30"/>
          <w:szCs w:val="30"/>
        </w:rPr>
      </w:pPr>
      <w:r>
        <w:rPr>
          <w:rFonts w:ascii="黑体" w:eastAsia="黑体" w:hAnsi="黑体" w:hint="eastAsia"/>
          <w:sz w:val="30"/>
          <w:szCs w:val="30"/>
        </w:rPr>
        <w:t xml:space="preserve">第十条  </w:t>
      </w:r>
      <w:r>
        <w:rPr>
          <w:rFonts w:ascii="仿宋_GB2312" w:eastAsia="仿宋_GB2312" w:hAnsi="黑体" w:hint="eastAsia"/>
          <w:sz w:val="30"/>
          <w:szCs w:val="30"/>
        </w:rPr>
        <w:t>环保培训宣传服务</w:t>
      </w:r>
      <w:r>
        <w:rPr>
          <w:rFonts w:ascii="仿宋_GB2312" w:eastAsia="仿宋_GB2312" w:hint="eastAsia"/>
          <w:sz w:val="30"/>
          <w:szCs w:val="30"/>
        </w:rPr>
        <w:t>包含政策/标准解读、环保知识讲座和宣传活动、环境管理人员业务培训、绿色环保宣传等</w:t>
      </w:r>
      <w:r>
        <w:rPr>
          <w:rFonts w:ascii="仿宋_GB2312" w:eastAsia="仿宋_GB2312" w:hAnsi="黑体" w:hint="eastAsia"/>
          <w:sz w:val="30"/>
          <w:szCs w:val="30"/>
        </w:rPr>
        <w:t>。环保管家应每年开展不少于2次宣传与培训，对象应包含企业、园区环境管理人员，每次不少于2课时。</w:t>
      </w:r>
    </w:p>
    <w:p w:rsidR="00B469F3" w:rsidRDefault="001635FF">
      <w:pPr>
        <w:snapToGrid w:val="0"/>
        <w:spacing w:line="360" w:lineRule="auto"/>
        <w:ind w:firstLineChars="200" w:firstLine="600"/>
        <w:rPr>
          <w:rFonts w:eastAsia="仿宋_GB2312"/>
          <w:sz w:val="30"/>
          <w:szCs w:val="30"/>
        </w:rPr>
      </w:pPr>
      <w:r>
        <w:rPr>
          <w:rFonts w:ascii="黑体" w:eastAsia="黑体" w:hAnsi="黑体" w:hint="eastAsia"/>
          <w:sz w:val="30"/>
          <w:szCs w:val="30"/>
        </w:rPr>
        <w:t xml:space="preserve">第十一条  </w:t>
      </w:r>
      <w:bookmarkStart w:id="2" w:name="_Toc16788"/>
      <w:r>
        <w:rPr>
          <w:rFonts w:ascii="仿宋_GB2312" w:eastAsia="仿宋_GB2312" w:hAnsi="黑体" w:hint="eastAsia"/>
          <w:sz w:val="30"/>
          <w:szCs w:val="30"/>
        </w:rPr>
        <w:t>专项任务落实服务指</w:t>
      </w:r>
      <w:r>
        <w:rPr>
          <w:rFonts w:eastAsia="仿宋_GB2312" w:hint="eastAsia"/>
          <w:sz w:val="30"/>
          <w:szCs w:val="30"/>
        </w:rPr>
        <w:t>环保管家在区、</w:t>
      </w:r>
      <w:r>
        <w:rPr>
          <w:rFonts w:ascii="仿宋_GB2312" w:eastAsia="仿宋_GB2312" w:hAnsi="黑体" w:hint="eastAsia"/>
          <w:sz w:val="30"/>
          <w:szCs w:val="30"/>
        </w:rPr>
        <w:t>街镇、开发区管委会</w:t>
      </w:r>
      <w:r>
        <w:rPr>
          <w:rFonts w:eastAsia="仿宋_GB2312" w:hint="eastAsia"/>
          <w:sz w:val="30"/>
          <w:szCs w:val="30"/>
        </w:rPr>
        <w:t>等领导下完成专项任务，每年服务不少于</w:t>
      </w:r>
      <w:r>
        <w:rPr>
          <w:rFonts w:eastAsia="仿宋_GB2312" w:hint="eastAsia"/>
          <w:sz w:val="30"/>
          <w:szCs w:val="30"/>
        </w:rPr>
        <w:t>2</w:t>
      </w:r>
      <w:r>
        <w:rPr>
          <w:rFonts w:eastAsia="仿宋_GB2312" w:hint="eastAsia"/>
          <w:sz w:val="30"/>
          <w:szCs w:val="30"/>
        </w:rPr>
        <w:t>个专项。具体包括：</w:t>
      </w:r>
    </w:p>
    <w:p w:rsidR="00B469F3" w:rsidRDefault="001635FF">
      <w:pPr>
        <w:numPr>
          <w:ilvl w:val="0"/>
          <w:numId w:val="4"/>
        </w:numPr>
        <w:snapToGrid w:val="0"/>
        <w:spacing w:line="360" w:lineRule="auto"/>
        <w:ind w:left="0" w:firstLine="425"/>
        <w:rPr>
          <w:rFonts w:eastAsia="仿宋_GB2312"/>
          <w:sz w:val="30"/>
          <w:szCs w:val="30"/>
        </w:rPr>
      </w:pPr>
      <w:r>
        <w:rPr>
          <w:rFonts w:eastAsia="仿宋_GB2312" w:hint="eastAsia"/>
          <w:sz w:val="30"/>
          <w:szCs w:val="30"/>
        </w:rPr>
        <w:t>摸底及方案制定：对所辖区域内涉及专项任务的污染源进行摸底，根据实际情况制定方案。</w:t>
      </w:r>
    </w:p>
    <w:p w:rsidR="00B469F3" w:rsidRDefault="001635FF">
      <w:pPr>
        <w:numPr>
          <w:ilvl w:val="0"/>
          <w:numId w:val="4"/>
        </w:numPr>
        <w:snapToGrid w:val="0"/>
        <w:spacing w:line="360" w:lineRule="auto"/>
        <w:ind w:left="0" w:firstLine="425"/>
        <w:rPr>
          <w:rFonts w:eastAsia="仿宋_GB2312"/>
          <w:sz w:val="30"/>
          <w:szCs w:val="30"/>
        </w:rPr>
      </w:pPr>
      <w:r>
        <w:rPr>
          <w:rFonts w:eastAsia="仿宋_GB2312" w:hint="eastAsia"/>
          <w:sz w:val="30"/>
          <w:szCs w:val="30"/>
        </w:rPr>
        <w:t>技术支持：可以通过发放宣传材料、召开培训会、经验交流会、参观学习等形式，开展所辖区域内排污单位的技术培训及交流。开展所辖区域内专项任务的技术审核。</w:t>
      </w:r>
    </w:p>
    <w:p w:rsidR="00B469F3" w:rsidRDefault="001635FF">
      <w:pPr>
        <w:numPr>
          <w:ilvl w:val="0"/>
          <w:numId w:val="4"/>
        </w:numPr>
        <w:snapToGrid w:val="0"/>
        <w:spacing w:line="360" w:lineRule="auto"/>
        <w:ind w:left="0" w:firstLine="425"/>
        <w:rPr>
          <w:rFonts w:eastAsia="仿宋_GB2312"/>
          <w:sz w:val="30"/>
          <w:szCs w:val="30"/>
        </w:rPr>
      </w:pPr>
      <w:r>
        <w:rPr>
          <w:rFonts w:eastAsia="仿宋_GB2312" w:hint="eastAsia"/>
          <w:sz w:val="30"/>
          <w:szCs w:val="30"/>
        </w:rPr>
        <w:t>进度跟踪：定期回顾任务完成情况，推进落实。</w:t>
      </w:r>
    </w:p>
    <w:p w:rsidR="00B469F3" w:rsidRDefault="001635FF">
      <w:pPr>
        <w:numPr>
          <w:ilvl w:val="0"/>
          <w:numId w:val="4"/>
        </w:numPr>
        <w:snapToGrid w:val="0"/>
        <w:spacing w:line="360" w:lineRule="auto"/>
        <w:ind w:left="0" w:firstLine="425"/>
        <w:rPr>
          <w:rFonts w:eastAsia="仿宋_GB2312"/>
          <w:sz w:val="30"/>
          <w:szCs w:val="30"/>
        </w:rPr>
      </w:pPr>
      <w:r>
        <w:rPr>
          <w:rFonts w:eastAsia="仿宋_GB2312" w:hint="eastAsia"/>
          <w:sz w:val="30"/>
          <w:szCs w:val="30"/>
        </w:rPr>
        <w:t>专项任务报告：任务完成后形成专项任务报告，并归档。</w:t>
      </w:r>
    </w:p>
    <w:p w:rsidR="00B469F3" w:rsidRDefault="001635FF">
      <w:pPr>
        <w:adjustRightInd w:val="0"/>
        <w:snapToGrid w:val="0"/>
        <w:spacing w:line="353" w:lineRule="auto"/>
        <w:ind w:firstLineChars="200" w:firstLine="600"/>
        <w:rPr>
          <w:rFonts w:eastAsia="仿宋_GB2312"/>
          <w:sz w:val="30"/>
          <w:szCs w:val="30"/>
        </w:rPr>
      </w:pPr>
      <w:r>
        <w:rPr>
          <w:rFonts w:ascii="黑体" w:eastAsia="黑体" w:hAnsi="黑体" w:hint="eastAsia"/>
          <w:sz w:val="30"/>
          <w:szCs w:val="30"/>
        </w:rPr>
        <w:t xml:space="preserve">第十二条  </w:t>
      </w:r>
      <w:r>
        <w:rPr>
          <w:rFonts w:eastAsia="仿宋" w:hint="eastAsia"/>
          <w:sz w:val="30"/>
          <w:szCs w:val="30"/>
        </w:rPr>
        <w:t>“环保管家”服务机构应</w:t>
      </w:r>
      <w:r>
        <w:rPr>
          <w:rFonts w:ascii="仿宋_GB2312" w:eastAsia="仿宋_GB2312" w:hAnsi="微软雅黑" w:cs="仿宋_GB2312" w:hint="eastAsia"/>
          <w:color w:val="000000"/>
          <w:kern w:val="0"/>
          <w:sz w:val="30"/>
          <w:szCs w:val="30"/>
        </w:rPr>
        <w:t>每季度末</w:t>
      </w:r>
      <w:r>
        <w:rPr>
          <w:rFonts w:eastAsia="仿宋" w:hint="eastAsia"/>
          <w:sz w:val="30"/>
          <w:szCs w:val="30"/>
        </w:rPr>
        <w:t>向区、街镇、开发区管委会</w:t>
      </w:r>
      <w:r>
        <w:rPr>
          <w:rFonts w:ascii="仿宋_GB2312" w:eastAsia="仿宋_GB2312" w:hAnsi="微软雅黑" w:cs="仿宋_GB2312" w:hint="eastAsia"/>
          <w:color w:val="000000"/>
          <w:kern w:val="0"/>
          <w:sz w:val="30"/>
          <w:szCs w:val="30"/>
        </w:rPr>
        <w:t>报送“环保管家”的开展情况</w:t>
      </w:r>
      <w:r>
        <w:rPr>
          <w:rFonts w:eastAsia="仿宋_GB2312" w:hint="eastAsia"/>
          <w:sz w:val="30"/>
          <w:szCs w:val="30"/>
        </w:rPr>
        <w:t>。内容不少于以下方面：</w:t>
      </w:r>
    </w:p>
    <w:p w:rsidR="00B469F3" w:rsidRDefault="001635FF">
      <w:pPr>
        <w:numPr>
          <w:ilvl w:val="0"/>
          <w:numId w:val="5"/>
        </w:numPr>
        <w:snapToGrid w:val="0"/>
        <w:spacing w:line="360" w:lineRule="auto"/>
        <w:ind w:left="0" w:firstLineChars="200" w:firstLine="600"/>
        <w:rPr>
          <w:rFonts w:eastAsia="仿宋_GB2312"/>
          <w:sz w:val="30"/>
          <w:szCs w:val="30"/>
        </w:rPr>
      </w:pPr>
      <w:r>
        <w:rPr>
          <w:rFonts w:eastAsia="仿宋_GB2312" w:hint="eastAsia"/>
          <w:sz w:val="30"/>
          <w:szCs w:val="30"/>
        </w:rPr>
        <w:t>本季度环保管家服务内容</w:t>
      </w:r>
    </w:p>
    <w:p w:rsidR="00B469F3" w:rsidRDefault="001635FF">
      <w:pPr>
        <w:adjustRightInd w:val="0"/>
        <w:snapToGrid w:val="0"/>
        <w:spacing w:line="353" w:lineRule="auto"/>
        <w:ind w:firstLineChars="200" w:firstLine="600"/>
        <w:rPr>
          <w:rFonts w:eastAsia="仿宋_GB2312"/>
          <w:sz w:val="30"/>
          <w:szCs w:val="30"/>
        </w:rPr>
      </w:pPr>
      <w:r>
        <w:rPr>
          <w:rFonts w:eastAsia="仿宋_GB2312" w:hint="eastAsia"/>
          <w:sz w:val="30"/>
          <w:szCs w:val="30"/>
        </w:rPr>
        <w:t>从基础服务、定制服务、延伸服务三方面，分别阐述环保管家工作开展情况。</w:t>
      </w:r>
    </w:p>
    <w:p w:rsidR="00B469F3" w:rsidRDefault="001635FF">
      <w:pPr>
        <w:numPr>
          <w:ilvl w:val="0"/>
          <w:numId w:val="6"/>
        </w:numPr>
        <w:snapToGrid w:val="0"/>
        <w:spacing w:line="360" w:lineRule="auto"/>
        <w:ind w:left="0" w:firstLineChars="200" w:firstLine="600"/>
        <w:rPr>
          <w:rFonts w:eastAsia="仿宋_GB2312"/>
          <w:sz w:val="30"/>
          <w:szCs w:val="30"/>
        </w:rPr>
      </w:pPr>
      <w:r>
        <w:rPr>
          <w:rFonts w:eastAsia="仿宋_GB2312" w:hint="eastAsia"/>
          <w:sz w:val="30"/>
          <w:szCs w:val="30"/>
        </w:rPr>
        <w:t>基础服务：标准化服务内容落实及执行情况。</w:t>
      </w:r>
    </w:p>
    <w:p w:rsidR="00B469F3" w:rsidRDefault="001635FF">
      <w:pPr>
        <w:numPr>
          <w:ilvl w:val="0"/>
          <w:numId w:val="6"/>
        </w:numPr>
        <w:snapToGrid w:val="0"/>
        <w:spacing w:line="360" w:lineRule="auto"/>
        <w:ind w:left="0" w:firstLineChars="200" w:firstLine="600"/>
        <w:rPr>
          <w:rFonts w:eastAsia="仿宋_GB2312"/>
          <w:sz w:val="30"/>
          <w:szCs w:val="30"/>
        </w:rPr>
      </w:pPr>
      <w:r>
        <w:rPr>
          <w:rFonts w:eastAsia="仿宋_GB2312" w:hint="eastAsia"/>
          <w:sz w:val="30"/>
          <w:szCs w:val="30"/>
        </w:rPr>
        <w:t>定制服务：根据服务对象需求，开展的环保管家定制服务内容。</w:t>
      </w:r>
    </w:p>
    <w:p w:rsidR="00B469F3" w:rsidRDefault="001635FF">
      <w:pPr>
        <w:numPr>
          <w:ilvl w:val="0"/>
          <w:numId w:val="6"/>
        </w:numPr>
        <w:snapToGrid w:val="0"/>
        <w:spacing w:line="360" w:lineRule="auto"/>
        <w:ind w:left="0" w:firstLineChars="200" w:firstLine="600"/>
        <w:rPr>
          <w:rFonts w:eastAsia="仿宋_GB2312"/>
          <w:sz w:val="30"/>
          <w:szCs w:val="30"/>
        </w:rPr>
      </w:pPr>
      <w:r>
        <w:rPr>
          <w:rFonts w:eastAsia="仿宋_GB2312" w:hint="eastAsia"/>
          <w:sz w:val="30"/>
          <w:szCs w:val="30"/>
        </w:rPr>
        <w:t>延伸服务：开展的创新及拓展服务内容。</w:t>
      </w:r>
    </w:p>
    <w:p w:rsidR="00B469F3" w:rsidRDefault="001635FF">
      <w:pPr>
        <w:numPr>
          <w:ilvl w:val="0"/>
          <w:numId w:val="6"/>
        </w:numPr>
        <w:snapToGrid w:val="0"/>
        <w:spacing w:line="360" w:lineRule="auto"/>
        <w:ind w:left="0" w:firstLineChars="200" w:firstLine="600"/>
        <w:rPr>
          <w:rFonts w:eastAsia="仿宋_GB2312"/>
          <w:sz w:val="30"/>
          <w:szCs w:val="30"/>
        </w:rPr>
      </w:pPr>
      <w:r>
        <w:rPr>
          <w:rFonts w:eastAsia="仿宋_GB2312" w:hint="eastAsia"/>
          <w:sz w:val="30"/>
          <w:szCs w:val="30"/>
        </w:rPr>
        <w:t>服务期限内发生环保处罚事件情况、发生环境污染事故情况、污染源抽查复核结果、守信守法情况（对照《</w:t>
      </w:r>
      <w:r>
        <w:rPr>
          <w:rFonts w:eastAsia="仿宋" w:hint="eastAsia"/>
          <w:sz w:val="30"/>
          <w:szCs w:val="30"/>
        </w:rPr>
        <w:t>环保管家服务机构绩效评价管理办法（试行）</w:t>
      </w:r>
      <w:r>
        <w:rPr>
          <w:rFonts w:eastAsia="仿宋_GB2312" w:hint="eastAsia"/>
          <w:sz w:val="30"/>
          <w:szCs w:val="30"/>
        </w:rPr>
        <w:t>》附表</w:t>
      </w:r>
      <w:r>
        <w:rPr>
          <w:rFonts w:eastAsia="仿宋_GB2312" w:hint="eastAsia"/>
          <w:sz w:val="30"/>
          <w:szCs w:val="30"/>
        </w:rPr>
        <w:t xml:space="preserve">1 </w:t>
      </w:r>
      <w:r>
        <w:rPr>
          <w:rFonts w:eastAsia="仿宋_GB2312" w:hint="eastAsia"/>
          <w:sz w:val="30"/>
          <w:szCs w:val="30"/>
        </w:rPr>
        <w:t>）。</w:t>
      </w:r>
    </w:p>
    <w:p w:rsidR="00B469F3" w:rsidRDefault="001635FF">
      <w:pPr>
        <w:numPr>
          <w:ilvl w:val="0"/>
          <w:numId w:val="5"/>
        </w:numPr>
        <w:snapToGrid w:val="0"/>
        <w:spacing w:line="360" w:lineRule="auto"/>
        <w:ind w:left="0" w:firstLineChars="200" w:firstLine="600"/>
        <w:rPr>
          <w:rFonts w:eastAsia="仿宋_GB2312"/>
          <w:sz w:val="30"/>
          <w:szCs w:val="30"/>
        </w:rPr>
      </w:pPr>
      <w:r>
        <w:rPr>
          <w:rFonts w:eastAsia="仿宋_GB2312" w:hint="eastAsia"/>
          <w:sz w:val="30"/>
          <w:szCs w:val="30"/>
        </w:rPr>
        <w:t>下季度环保管家工作计划。</w:t>
      </w:r>
    </w:p>
    <w:p w:rsidR="00B469F3" w:rsidRDefault="001635FF">
      <w:pPr>
        <w:adjustRightInd w:val="0"/>
        <w:snapToGrid w:val="0"/>
        <w:spacing w:line="353" w:lineRule="auto"/>
        <w:ind w:firstLineChars="200" w:firstLine="600"/>
        <w:rPr>
          <w:rFonts w:ascii="黑体" w:eastAsia="黑体" w:hAnsi="黑体"/>
          <w:sz w:val="30"/>
          <w:szCs w:val="30"/>
        </w:rPr>
      </w:pPr>
      <w:r>
        <w:rPr>
          <w:rFonts w:ascii="黑体" w:eastAsia="黑体" w:hAnsi="黑体" w:hint="eastAsia"/>
          <w:sz w:val="30"/>
          <w:szCs w:val="30"/>
        </w:rPr>
        <w:t xml:space="preserve">第十三条  </w:t>
      </w:r>
      <w:r>
        <w:rPr>
          <w:rFonts w:eastAsia="仿宋" w:hint="eastAsia"/>
          <w:sz w:val="30"/>
          <w:szCs w:val="30"/>
        </w:rPr>
        <w:t>“环保管家”服务机构应每年向区、街镇、开发区管委会提交年度执行报告</w:t>
      </w:r>
      <w:r>
        <w:rPr>
          <w:rFonts w:eastAsia="仿宋_GB2312" w:hint="eastAsia"/>
          <w:sz w:val="30"/>
          <w:szCs w:val="30"/>
        </w:rPr>
        <w:t>。年度执行报告</w:t>
      </w:r>
      <w:bookmarkEnd w:id="2"/>
      <w:r>
        <w:rPr>
          <w:rFonts w:eastAsia="仿宋_GB2312" w:hint="eastAsia"/>
          <w:sz w:val="30"/>
          <w:szCs w:val="30"/>
        </w:rPr>
        <w:t>内容不少于以下方面：</w:t>
      </w:r>
    </w:p>
    <w:p w:rsidR="00B469F3" w:rsidRDefault="001635FF">
      <w:pPr>
        <w:numPr>
          <w:ilvl w:val="0"/>
          <w:numId w:val="7"/>
        </w:numPr>
        <w:snapToGrid w:val="0"/>
        <w:spacing w:line="360" w:lineRule="auto"/>
        <w:ind w:left="0" w:firstLine="425"/>
        <w:rPr>
          <w:rFonts w:eastAsia="仿宋_GB2312"/>
          <w:sz w:val="30"/>
          <w:szCs w:val="30"/>
        </w:rPr>
      </w:pPr>
      <w:r>
        <w:rPr>
          <w:rFonts w:eastAsia="仿宋_GB2312" w:hint="eastAsia"/>
          <w:sz w:val="30"/>
          <w:szCs w:val="30"/>
        </w:rPr>
        <w:t>服务背景</w:t>
      </w:r>
    </w:p>
    <w:p w:rsidR="00B469F3" w:rsidRDefault="001635FF">
      <w:pPr>
        <w:numPr>
          <w:ilvl w:val="0"/>
          <w:numId w:val="7"/>
        </w:numPr>
        <w:snapToGrid w:val="0"/>
        <w:spacing w:line="360" w:lineRule="auto"/>
        <w:ind w:left="0" w:firstLine="425"/>
        <w:rPr>
          <w:rFonts w:eastAsia="仿宋_GB2312"/>
          <w:sz w:val="30"/>
          <w:szCs w:val="30"/>
        </w:rPr>
      </w:pPr>
      <w:r>
        <w:rPr>
          <w:rFonts w:eastAsia="仿宋_GB2312" w:hint="eastAsia"/>
          <w:sz w:val="30"/>
          <w:szCs w:val="30"/>
        </w:rPr>
        <w:t>服务对象基本情况</w:t>
      </w:r>
    </w:p>
    <w:p w:rsidR="00B469F3" w:rsidRDefault="001635FF">
      <w:pPr>
        <w:numPr>
          <w:ilvl w:val="0"/>
          <w:numId w:val="8"/>
        </w:numPr>
        <w:snapToGrid w:val="0"/>
        <w:spacing w:line="360" w:lineRule="auto"/>
        <w:ind w:left="0" w:firstLine="425"/>
        <w:rPr>
          <w:rFonts w:eastAsia="仿宋_GB2312"/>
          <w:sz w:val="30"/>
          <w:szCs w:val="30"/>
        </w:rPr>
      </w:pPr>
      <w:r>
        <w:rPr>
          <w:rFonts w:eastAsia="仿宋_GB2312" w:hint="eastAsia"/>
          <w:sz w:val="30"/>
          <w:szCs w:val="30"/>
        </w:rPr>
        <w:t>服务对象概况</w:t>
      </w:r>
    </w:p>
    <w:p w:rsidR="00B469F3" w:rsidRDefault="001635FF">
      <w:pPr>
        <w:numPr>
          <w:ilvl w:val="0"/>
          <w:numId w:val="8"/>
        </w:numPr>
        <w:snapToGrid w:val="0"/>
        <w:spacing w:line="360" w:lineRule="auto"/>
        <w:ind w:left="0" w:firstLine="425"/>
        <w:rPr>
          <w:rFonts w:eastAsia="仿宋_GB2312"/>
          <w:sz w:val="30"/>
          <w:szCs w:val="30"/>
        </w:rPr>
      </w:pPr>
      <w:r>
        <w:rPr>
          <w:rFonts w:eastAsia="仿宋_GB2312" w:hint="eastAsia"/>
          <w:sz w:val="30"/>
          <w:szCs w:val="30"/>
        </w:rPr>
        <w:t>区域污染源概况</w:t>
      </w:r>
    </w:p>
    <w:p w:rsidR="00B469F3" w:rsidRDefault="001635FF">
      <w:pPr>
        <w:numPr>
          <w:ilvl w:val="0"/>
          <w:numId w:val="7"/>
        </w:numPr>
        <w:snapToGrid w:val="0"/>
        <w:spacing w:line="360" w:lineRule="auto"/>
        <w:ind w:left="0" w:firstLine="425"/>
        <w:rPr>
          <w:rFonts w:eastAsia="仿宋_GB2312"/>
          <w:sz w:val="30"/>
          <w:szCs w:val="30"/>
        </w:rPr>
      </w:pPr>
      <w:r>
        <w:rPr>
          <w:rFonts w:eastAsia="仿宋_GB2312" w:hint="eastAsia"/>
          <w:sz w:val="30"/>
          <w:szCs w:val="30"/>
        </w:rPr>
        <w:t>环保管家服务机构情况介绍：服务于区、</w:t>
      </w:r>
      <w:r>
        <w:rPr>
          <w:rFonts w:eastAsia="仿宋" w:hint="eastAsia"/>
          <w:sz w:val="30"/>
          <w:szCs w:val="30"/>
        </w:rPr>
        <w:t>街镇、开发区管委会的</w:t>
      </w:r>
      <w:r>
        <w:rPr>
          <w:rFonts w:eastAsia="仿宋_GB2312" w:hint="eastAsia"/>
          <w:sz w:val="30"/>
          <w:szCs w:val="30"/>
        </w:rPr>
        <w:t>人员情况、业务培训情况等。</w:t>
      </w:r>
    </w:p>
    <w:p w:rsidR="00B469F3" w:rsidRDefault="001635FF">
      <w:pPr>
        <w:numPr>
          <w:ilvl w:val="0"/>
          <w:numId w:val="7"/>
        </w:numPr>
        <w:snapToGrid w:val="0"/>
        <w:spacing w:line="360" w:lineRule="auto"/>
        <w:ind w:left="0" w:firstLine="425"/>
        <w:rPr>
          <w:rFonts w:eastAsia="仿宋_GB2312"/>
          <w:sz w:val="30"/>
          <w:szCs w:val="30"/>
        </w:rPr>
      </w:pPr>
      <w:r>
        <w:rPr>
          <w:rFonts w:eastAsia="仿宋_GB2312" w:hint="eastAsia"/>
          <w:sz w:val="30"/>
          <w:szCs w:val="30"/>
        </w:rPr>
        <w:t>环保管家服务内容与成果</w:t>
      </w:r>
    </w:p>
    <w:p w:rsidR="00B469F3" w:rsidRDefault="001635FF">
      <w:pPr>
        <w:adjustRightInd w:val="0"/>
        <w:snapToGrid w:val="0"/>
        <w:spacing w:line="353" w:lineRule="auto"/>
        <w:ind w:firstLineChars="200" w:firstLine="600"/>
        <w:rPr>
          <w:rFonts w:eastAsia="仿宋_GB2312"/>
          <w:sz w:val="30"/>
          <w:szCs w:val="30"/>
        </w:rPr>
      </w:pPr>
      <w:r>
        <w:rPr>
          <w:rFonts w:eastAsia="仿宋_GB2312" w:hint="eastAsia"/>
          <w:sz w:val="30"/>
          <w:szCs w:val="30"/>
        </w:rPr>
        <w:t>从基础服务、定制服务、延伸服务三方面，分别阐述环保管家工作开展情况。</w:t>
      </w:r>
    </w:p>
    <w:p w:rsidR="00B469F3" w:rsidRDefault="001635FF">
      <w:pPr>
        <w:numPr>
          <w:ilvl w:val="0"/>
          <w:numId w:val="9"/>
        </w:numPr>
        <w:snapToGrid w:val="0"/>
        <w:spacing w:line="360" w:lineRule="auto"/>
        <w:ind w:left="0" w:firstLine="425"/>
        <w:rPr>
          <w:rFonts w:eastAsia="仿宋_GB2312"/>
          <w:sz w:val="30"/>
          <w:szCs w:val="30"/>
        </w:rPr>
      </w:pPr>
      <w:r>
        <w:rPr>
          <w:rFonts w:eastAsia="仿宋_GB2312" w:hint="eastAsia"/>
          <w:sz w:val="30"/>
          <w:szCs w:val="30"/>
        </w:rPr>
        <w:t>基础服务：标准化服务内容落实及执行情况。</w:t>
      </w:r>
    </w:p>
    <w:p w:rsidR="00B469F3" w:rsidRDefault="001635FF">
      <w:pPr>
        <w:numPr>
          <w:ilvl w:val="0"/>
          <w:numId w:val="9"/>
        </w:numPr>
        <w:snapToGrid w:val="0"/>
        <w:spacing w:line="360" w:lineRule="auto"/>
        <w:ind w:left="0" w:firstLine="425"/>
        <w:rPr>
          <w:rFonts w:eastAsia="仿宋_GB2312"/>
          <w:sz w:val="30"/>
          <w:szCs w:val="30"/>
        </w:rPr>
      </w:pPr>
      <w:r>
        <w:rPr>
          <w:rFonts w:eastAsia="仿宋_GB2312" w:hint="eastAsia"/>
          <w:sz w:val="30"/>
          <w:szCs w:val="30"/>
        </w:rPr>
        <w:t>定制服务：根据服务对象需求，开展的环保管家定制服务内容。</w:t>
      </w:r>
    </w:p>
    <w:p w:rsidR="00B469F3" w:rsidRDefault="001635FF">
      <w:pPr>
        <w:numPr>
          <w:ilvl w:val="0"/>
          <w:numId w:val="9"/>
        </w:numPr>
        <w:snapToGrid w:val="0"/>
        <w:spacing w:line="360" w:lineRule="auto"/>
        <w:ind w:left="0" w:firstLine="425"/>
        <w:rPr>
          <w:rFonts w:eastAsia="仿宋_GB2312"/>
          <w:sz w:val="30"/>
          <w:szCs w:val="30"/>
        </w:rPr>
      </w:pPr>
      <w:r>
        <w:rPr>
          <w:rFonts w:eastAsia="仿宋_GB2312" w:hint="eastAsia"/>
          <w:sz w:val="30"/>
          <w:szCs w:val="30"/>
        </w:rPr>
        <w:t>延伸服务：开展的创新及拓展服务内容。</w:t>
      </w:r>
    </w:p>
    <w:p w:rsidR="00B469F3" w:rsidRDefault="001635FF">
      <w:pPr>
        <w:adjustRightInd w:val="0"/>
        <w:snapToGrid w:val="0"/>
        <w:spacing w:line="353" w:lineRule="auto"/>
        <w:ind w:firstLineChars="200" w:firstLine="600"/>
        <w:rPr>
          <w:rFonts w:eastAsia="仿宋_GB2312"/>
          <w:sz w:val="30"/>
          <w:szCs w:val="30"/>
        </w:rPr>
      </w:pPr>
      <w:r>
        <w:rPr>
          <w:rFonts w:eastAsia="仿宋_GB2312" w:hint="eastAsia"/>
          <w:sz w:val="30"/>
          <w:szCs w:val="30"/>
        </w:rPr>
        <w:t>以上内容均从服务内容、服务成果等方面进行总结。</w:t>
      </w:r>
    </w:p>
    <w:p w:rsidR="00B469F3" w:rsidRDefault="001635FF">
      <w:pPr>
        <w:numPr>
          <w:ilvl w:val="0"/>
          <w:numId w:val="9"/>
        </w:numPr>
        <w:snapToGrid w:val="0"/>
        <w:spacing w:line="360" w:lineRule="auto"/>
        <w:ind w:left="0" w:firstLine="425"/>
        <w:rPr>
          <w:rFonts w:eastAsia="仿宋_GB2312"/>
          <w:sz w:val="30"/>
          <w:szCs w:val="30"/>
        </w:rPr>
      </w:pPr>
      <w:r>
        <w:rPr>
          <w:rFonts w:eastAsia="仿宋_GB2312" w:hint="eastAsia"/>
          <w:sz w:val="30"/>
          <w:szCs w:val="30"/>
        </w:rPr>
        <w:t>服务期限内发生环保处罚事件情况、发生环境污染事故情况、污染源抽查复核结果、守信守法情况（对照《</w:t>
      </w:r>
      <w:r>
        <w:rPr>
          <w:rFonts w:eastAsia="仿宋" w:hint="eastAsia"/>
          <w:sz w:val="30"/>
          <w:szCs w:val="30"/>
        </w:rPr>
        <w:t>环保管家服务机构绩效评价管理办法（试行）</w:t>
      </w:r>
      <w:r>
        <w:rPr>
          <w:rFonts w:eastAsia="仿宋_GB2312" w:hint="eastAsia"/>
          <w:sz w:val="30"/>
          <w:szCs w:val="30"/>
        </w:rPr>
        <w:t>》附表</w:t>
      </w:r>
      <w:r>
        <w:rPr>
          <w:rFonts w:eastAsia="仿宋_GB2312" w:hint="eastAsia"/>
          <w:sz w:val="30"/>
          <w:szCs w:val="30"/>
        </w:rPr>
        <w:t xml:space="preserve">1 </w:t>
      </w:r>
      <w:r>
        <w:rPr>
          <w:rFonts w:eastAsia="仿宋_GB2312" w:hint="eastAsia"/>
          <w:sz w:val="30"/>
          <w:szCs w:val="30"/>
        </w:rPr>
        <w:t>）。</w:t>
      </w:r>
    </w:p>
    <w:p w:rsidR="00B469F3" w:rsidRDefault="001635FF">
      <w:pPr>
        <w:numPr>
          <w:ilvl w:val="0"/>
          <w:numId w:val="7"/>
        </w:numPr>
        <w:snapToGrid w:val="0"/>
        <w:spacing w:line="360" w:lineRule="auto"/>
        <w:ind w:left="0" w:firstLine="425"/>
        <w:rPr>
          <w:rFonts w:eastAsia="仿宋_GB2312"/>
          <w:sz w:val="30"/>
          <w:szCs w:val="30"/>
        </w:rPr>
      </w:pPr>
      <w:r>
        <w:rPr>
          <w:rFonts w:eastAsia="仿宋_GB2312" w:hint="eastAsia"/>
          <w:sz w:val="30"/>
          <w:szCs w:val="30"/>
        </w:rPr>
        <w:t>下年度环保管家工作建议。</w:t>
      </w:r>
    </w:p>
    <w:p w:rsidR="00B469F3" w:rsidRDefault="001635FF">
      <w:pPr>
        <w:numPr>
          <w:ilvl w:val="0"/>
          <w:numId w:val="7"/>
        </w:numPr>
        <w:snapToGrid w:val="0"/>
        <w:spacing w:line="360" w:lineRule="auto"/>
        <w:ind w:left="0" w:firstLine="425"/>
        <w:rPr>
          <w:rFonts w:eastAsia="仿宋_GB2312"/>
          <w:sz w:val="30"/>
          <w:szCs w:val="30"/>
        </w:rPr>
      </w:pPr>
      <w:r>
        <w:rPr>
          <w:rFonts w:eastAsia="仿宋_GB2312" w:hint="eastAsia"/>
          <w:sz w:val="30"/>
          <w:szCs w:val="30"/>
        </w:rPr>
        <w:t>总结：</w:t>
      </w:r>
    </w:p>
    <w:p w:rsidR="00B469F3" w:rsidRDefault="001635FF">
      <w:pPr>
        <w:numPr>
          <w:ilvl w:val="0"/>
          <w:numId w:val="10"/>
        </w:numPr>
        <w:snapToGrid w:val="0"/>
        <w:spacing w:line="360" w:lineRule="auto"/>
        <w:ind w:left="0" w:firstLine="425"/>
        <w:rPr>
          <w:rFonts w:eastAsia="仿宋_GB2312"/>
          <w:sz w:val="30"/>
          <w:szCs w:val="30"/>
        </w:rPr>
      </w:pPr>
      <w:r>
        <w:rPr>
          <w:rFonts w:eastAsia="仿宋_GB2312" w:hint="eastAsia"/>
          <w:sz w:val="30"/>
          <w:szCs w:val="30"/>
        </w:rPr>
        <w:t>环保管家服务工作成果、亮点及难点等。</w:t>
      </w:r>
    </w:p>
    <w:p w:rsidR="00B469F3" w:rsidRDefault="001635FF">
      <w:pPr>
        <w:numPr>
          <w:ilvl w:val="0"/>
          <w:numId w:val="10"/>
        </w:numPr>
        <w:snapToGrid w:val="0"/>
        <w:spacing w:line="360" w:lineRule="auto"/>
        <w:ind w:left="0" w:firstLine="425"/>
        <w:rPr>
          <w:rFonts w:eastAsia="仿宋_GB2312"/>
          <w:sz w:val="30"/>
          <w:szCs w:val="30"/>
        </w:rPr>
      </w:pPr>
      <w:r>
        <w:rPr>
          <w:rFonts w:eastAsia="仿宋_GB2312" w:hint="eastAsia"/>
          <w:sz w:val="30"/>
          <w:szCs w:val="30"/>
        </w:rPr>
        <w:t>对照配套文件</w:t>
      </w:r>
      <w:r>
        <w:rPr>
          <w:rFonts w:eastAsia="仿宋_GB2312" w:hint="eastAsia"/>
          <w:sz w:val="30"/>
          <w:szCs w:val="30"/>
        </w:rPr>
        <w:t>4</w:t>
      </w:r>
      <w:r>
        <w:rPr>
          <w:rFonts w:eastAsia="仿宋_GB2312" w:hint="eastAsia"/>
          <w:sz w:val="30"/>
          <w:szCs w:val="30"/>
        </w:rPr>
        <w:t>：《</w:t>
      </w:r>
      <w:r>
        <w:rPr>
          <w:rFonts w:eastAsia="仿宋" w:hint="eastAsia"/>
          <w:sz w:val="30"/>
          <w:szCs w:val="30"/>
        </w:rPr>
        <w:t>环保管家服务机构绩效评价管理办法（试行）</w:t>
      </w:r>
      <w:r>
        <w:rPr>
          <w:rFonts w:eastAsia="仿宋_GB2312" w:hint="eastAsia"/>
          <w:sz w:val="30"/>
          <w:szCs w:val="30"/>
        </w:rPr>
        <w:t>》附表</w:t>
      </w:r>
      <w:r>
        <w:rPr>
          <w:rFonts w:eastAsia="仿宋_GB2312" w:hint="eastAsia"/>
          <w:sz w:val="30"/>
          <w:szCs w:val="30"/>
        </w:rPr>
        <w:t xml:space="preserve">1 </w:t>
      </w:r>
      <w:r>
        <w:rPr>
          <w:rFonts w:eastAsia="仿宋_GB2312" w:hint="eastAsia"/>
          <w:sz w:val="30"/>
          <w:szCs w:val="30"/>
        </w:rPr>
        <w:t>自评结果。</w:t>
      </w:r>
    </w:p>
    <w:p w:rsidR="00B469F3" w:rsidRDefault="001635FF">
      <w:pPr>
        <w:adjustRightInd w:val="0"/>
        <w:snapToGrid w:val="0"/>
        <w:spacing w:line="353" w:lineRule="auto"/>
        <w:ind w:firstLineChars="200" w:firstLine="600"/>
        <w:rPr>
          <w:rFonts w:eastAsia="仿宋_GB2312"/>
          <w:sz w:val="30"/>
          <w:szCs w:val="30"/>
        </w:rPr>
      </w:pPr>
      <w:r>
        <w:rPr>
          <w:rFonts w:ascii="黑体" w:eastAsia="黑体" w:hAnsi="黑体" w:hint="eastAsia"/>
          <w:sz w:val="30"/>
          <w:szCs w:val="30"/>
        </w:rPr>
        <w:t xml:space="preserve">第十四条  </w:t>
      </w:r>
      <w:r>
        <w:rPr>
          <w:rFonts w:ascii="仿宋_GB2312" w:eastAsia="仿宋_GB2312" w:hAnsi="微软雅黑" w:cs="仿宋_GB2312" w:hint="eastAsia"/>
          <w:sz w:val="30"/>
          <w:szCs w:val="30"/>
        </w:rPr>
        <w:t>本区、</w:t>
      </w:r>
      <w:r>
        <w:rPr>
          <w:rFonts w:ascii="仿宋_GB2312" w:eastAsia="仿宋_GB2312" w:hAnsi="黑体" w:hint="eastAsia"/>
          <w:sz w:val="30"/>
          <w:szCs w:val="30"/>
        </w:rPr>
        <w:t>街镇及开发区管委会、排污单位承担环境保护的主体责任，“环保管家”服务机构应按有关法律法规和标准及合同要求，承担相应的法律责任和合同约定的责任。</w:t>
      </w:r>
    </w:p>
    <w:p w:rsidR="00B469F3" w:rsidRDefault="00B469F3">
      <w:pPr>
        <w:adjustRightInd w:val="0"/>
        <w:snapToGrid w:val="0"/>
        <w:spacing w:line="353" w:lineRule="auto"/>
        <w:ind w:firstLineChars="200" w:firstLine="600"/>
        <w:rPr>
          <w:rFonts w:eastAsia="仿宋_GB2312"/>
          <w:sz w:val="30"/>
          <w:szCs w:val="30"/>
        </w:rPr>
      </w:pPr>
    </w:p>
    <w:p w:rsidR="00B469F3" w:rsidRDefault="00B469F3">
      <w:pPr>
        <w:rPr>
          <w:sz w:val="30"/>
          <w:szCs w:val="30"/>
        </w:rPr>
      </w:pPr>
    </w:p>
    <w:p w:rsidR="00B469F3" w:rsidRDefault="001635FF">
      <w:pPr>
        <w:widowControl/>
        <w:jc w:val="left"/>
        <w:rPr>
          <w:rFonts w:ascii="仿宋_GB2312" w:eastAsia="仿宋_GB2312" w:hAnsi="微软雅黑"/>
          <w:color w:val="000000"/>
          <w:kern w:val="0"/>
          <w:sz w:val="30"/>
          <w:szCs w:val="30"/>
        </w:rPr>
      </w:pPr>
      <w:r>
        <w:rPr>
          <w:rFonts w:ascii="仿宋_GB2312" w:eastAsia="仿宋_GB2312" w:hAnsi="微软雅黑"/>
          <w:color w:val="000000"/>
          <w:kern w:val="0"/>
          <w:sz w:val="30"/>
          <w:szCs w:val="30"/>
        </w:rPr>
        <w:br w:type="page"/>
      </w:r>
    </w:p>
    <w:p w:rsidR="00B469F3" w:rsidRDefault="001635FF">
      <w:pPr>
        <w:pStyle w:val="1"/>
        <w:spacing w:before="0" w:after="0"/>
        <w:rPr>
          <w:rFonts w:ascii="黑体" w:eastAsia="黑体" w:hAnsi="黑体"/>
          <w:b w:val="0"/>
          <w:sz w:val="30"/>
          <w:szCs w:val="30"/>
        </w:rPr>
      </w:pPr>
      <w:r>
        <w:rPr>
          <w:rFonts w:ascii="黑体" w:eastAsia="黑体" w:hAnsi="黑体" w:hint="eastAsia"/>
          <w:b w:val="0"/>
          <w:sz w:val="30"/>
          <w:szCs w:val="30"/>
        </w:rPr>
        <w:t>配套文件2</w:t>
      </w:r>
    </w:p>
    <w:p w:rsidR="00B469F3" w:rsidRDefault="001635FF">
      <w:pPr>
        <w:widowControl/>
        <w:adjustRightInd w:val="0"/>
        <w:snapToGrid w:val="0"/>
        <w:jc w:val="center"/>
        <w:rPr>
          <w:rFonts w:eastAsia="方正小标宋_GBK"/>
          <w:kern w:val="0"/>
          <w:sz w:val="30"/>
          <w:szCs w:val="30"/>
        </w:rPr>
      </w:pPr>
      <w:r>
        <w:rPr>
          <w:rFonts w:eastAsia="方正小标宋_GBK"/>
          <w:kern w:val="0"/>
          <w:sz w:val="30"/>
          <w:szCs w:val="30"/>
        </w:rPr>
        <w:t>环保管家服务机构</w:t>
      </w:r>
      <w:r>
        <w:rPr>
          <w:rFonts w:eastAsia="方正小标宋_GBK" w:hint="eastAsia"/>
          <w:kern w:val="0"/>
          <w:sz w:val="30"/>
          <w:szCs w:val="30"/>
        </w:rPr>
        <w:t>数据库管理办法</w:t>
      </w:r>
      <w:r>
        <w:rPr>
          <w:rFonts w:ascii="方正小标宋_GBK" w:eastAsia="方正小标宋_GBK" w:hAnsi="黑体" w:hint="eastAsia"/>
          <w:kern w:val="0"/>
          <w:sz w:val="30"/>
          <w:szCs w:val="30"/>
        </w:rPr>
        <w:t>（试行）</w:t>
      </w:r>
    </w:p>
    <w:p w:rsidR="00B469F3" w:rsidRDefault="00B469F3">
      <w:pPr>
        <w:widowControl/>
        <w:adjustRightInd w:val="0"/>
        <w:snapToGrid w:val="0"/>
        <w:jc w:val="center"/>
        <w:rPr>
          <w:rFonts w:eastAsia="仿宋"/>
          <w:sz w:val="30"/>
          <w:szCs w:val="30"/>
        </w:rPr>
      </w:pPr>
    </w:p>
    <w:p w:rsidR="00B469F3" w:rsidRDefault="001635FF">
      <w:pPr>
        <w:spacing w:line="360" w:lineRule="auto"/>
        <w:ind w:firstLineChars="200" w:firstLine="600"/>
        <w:rPr>
          <w:rFonts w:eastAsia="仿宋"/>
          <w:sz w:val="30"/>
          <w:szCs w:val="30"/>
        </w:rPr>
      </w:pPr>
      <w:r>
        <w:rPr>
          <w:rFonts w:eastAsia="黑体"/>
          <w:sz w:val="30"/>
          <w:szCs w:val="30"/>
        </w:rPr>
        <w:t>第一条</w:t>
      </w:r>
      <w:r>
        <w:rPr>
          <w:rFonts w:eastAsia="仿宋"/>
          <w:b/>
          <w:sz w:val="30"/>
          <w:szCs w:val="30"/>
        </w:rPr>
        <w:t xml:space="preserve">  </w:t>
      </w:r>
      <w:r>
        <w:rPr>
          <w:rFonts w:eastAsia="仿宋"/>
          <w:sz w:val="30"/>
          <w:szCs w:val="30"/>
        </w:rPr>
        <w:t>为加快推进浦东新区</w:t>
      </w:r>
      <w:r>
        <w:rPr>
          <w:rFonts w:eastAsia="仿宋"/>
          <w:sz w:val="30"/>
          <w:szCs w:val="30"/>
        </w:rPr>
        <w:t>“</w:t>
      </w:r>
      <w:r>
        <w:rPr>
          <w:rFonts w:eastAsia="仿宋"/>
          <w:sz w:val="30"/>
          <w:szCs w:val="30"/>
        </w:rPr>
        <w:t>环保管家</w:t>
      </w:r>
      <w:r>
        <w:rPr>
          <w:rFonts w:eastAsia="仿宋"/>
          <w:sz w:val="30"/>
          <w:szCs w:val="30"/>
        </w:rPr>
        <w:t>”</w:t>
      </w:r>
      <w:r>
        <w:rPr>
          <w:rFonts w:eastAsia="仿宋"/>
          <w:sz w:val="30"/>
          <w:szCs w:val="30"/>
        </w:rPr>
        <w:t>服务工作，</w:t>
      </w:r>
      <w:bookmarkStart w:id="3" w:name="_Hlk57410943"/>
      <w:r>
        <w:rPr>
          <w:rFonts w:eastAsia="仿宋"/>
          <w:sz w:val="30"/>
          <w:szCs w:val="30"/>
        </w:rPr>
        <w:t>保证</w:t>
      </w:r>
      <w:r>
        <w:rPr>
          <w:rFonts w:eastAsia="仿宋"/>
          <w:sz w:val="30"/>
          <w:szCs w:val="30"/>
        </w:rPr>
        <w:t>“</w:t>
      </w:r>
      <w:r>
        <w:rPr>
          <w:rFonts w:eastAsia="仿宋"/>
          <w:sz w:val="30"/>
          <w:szCs w:val="30"/>
        </w:rPr>
        <w:t>环保管家</w:t>
      </w:r>
      <w:r>
        <w:rPr>
          <w:rFonts w:eastAsia="仿宋"/>
          <w:sz w:val="30"/>
          <w:szCs w:val="30"/>
        </w:rPr>
        <w:t>”</w:t>
      </w:r>
      <w:r>
        <w:rPr>
          <w:rFonts w:eastAsia="仿宋"/>
          <w:sz w:val="30"/>
          <w:szCs w:val="30"/>
        </w:rPr>
        <w:t>服务质量，提高服务专业化水平，指导</w:t>
      </w:r>
      <w:r>
        <w:rPr>
          <w:rFonts w:eastAsia="仿宋" w:hint="eastAsia"/>
          <w:sz w:val="30"/>
          <w:szCs w:val="30"/>
        </w:rPr>
        <w:t>区、街镇、开发区管委会</w:t>
      </w:r>
      <w:r>
        <w:rPr>
          <w:rFonts w:eastAsia="仿宋"/>
          <w:sz w:val="30"/>
          <w:szCs w:val="30"/>
        </w:rPr>
        <w:t>及企业的环保管家推进工作</w:t>
      </w:r>
      <w:bookmarkEnd w:id="3"/>
      <w:r>
        <w:rPr>
          <w:rFonts w:eastAsia="仿宋"/>
          <w:sz w:val="30"/>
          <w:szCs w:val="30"/>
        </w:rPr>
        <w:t>，根据《浦东新区关于</w:t>
      </w:r>
      <w:r>
        <w:rPr>
          <w:rFonts w:eastAsia="仿宋" w:hint="eastAsia"/>
          <w:sz w:val="30"/>
          <w:szCs w:val="30"/>
        </w:rPr>
        <w:t>推进</w:t>
      </w:r>
      <w:r>
        <w:rPr>
          <w:rFonts w:eastAsia="仿宋"/>
          <w:sz w:val="30"/>
          <w:szCs w:val="30"/>
        </w:rPr>
        <w:t>“</w:t>
      </w:r>
      <w:r>
        <w:rPr>
          <w:rFonts w:eastAsia="仿宋"/>
          <w:sz w:val="30"/>
          <w:szCs w:val="30"/>
        </w:rPr>
        <w:t>环保管家</w:t>
      </w:r>
      <w:r>
        <w:rPr>
          <w:rFonts w:eastAsia="仿宋"/>
          <w:sz w:val="30"/>
          <w:szCs w:val="30"/>
        </w:rPr>
        <w:t>”</w:t>
      </w:r>
      <w:r>
        <w:rPr>
          <w:rFonts w:eastAsia="仿宋"/>
          <w:sz w:val="30"/>
          <w:szCs w:val="30"/>
        </w:rPr>
        <w:t>服务工作的指导意见（试行）》</w:t>
      </w:r>
      <w:r>
        <w:rPr>
          <w:rFonts w:eastAsia="仿宋" w:hint="eastAsia"/>
          <w:sz w:val="30"/>
          <w:szCs w:val="30"/>
        </w:rPr>
        <w:t>，参考</w:t>
      </w:r>
      <w:bookmarkStart w:id="4" w:name="_Hlk57412064"/>
      <w:r>
        <w:rPr>
          <w:rFonts w:eastAsia="仿宋" w:hint="eastAsia"/>
          <w:sz w:val="30"/>
          <w:szCs w:val="30"/>
        </w:rPr>
        <w:t>《环境咨询（环保管家）服务认证实施规则》（</w:t>
      </w:r>
      <w:r>
        <w:rPr>
          <w:rFonts w:eastAsia="仿宋" w:hint="eastAsia"/>
          <w:sz w:val="30"/>
          <w:szCs w:val="30"/>
        </w:rPr>
        <w:t>CCAEPI-RG-ES-015-2021</w:t>
      </w:r>
      <w:r>
        <w:rPr>
          <w:rFonts w:eastAsia="仿宋" w:hint="eastAsia"/>
          <w:sz w:val="30"/>
          <w:szCs w:val="30"/>
        </w:rPr>
        <w:t>）、《环境咨询（环保管家）服务认证技术规范》（</w:t>
      </w:r>
      <w:r>
        <w:rPr>
          <w:rFonts w:eastAsia="仿宋" w:hint="eastAsia"/>
          <w:sz w:val="30"/>
          <w:szCs w:val="30"/>
        </w:rPr>
        <w:t>RJGF 304-2021</w:t>
      </w:r>
      <w:r>
        <w:rPr>
          <w:rFonts w:eastAsia="仿宋" w:hint="eastAsia"/>
          <w:sz w:val="30"/>
          <w:szCs w:val="30"/>
        </w:rPr>
        <w:t>）</w:t>
      </w:r>
      <w:bookmarkEnd w:id="4"/>
      <w:r>
        <w:rPr>
          <w:rFonts w:eastAsia="仿宋"/>
          <w:sz w:val="30"/>
          <w:szCs w:val="30"/>
        </w:rPr>
        <w:t>，制定本</w:t>
      </w:r>
      <w:r>
        <w:rPr>
          <w:rFonts w:eastAsia="仿宋" w:hint="eastAsia"/>
          <w:sz w:val="30"/>
          <w:szCs w:val="30"/>
        </w:rPr>
        <w:t>办法</w:t>
      </w:r>
      <w:r>
        <w:rPr>
          <w:rFonts w:eastAsia="仿宋"/>
          <w:sz w:val="30"/>
          <w:szCs w:val="30"/>
        </w:rPr>
        <w:t>。</w:t>
      </w:r>
    </w:p>
    <w:p w:rsidR="00B469F3" w:rsidRDefault="001635FF">
      <w:pPr>
        <w:spacing w:line="360" w:lineRule="auto"/>
        <w:ind w:firstLineChars="200" w:firstLine="600"/>
        <w:rPr>
          <w:rFonts w:eastAsia="仿宋"/>
          <w:sz w:val="30"/>
          <w:szCs w:val="30"/>
        </w:rPr>
      </w:pPr>
      <w:r>
        <w:rPr>
          <w:rFonts w:eastAsia="黑体"/>
          <w:sz w:val="30"/>
          <w:szCs w:val="30"/>
        </w:rPr>
        <w:t>第二条</w:t>
      </w:r>
      <w:r>
        <w:rPr>
          <w:rFonts w:eastAsia="仿宋"/>
          <w:b/>
          <w:sz w:val="30"/>
          <w:szCs w:val="30"/>
        </w:rPr>
        <w:t xml:space="preserve">  </w:t>
      </w:r>
      <w:r>
        <w:rPr>
          <w:rFonts w:eastAsia="仿宋"/>
          <w:sz w:val="30"/>
          <w:szCs w:val="30"/>
        </w:rPr>
        <w:t>本</w:t>
      </w:r>
      <w:r>
        <w:rPr>
          <w:rFonts w:eastAsia="仿宋" w:hint="eastAsia"/>
          <w:sz w:val="30"/>
          <w:szCs w:val="30"/>
        </w:rPr>
        <w:t>办法</w:t>
      </w:r>
      <w:bookmarkStart w:id="5" w:name="_Hlk57414296"/>
      <w:r>
        <w:rPr>
          <w:rFonts w:eastAsia="仿宋" w:hint="eastAsia"/>
          <w:sz w:val="30"/>
          <w:szCs w:val="30"/>
        </w:rPr>
        <w:t>通过</w:t>
      </w:r>
      <w:r>
        <w:rPr>
          <w:rFonts w:eastAsia="仿宋"/>
          <w:sz w:val="30"/>
          <w:szCs w:val="30"/>
        </w:rPr>
        <w:t>“</w:t>
      </w:r>
      <w:r>
        <w:rPr>
          <w:rFonts w:eastAsia="仿宋"/>
          <w:sz w:val="30"/>
          <w:szCs w:val="30"/>
        </w:rPr>
        <w:t>环保管家</w:t>
      </w:r>
      <w:r>
        <w:rPr>
          <w:rFonts w:eastAsia="仿宋"/>
          <w:sz w:val="30"/>
          <w:szCs w:val="30"/>
        </w:rPr>
        <w:t>”</w:t>
      </w:r>
      <w:r>
        <w:rPr>
          <w:rFonts w:eastAsia="仿宋" w:hint="eastAsia"/>
          <w:sz w:val="30"/>
          <w:szCs w:val="30"/>
        </w:rPr>
        <w:t>服务机构自评自报、专家审核</w:t>
      </w:r>
      <w:r>
        <w:rPr>
          <w:rFonts w:ascii="仿宋_GB2312" w:eastAsia="仿宋_GB2312" w:hAnsi="微软雅黑" w:cs="仿宋_GB2312" w:hint="eastAsia"/>
          <w:color w:val="000000"/>
          <w:kern w:val="0"/>
          <w:sz w:val="30"/>
          <w:szCs w:val="30"/>
        </w:rPr>
        <w:t>及结果公示</w:t>
      </w:r>
      <w:r>
        <w:rPr>
          <w:rFonts w:eastAsia="仿宋" w:hint="eastAsia"/>
          <w:sz w:val="30"/>
          <w:szCs w:val="30"/>
        </w:rPr>
        <w:t>的方式，由区生态环境局建立“环保管家”服务机构数据库，每年更新一次</w:t>
      </w:r>
      <w:bookmarkEnd w:id="5"/>
      <w:r>
        <w:rPr>
          <w:rFonts w:eastAsia="仿宋"/>
          <w:sz w:val="30"/>
          <w:szCs w:val="30"/>
        </w:rPr>
        <w:t>。</w:t>
      </w:r>
    </w:p>
    <w:p w:rsidR="00B469F3" w:rsidRDefault="001635FF">
      <w:pPr>
        <w:spacing w:line="360" w:lineRule="auto"/>
        <w:ind w:firstLineChars="200" w:firstLine="600"/>
        <w:rPr>
          <w:rFonts w:eastAsia="仿宋"/>
          <w:sz w:val="30"/>
          <w:szCs w:val="30"/>
        </w:rPr>
      </w:pPr>
      <w:r>
        <w:rPr>
          <w:rFonts w:eastAsia="黑体"/>
          <w:sz w:val="30"/>
          <w:szCs w:val="30"/>
        </w:rPr>
        <w:t>第三条</w:t>
      </w:r>
      <w:r>
        <w:rPr>
          <w:rFonts w:eastAsia="仿宋"/>
          <w:b/>
          <w:sz w:val="30"/>
          <w:szCs w:val="30"/>
        </w:rPr>
        <w:t xml:space="preserve">  </w:t>
      </w:r>
      <w:r>
        <w:rPr>
          <w:rFonts w:eastAsia="仿宋"/>
          <w:sz w:val="30"/>
          <w:szCs w:val="30"/>
        </w:rPr>
        <w:t>“</w:t>
      </w:r>
      <w:r>
        <w:rPr>
          <w:rFonts w:eastAsia="仿宋"/>
          <w:sz w:val="30"/>
          <w:szCs w:val="30"/>
        </w:rPr>
        <w:t>环保管家</w:t>
      </w:r>
      <w:r>
        <w:rPr>
          <w:rFonts w:eastAsia="仿宋"/>
          <w:sz w:val="30"/>
          <w:szCs w:val="30"/>
        </w:rPr>
        <w:t>”</w:t>
      </w:r>
      <w:r>
        <w:rPr>
          <w:rFonts w:eastAsia="仿宋" w:hint="eastAsia"/>
          <w:sz w:val="30"/>
          <w:szCs w:val="30"/>
        </w:rPr>
        <w:t>服务机构根据服务能力、服务管理、服务要求评价结果</w:t>
      </w:r>
      <w:r>
        <w:rPr>
          <w:rFonts w:eastAsia="仿宋"/>
          <w:sz w:val="30"/>
          <w:szCs w:val="30"/>
        </w:rPr>
        <w:t>情况，分为一级、二级</w:t>
      </w:r>
      <w:r>
        <w:rPr>
          <w:rFonts w:eastAsia="仿宋" w:hint="eastAsia"/>
          <w:sz w:val="30"/>
          <w:szCs w:val="30"/>
        </w:rPr>
        <w:t>、</w:t>
      </w:r>
      <w:r>
        <w:rPr>
          <w:rFonts w:eastAsia="仿宋"/>
          <w:sz w:val="30"/>
          <w:szCs w:val="30"/>
        </w:rPr>
        <w:t>三级</w:t>
      </w:r>
      <w:r>
        <w:rPr>
          <w:rFonts w:eastAsia="仿宋" w:hint="eastAsia"/>
          <w:sz w:val="30"/>
          <w:szCs w:val="30"/>
        </w:rPr>
        <w:t>和等外</w:t>
      </w:r>
      <w:r>
        <w:rPr>
          <w:rFonts w:eastAsia="仿宋"/>
          <w:sz w:val="30"/>
          <w:szCs w:val="30"/>
        </w:rPr>
        <w:t>级别。</w:t>
      </w:r>
    </w:p>
    <w:p w:rsidR="00B469F3" w:rsidRDefault="001635FF">
      <w:pPr>
        <w:spacing w:line="360" w:lineRule="auto"/>
        <w:ind w:firstLineChars="200" w:firstLine="600"/>
        <w:rPr>
          <w:rFonts w:eastAsia="仿宋"/>
          <w:sz w:val="30"/>
          <w:szCs w:val="30"/>
        </w:rPr>
      </w:pPr>
      <w:r>
        <w:rPr>
          <w:rFonts w:eastAsia="黑体" w:hint="eastAsia"/>
          <w:sz w:val="30"/>
          <w:szCs w:val="30"/>
        </w:rPr>
        <w:t>第四条</w:t>
      </w:r>
      <w:r>
        <w:rPr>
          <w:rFonts w:eastAsia="仿宋" w:hint="eastAsia"/>
          <w:sz w:val="30"/>
          <w:szCs w:val="30"/>
        </w:rPr>
        <w:t xml:space="preserve">  </w:t>
      </w:r>
      <w:r>
        <w:rPr>
          <w:rFonts w:eastAsia="仿宋" w:hint="eastAsia"/>
          <w:sz w:val="30"/>
          <w:szCs w:val="30"/>
        </w:rPr>
        <w:t>本办法的“环保管家”服务类别包括环境规划与区划服务、排污许可服务、环境问题排查诊断与解决方案服务、生态环境工程监理服务、竣工环境保护验收服务、生态环境修复调查与方案服务、生态环境损害鉴别与法律咨询服务、清洁生产服务、排污权交易服务、生态环境应急预案编制服务、环境管理服务（配套文件</w:t>
      </w:r>
      <w:r>
        <w:rPr>
          <w:rFonts w:eastAsia="仿宋" w:hint="eastAsia"/>
          <w:sz w:val="30"/>
          <w:szCs w:val="30"/>
        </w:rPr>
        <w:t>1</w:t>
      </w:r>
      <w:r>
        <w:rPr>
          <w:rFonts w:eastAsia="仿宋" w:hint="eastAsia"/>
          <w:sz w:val="30"/>
          <w:szCs w:val="30"/>
        </w:rPr>
        <w:t>：《环保管家基础服务标准化指南（试行）》第三条）；不包括建设项目环境影响评价、规划环境影响评价、规划环境影响跟踪评价、环境影响后评价、环境工程设计、土壤调查与修复、环境监测、污染源普查等服务类别。不包括科研课题。</w:t>
      </w:r>
    </w:p>
    <w:p w:rsidR="00B469F3" w:rsidRDefault="001635FF">
      <w:pPr>
        <w:spacing w:line="360" w:lineRule="auto"/>
        <w:ind w:firstLineChars="200" w:firstLine="600"/>
        <w:jc w:val="left"/>
        <w:rPr>
          <w:rFonts w:eastAsia="仿宋"/>
          <w:sz w:val="30"/>
          <w:szCs w:val="30"/>
        </w:rPr>
      </w:pPr>
      <w:r>
        <w:rPr>
          <w:rFonts w:eastAsia="黑体"/>
          <w:sz w:val="30"/>
          <w:szCs w:val="30"/>
        </w:rPr>
        <w:t>第</w:t>
      </w:r>
      <w:r>
        <w:rPr>
          <w:rFonts w:eastAsia="黑体" w:hint="eastAsia"/>
          <w:sz w:val="30"/>
          <w:szCs w:val="30"/>
        </w:rPr>
        <w:t>五</w:t>
      </w:r>
      <w:r>
        <w:rPr>
          <w:rFonts w:eastAsia="黑体"/>
          <w:sz w:val="30"/>
          <w:szCs w:val="30"/>
        </w:rPr>
        <w:t>条</w:t>
      </w:r>
      <w:r>
        <w:rPr>
          <w:rFonts w:eastAsia="仿宋"/>
          <w:sz w:val="30"/>
          <w:szCs w:val="30"/>
        </w:rPr>
        <w:t xml:space="preserve">  </w:t>
      </w:r>
      <w:bookmarkStart w:id="6" w:name="_Hlk57414661"/>
      <w:r>
        <w:rPr>
          <w:rFonts w:eastAsia="仿宋"/>
          <w:sz w:val="30"/>
          <w:szCs w:val="30"/>
        </w:rPr>
        <w:t>“</w:t>
      </w:r>
      <w:r>
        <w:rPr>
          <w:rFonts w:eastAsia="仿宋"/>
          <w:sz w:val="30"/>
          <w:szCs w:val="30"/>
        </w:rPr>
        <w:t>环保管家</w:t>
      </w:r>
      <w:r>
        <w:rPr>
          <w:rFonts w:eastAsia="仿宋"/>
          <w:sz w:val="30"/>
          <w:szCs w:val="30"/>
        </w:rPr>
        <w:t>”</w:t>
      </w:r>
      <w:r>
        <w:rPr>
          <w:rFonts w:eastAsia="仿宋" w:hint="eastAsia"/>
          <w:sz w:val="30"/>
          <w:szCs w:val="30"/>
        </w:rPr>
        <w:t>服务机构数据库管理</w:t>
      </w:r>
      <w:r>
        <w:rPr>
          <w:rFonts w:eastAsia="仿宋"/>
          <w:sz w:val="30"/>
          <w:szCs w:val="30"/>
        </w:rPr>
        <w:t>主要环节包括：</w:t>
      </w:r>
      <w:r>
        <w:rPr>
          <w:rFonts w:eastAsia="仿宋" w:hint="eastAsia"/>
          <w:sz w:val="30"/>
          <w:szCs w:val="30"/>
        </w:rPr>
        <w:t>自报自评</w:t>
      </w:r>
      <w:r>
        <w:rPr>
          <w:rFonts w:eastAsia="仿宋"/>
          <w:sz w:val="30"/>
          <w:szCs w:val="30"/>
        </w:rPr>
        <w:t>、</w:t>
      </w:r>
      <w:r>
        <w:rPr>
          <w:rFonts w:eastAsia="仿宋" w:hint="eastAsia"/>
          <w:sz w:val="30"/>
          <w:szCs w:val="30"/>
        </w:rPr>
        <w:t>区生态环境局组织</w:t>
      </w:r>
      <w:r>
        <w:rPr>
          <w:rFonts w:eastAsia="仿宋"/>
          <w:sz w:val="30"/>
          <w:szCs w:val="30"/>
        </w:rPr>
        <w:t>专家</w:t>
      </w:r>
      <w:r>
        <w:rPr>
          <w:rFonts w:eastAsia="仿宋" w:hint="eastAsia"/>
          <w:sz w:val="30"/>
          <w:szCs w:val="30"/>
        </w:rPr>
        <w:t>审核</w:t>
      </w:r>
      <w:r>
        <w:rPr>
          <w:rFonts w:eastAsia="仿宋"/>
          <w:sz w:val="30"/>
          <w:szCs w:val="30"/>
        </w:rPr>
        <w:t>、结果公示</w:t>
      </w:r>
      <w:bookmarkEnd w:id="6"/>
      <w:r>
        <w:rPr>
          <w:rFonts w:eastAsia="仿宋" w:hint="eastAsia"/>
          <w:sz w:val="30"/>
          <w:szCs w:val="30"/>
        </w:rPr>
        <w:t>。流程图见附图</w:t>
      </w:r>
      <w:r>
        <w:rPr>
          <w:rFonts w:eastAsia="仿宋" w:hint="eastAsia"/>
          <w:sz w:val="30"/>
          <w:szCs w:val="30"/>
        </w:rPr>
        <w:t>1</w:t>
      </w:r>
      <w:r>
        <w:rPr>
          <w:rFonts w:eastAsia="仿宋" w:hint="eastAsia"/>
          <w:sz w:val="30"/>
          <w:szCs w:val="30"/>
        </w:rPr>
        <w:t>，</w:t>
      </w:r>
      <w:r>
        <w:rPr>
          <w:rFonts w:eastAsia="仿宋"/>
          <w:sz w:val="30"/>
          <w:szCs w:val="30"/>
        </w:rPr>
        <w:t>具体实施的基本要求</w:t>
      </w:r>
      <w:r>
        <w:rPr>
          <w:rFonts w:eastAsia="仿宋" w:hint="eastAsia"/>
          <w:sz w:val="30"/>
          <w:szCs w:val="30"/>
        </w:rPr>
        <w:t>如下：</w:t>
      </w:r>
    </w:p>
    <w:p w:rsidR="00B469F3" w:rsidRDefault="001635FF">
      <w:pPr>
        <w:pStyle w:val="af6"/>
        <w:numPr>
          <w:ilvl w:val="0"/>
          <w:numId w:val="11"/>
        </w:numPr>
        <w:spacing w:line="360" w:lineRule="auto"/>
        <w:ind w:firstLineChars="0"/>
        <w:rPr>
          <w:rFonts w:ascii="Times New Roman" w:eastAsia="仿宋" w:hAnsi="Times New Roman"/>
          <w:b/>
          <w:sz w:val="30"/>
          <w:szCs w:val="30"/>
        </w:rPr>
      </w:pPr>
      <w:r>
        <w:rPr>
          <w:rFonts w:ascii="Times New Roman" w:eastAsia="仿宋" w:hAnsi="Times New Roman" w:hint="eastAsia"/>
          <w:b/>
          <w:sz w:val="30"/>
          <w:szCs w:val="30"/>
        </w:rPr>
        <w:t>自报自评</w:t>
      </w:r>
    </w:p>
    <w:p w:rsidR="00B469F3" w:rsidRDefault="001635FF">
      <w:pPr>
        <w:spacing w:line="360" w:lineRule="auto"/>
        <w:ind w:firstLineChars="200" w:firstLine="600"/>
        <w:rPr>
          <w:rFonts w:eastAsia="仿宋"/>
          <w:sz w:val="30"/>
          <w:szCs w:val="30"/>
        </w:rPr>
      </w:pPr>
      <w:r>
        <w:rPr>
          <w:rFonts w:eastAsia="仿宋" w:hint="eastAsia"/>
          <w:sz w:val="30"/>
          <w:szCs w:val="30"/>
        </w:rPr>
        <w:t>每家机构自报的“环保管家”服务类别至少应包含</w:t>
      </w:r>
      <w:r>
        <w:rPr>
          <w:rFonts w:eastAsia="仿宋" w:hint="eastAsia"/>
          <w:sz w:val="30"/>
          <w:szCs w:val="30"/>
        </w:rPr>
        <w:t>3</w:t>
      </w:r>
      <w:r>
        <w:rPr>
          <w:rFonts w:eastAsia="仿宋" w:hint="eastAsia"/>
          <w:sz w:val="30"/>
          <w:szCs w:val="30"/>
        </w:rPr>
        <w:t>个及以上类别，每个拟申请类别至少提供</w:t>
      </w:r>
      <w:r>
        <w:rPr>
          <w:rFonts w:eastAsia="仿宋" w:hint="eastAsia"/>
          <w:sz w:val="30"/>
          <w:szCs w:val="30"/>
        </w:rPr>
        <w:t xml:space="preserve"> </w:t>
      </w:r>
      <w:r>
        <w:rPr>
          <w:rFonts w:eastAsia="仿宋"/>
          <w:sz w:val="30"/>
          <w:szCs w:val="30"/>
        </w:rPr>
        <w:t xml:space="preserve">5 </w:t>
      </w:r>
      <w:r>
        <w:rPr>
          <w:rFonts w:eastAsia="仿宋" w:hint="eastAsia"/>
          <w:sz w:val="30"/>
          <w:szCs w:val="30"/>
        </w:rPr>
        <w:t>项近三年服务业绩，其中至少</w:t>
      </w:r>
      <w:r>
        <w:rPr>
          <w:rFonts w:eastAsia="仿宋" w:hint="eastAsia"/>
          <w:sz w:val="30"/>
          <w:szCs w:val="30"/>
        </w:rPr>
        <w:t xml:space="preserve"> </w:t>
      </w:r>
      <w:r>
        <w:rPr>
          <w:rFonts w:eastAsia="仿宋"/>
          <w:sz w:val="30"/>
          <w:szCs w:val="30"/>
        </w:rPr>
        <w:t xml:space="preserve">2 </w:t>
      </w:r>
      <w:r>
        <w:rPr>
          <w:rFonts w:eastAsia="仿宋" w:hint="eastAsia"/>
          <w:sz w:val="30"/>
          <w:szCs w:val="30"/>
        </w:rPr>
        <w:t>项是已完结的业绩。并进行级别自评，明确自报级别。自报自评提交以下文件（包括电子版）：</w:t>
      </w:r>
    </w:p>
    <w:p w:rsidR="00B469F3" w:rsidRDefault="001635FF">
      <w:pPr>
        <w:pStyle w:val="af6"/>
        <w:numPr>
          <w:ilvl w:val="1"/>
          <w:numId w:val="12"/>
        </w:numPr>
        <w:spacing w:line="360" w:lineRule="auto"/>
        <w:ind w:firstLineChars="0"/>
        <w:rPr>
          <w:rFonts w:ascii="Times New Roman" w:eastAsia="仿宋" w:hAnsi="Times New Roman"/>
          <w:sz w:val="30"/>
          <w:szCs w:val="30"/>
        </w:rPr>
      </w:pPr>
      <w:r>
        <w:rPr>
          <w:rFonts w:ascii="Times New Roman" w:eastAsia="仿宋" w:hAnsi="Times New Roman"/>
          <w:sz w:val="30"/>
          <w:szCs w:val="30"/>
        </w:rPr>
        <w:t>“</w:t>
      </w:r>
      <w:r>
        <w:rPr>
          <w:rFonts w:ascii="Times New Roman" w:eastAsia="仿宋" w:hAnsi="Times New Roman"/>
          <w:sz w:val="30"/>
          <w:szCs w:val="30"/>
        </w:rPr>
        <w:t>环保管家</w:t>
      </w:r>
      <w:r>
        <w:rPr>
          <w:rFonts w:ascii="Times New Roman" w:eastAsia="仿宋" w:hAnsi="Times New Roman"/>
          <w:sz w:val="30"/>
          <w:szCs w:val="30"/>
        </w:rPr>
        <w:t>”</w:t>
      </w:r>
      <w:r>
        <w:rPr>
          <w:rFonts w:ascii="Times New Roman" w:eastAsia="仿宋" w:hAnsi="Times New Roman"/>
          <w:sz w:val="30"/>
          <w:szCs w:val="30"/>
        </w:rPr>
        <w:t>服务</w:t>
      </w:r>
      <w:r>
        <w:rPr>
          <w:rFonts w:ascii="Times New Roman" w:eastAsia="仿宋" w:hAnsi="Times New Roman" w:hint="eastAsia"/>
          <w:sz w:val="30"/>
          <w:szCs w:val="30"/>
        </w:rPr>
        <w:t>机构数据库登记表（见附表</w:t>
      </w:r>
      <w:r>
        <w:rPr>
          <w:rFonts w:ascii="Times New Roman" w:eastAsia="仿宋" w:hAnsi="Times New Roman" w:hint="eastAsia"/>
          <w:sz w:val="30"/>
          <w:szCs w:val="30"/>
        </w:rPr>
        <w:t>1</w:t>
      </w:r>
      <w:r>
        <w:rPr>
          <w:rFonts w:ascii="Times New Roman" w:eastAsia="仿宋" w:hAnsi="Times New Roman" w:hint="eastAsia"/>
          <w:sz w:val="30"/>
          <w:szCs w:val="30"/>
        </w:rPr>
        <w:t>）</w:t>
      </w:r>
      <w:r>
        <w:rPr>
          <w:rFonts w:ascii="Times New Roman" w:eastAsia="仿宋" w:hAnsi="Times New Roman"/>
          <w:sz w:val="30"/>
          <w:szCs w:val="30"/>
        </w:rPr>
        <w:t>。</w:t>
      </w:r>
    </w:p>
    <w:p w:rsidR="00B469F3" w:rsidRDefault="001635FF">
      <w:pPr>
        <w:pStyle w:val="af6"/>
        <w:numPr>
          <w:ilvl w:val="1"/>
          <w:numId w:val="12"/>
        </w:numPr>
        <w:spacing w:line="360" w:lineRule="auto"/>
        <w:ind w:firstLineChars="0"/>
        <w:rPr>
          <w:rFonts w:ascii="Times New Roman" w:eastAsia="仿宋" w:hAnsi="Times New Roman"/>
          <w:sz w:val="30"/>
          <w:szCs w:val="30"/>
        </w:rPr>
      </w:pPr>
      <w:r>
        <w:rPr>
          <w:rFonts w:ascii="Times New Roman" w:eastAsia="仿宋" w:hAnsi="Times New Roman" w:hint="eastAsia"/>
          <w:sz w:val="30"/>
          <w:szCs w:val="30"/>
        </w:rPr>
        <w:t>企业法人营业执照复印件</w:t>
      </w:r>
      <w:r>
        <w:rPr>
          <w:rFonts w:ascii="Times New Roman" w:eastAsia="仿宋" w:hAnsi="Times New Roman"/>
          <w:sz w:val="30"/>
          <w:szCs w:val="30"/>
        </w:rPr>
        <w:t>（加盖公章）</w:t>
      </w:r>
      <w:r>
        <w:rPr>
          <w:rFonts w:ascii="Times New Roman" w:eastAsia="仿宋" w:hAnsi="Times New Roman" w:hint="eastAsia"/>
          <w:sz w:val="30"/>
          <w:szCs w:val="30"/>
        </w:rPr>
        <w:t>；</w:t>
      </w:r>
    </w:p>
    <w:p w:rsidR="00B469F3" w:rsidRDefault="001635FF">
      <w:pPr>
        <w:pStyle w:val="af6"/>
        <w:numPr>
          <w:ilvl w:val="1"/>
          <w:numId w:val="12"/>
        </w:numPr>
        <w:spacing w:line="360" w:lineRule="auto"/>
        <w:ind w:firstLineChars="0"/>
        <w:rPr>
          <w:rFonts w:ascii="Times New Roman" w:eastAsia="仿宋" w:hAnsi="Times New Roman"/>
          <w:sz w:val="30"/>
          <w:szCs w:val="30"/>
        </w:rPr>
      </w:pPr>
      <w:r>
        <w:rPr>
          <w:rFonts w:ascii="Times New Roman" w:eastAsia="仿宋" w:hAnsi="Times New Roman" w:hint="eastAsia"/>
          <w:sz w:val="30"/>
          <w:szCs w:val="30"/>
        </w:rPr>
        <w:t>上年度损益表</w:t>
      </w:r>
      <w:r>
        <w:rPr>
          <w:rFonts w:ascii="Times New Roman" w:eastAsia="仿宋" w:hAnsi="Times New Roman" w:hint="eastAsia"/>
          <w:sz w:val="30"/>
          <w:szCs w:val="30"/>
        </w:rPr>
        <w:t>/</w:t>
      </w:r>
      <w:r>
        <w:rPr>
          <w:rFonts w:ascii="Times New Roman" w:eastAsia="仿宋" w:hAnsi="Times New Roman" w:hint="eastAsia"/>
          <w:sz w:val="30"/>
          <w:szCs w:val="30"/>
        </w:rPr>
        <w:t>利润表复印件</w:t>
      </w:r>
      <w:r>
        <w:rPr>
          <w:rFonts w:ascii="Times New Roman" w:eastAsia="仿宋" w:hAnsi="Times New Roman"/>
          <w:sz w:val="30"/>
          <w:szCs w:val="30"/>
        </w:rPr>
        <w:t>（加盖公章）</w:t>
      </w:r>
      <w:r>
        <w:rPr>
          <w:rFonts w:ascii="Times New Roman" w:eastAsia="仿宋" w:hAnsi="Times New Roman" w:hint="eastAsia"/>
          <w:sz w:val="30"/>
          <w:szCs w:val="30"/>
        </w:rPr>
        <w:t>；</w:t>
      </w:r>
    </w:p>
    <w:p w:rsidR="00B469F3" w:rsidRDefault="001635FF">
      <w:pPr>
        <w:pStyle w:val="af6"/>
        <w:numPr>
          <w:ilvl w:val="1"/>
          <w:numId w:val="12"/>
        </w:numPr>
        <w:spacing w:line="360" w:lineRule="auto"/>
        <w:ind w:firstLineChars="0"/>
        <w:rPr>
          <w:rFonts w:ascii="Times New Roman" w:eastAsia="仿宋" w:hAnsi="Times New Roman"/>
          <w:sz w:val="30"/>
          <w:szCs w:val="30"/>
        </w:rPr>
      </w:pPr>
      <w:r>
        <w:rPr>
          <w:rFonts w:ascii="Times New Roman" w:eastAsia="仿宋" w:hAnsi="Times New Roman" w:hint="eastAsia"/>
          <w:sz w:val="30"/>
          <w:szCs w:val="30"/>
        </w:rPr>
        <w:t>提供（如有）</w:t>
      </w:r>
      <w:r>
        <w:rPr>
          <w:rFonts w:ascii="Times New Roman" w:eastAsia="仿宋" w:hAnsi="Times New Roman" w:hint="eastAsia"/>
          <w:sz w:val="30"/>
          <w:szCs w:val="30"/>
        </w:rPr>
        <w:t xml:space="preserve">ISO9001 </w:t>
      </w:r>
      <w:r>
        <w:rPr>
          <w:rFonts w:ascii="Times New Roman" w:eastAsia="仿宋" w:hAnsi="Times New Roman" w:hint="eastAsia"/>
          <w:sz w:val="30"/>
          <w:szCs w:val="30"/>
        </w:rPr>
        <w:t>或</w:t>
      </w:r>
      <w:r>
        <w:rPr>
          <w:rFonts w:ascii="Times New Roman" w:eastAsia="仿宋" w:hAnsi="Times New Roman" w:hint="eastAsia"/>
          <w:sz w:val="30"/>
          <w:szCs w:val="30"/>
        </w:rPr>
        <w:t xml:space="preserve"> GB/T19001 </w:t>
      </w:r>
      <w:r>
        <w:rPr>
          <w:rFonts w:ascii="Times New Roman" w:eastAsia="仿宋" w:hAnsi="Times New Roman" w:hint="eastAsia"/>
          <w:sz w:val="30"/>
          <w:szCs w:val="30"/>
        </w:rPr>
        <w:t>质量管理体系认证证书等复印件</w:t>
      </w:r>
      <w:r>
        <w:rPr>
          <w:rFonts w:ascii="Times New Roman" w:eastAsia="仿宋" w:hAnsi="Times New Roman"/>
          <w:sz w:val="30"/>
          <w:szCs w:val="30"/>
        </w:rPr>
        <w:t>（如有）</w:t>
      </w:r>
      <w:r>
        <w:rPr>
          <w:rFonts w:ascii="Times New Roman" w:eastAsia="仿宋" w:hAnsi="Times New Roman" w:hint="eastAsia"/>
          <w:sz w:val="30"/>
          <w:szCs w:val="30"/>
        </w:rPr>
        <w:t>；</w:t>
      </w:r>
    </w:p>
    <w:p w:rsidR="00B469F3" w:rsidRDefault="001635FF">
      <w:pPr>
        <w:pStyle w:val="af6"/>
        <w:numPr>
          <w:ilvl w:val="1"/>
          <w:numId w:val="12"/>
        </w:numPr>
        <w:spacing w:line="360" w:lineRule="auto"/>
        <w:ind w:firstLineChars="0"/>
        <w:rPr>
          <w:rFonts w:ascii="Times New Roman" w:eastAsia="仿宋" w:hAnsi="Times New Roman"/>
          <w:sz w:val="30"/>
          <w:szCs w:val="30"/>
        </w:rPr>
      </w:pPr>
      <w:r>
        <w:rPr>
          <w:rFonts w:ascii="Times New Roman" w:eastAsia="仿宋" w:hAnsi="Times New Roman" w:hint="eastAsia"/>
          <w:sz w:val="30"/>
          <w:szCs w:val="30"/>
        </w:rPr>
        <w:t>园区等级证明；</w:t>
      </w:r>
    </w:p>
    <w:p w:rsidR="00B469F3" w:rsidRDefault="001635FF">
      <w:pPr>
        <w:pStyle w:val="af6"/>
        <w:numPr>
          <w:ilvl w:val="1"/>
          <w:numId w:val="12"/>
        </w:numPr>
        <w:spacing w:line="360" w:lineRule="auto"/>
        <w:ind w:firstLineChars="0"/>
        <w:rPr>
          <w:rFonts w:ascii="Times New Roman" w:eastAsia="仿宋" w:hAnsi="Times New Roman"/>
          <w:sz w:val="30"/>
          <w:szCs w:val="30"/>
        </w:rPr>
      </w:pPr>
      <w:r>
        <w:rPr>
          <w:rFonts w:ascii="Times New Roman" w:eastAsia="仿宋" w:hAnsi="Times New Roman" w:hint="eastAsia"/>
          <w:sz w:val="30"/>
          <w:szCs w:val="30"/>
        </w:rPr>
        <w:t>业绩证明（每个项目合同封面和盖章页）；</w:t>
      </w:r>
    </w:p>
    <w:p w:rsidR="00B469F3" w:rsidRDefault="001635FF">
      <w:pPr>
        <w:pStyle w:val="af6"/>
        <w:numPr>
          <w:ilvl w:val="1"/>
          <w:numId w:val="12"/>
        </w:numPr>
        <w:spacing w:line="360" w:lineRule="auto"/>
        <w:ind w:firstLineChars="0"/>
        <w:rPr>
          <w:rFonts w:ascii="Times New Roman" w:eastAsia="仿宋" w:hAnsi="Times New Roman"/>
          <w:sz w:val="30"/>
          <w:szCs w:val="30"/>
        </w:rPr>
      </w:pPr>
      <w:r>
        <w:rPr>
          <w:rFonts w:ascii="Times New Roman" w:eastAsia="仿宋" w:hAnsi="Times New Roman" w:hint="eastAsia"/>
          <w:sz w:val="30"/>
          <w:szCs w:val="30"/>
        </w:rPr>
        <w:t>职称证书复印件；</w:t>
      </w:r>
    </w:p>
    <w:p w:rsidR="00B469F3" w:rsidRDefault="001635FF">
      <w:pPr>
        <w:pStyle w:val="af6"/>
        <w:numPr>
          <w:ilvl w:val="1"/>
          <w:numId w:val="12"/>
        </w:numPr>
        <w:spacing w:line="360" w:lineRule="auto"/>
        <w:ind w:firstLineChars="0"/>
        <w:rPr>
          <w:rFonts w:ascii="Times New Roman" w:eastAsia="仿宋" w:hAnsi="Times New Roman"/>
          <w:sz w:val="30"/>
          <w:szCs w:val="30"/>
        </w:rPr>
      </w:pPr>
      <w:r>
        <w:rPr>
          <w:rFonts w:ascii="Times New Roman" w:eastAsia="仿宋" w:hAnsi="Times New Roman" w:hint="eastAsia"/>
          <w:sz w:val="30"/>
          <w:szCs w:val="30"/>
        </w:rPr>
        <w:t>培训证书复印件；</w:t>
      </w:r>
    </w:p>
    <w:p w:rsidR="00B469F3" w:rsidRDefault="001635FF">
      <w:pPr>
        <w:pStyle w:val="af6"/>
        <w:numPr>
          <w:ilvl w:val="1"/>
          <w:numId w:val="12"/>
        </w:numPr>
        <w:spacing w:line="360" w:lineRule="auto"/>
        <w:ind w:firstLineChars="0"/>
        <w:rPr>
          <w:rFonts w:ascii="Times New Roman" w:eastAsia="仿宋" w:hAnsi="Times New Roman"/>
          <w:sz w:val="30"/>
          <w:szCs w:val="30"/>
        </w:rPr>
      </w:pPr>
      <w:r>
        <w:rPr>
          <w:rFonts w:ascii="Times New Roman" w:eastAsia="仿宋" w:hAnsi="Times New Roman" w:hint="eastAsia"/>
          <w:sz w:val="30"/>
          <w:szCs w:val="30"/>
        </w:rPr>
        <w:t>单位员工花名册和社保缴费证明</w:t>
      </w:r>
      <w:r>
        <w:rPr>
          <w:rFonts w:ascii="Times New Roman" w:eastAsia="仿宋" w:hAnsi="Times New Roman"/>
          <w:sz w:val="30"/>
          <w:szCs w:val="30"/>
        </w:rPr>
        <w:t>（加盖公章）</w:t>
      </w:r>
      <w:r>
        <w:rPr>
          <w:rFonts w:ascii="Times New Roman" w:eastAsia="仿宋" w:hAnsi="Times New Roman" w:hint="eastAsia"/>
          <w:sz w:val="30"/>
          <w:szCs w:val="30"/>
        </w:rPr>
        <w:t>；</w:t>
      </w:r>
    </w:p>
    <w:p w:rsidR="00B469F3" w:rsidRDefault="001635FF">
      <w:pPr>
        <w:pStyle w:val="af6"/>
        <w:numPr>
          <w:ilvl w:val="1"/>
          <w:numId w:val="12"/>
        </w:numPr>
        <w:spacing w:line="360" w:lineRule="auto"/>
        <w:ind w:firstLineChars="0"/>
        <w:rPr>
          <w:rFonts w:ascii="Times New Roman" w:eastAsia="仿宋" w:hAnsi="Times New Roman"/>
          <w:sz w:val="30"/>
          <w:szCs w:val="30"/>
        </w:rPr>
      </w:pPr>
      <w:r>
        <w:rPr>
          <w:rFonts w:ascii="Times New Roman" w:eastAsia="仿宋" w:hAnsi="Times New Roman" w:hint="eastAsia"/>
          <w:sz w:val="30"/>
          <w:szCs w:val="30"/>
        </w:rPr>
        <w:t>能够证明申请单位服务能力的其他材料</w:t>
      </w:r>
      <w:r>
        <w:rPr>
          <w:rFonts w:ascii="Times New Roman" w:eastAsia="仿宋" w:hAnsi="Times New Roman"/>
          <w:sz w:val="30"/>
          <w:szCs w:val="30"/>
        </w:rPr>
        <w:t>（加盖公章）</w:t>
      </w:r>
      <w:r>
        <w:rPr>
          <w:rFonts w:ascii="Times New Roman" w:eastAsia="仿宋" w:hAnsi="Times New Roman" w:hint="eastAsia"/>
          <w:sz w:val="30"/>
          <w:szCs w:val="30"/>
        </w:rPr>
        <w:t>。</w:t>
      </w:r>
    </w:p>
    <w:p w:rsidR="00B469F3" w:rsidRDefault="001635FF">
      <w:pPr>
        <w:pStyle w:val="af6"/>
        <w:numPr>
          <w:ilvl w:val="0"/>
          <w:numId w:val="11"/>
        </w:numPr>
        <w:spacing w:line="360" w:lineRule="auto"/>
        <w:ind w:firstLineChars="0"/>
        <w:rPr>
          <w:rFonts w:ascii="Times New Roman" w:eastAsia="仿宋" w:hAnsi="Times New Roman"/>
          <w:b/>
          <w:sz w:val="30"/>
          <w:szCs w:val="30"/>
        </w:rPr>
      </w:pPr>
      <w:r>
        <w:rPr>
          <w:rFonts w:ascii="Times New Roman" w:eastAsia="仿宋" w:hAnsi="Times New Roman" w:hint="eastAsia"/>
          <w:b/>
          <w:sz w:val="30"/>
          <w:szCs w:val="30"/>
        </w:rPr>
        <w:t>区生态环境局组织专家审核</w:t>
      </w:r>
    </w:p>
    <w:p w:rsidR="00B469F3" w:rsidRDefault="001635FF">
      <w:pPr>
        <w:pStyle w:val="af6"/>
        <w:numPr>
          <w:ilvl w:val="0"/>
          <w:numId w:val="13"/>
        </w:numPr>
        <w:spacing w:line="360" w:lineRule="auto"/>
        <w:ind w:firstLineChars="0"/>
        <w:rPr>
          <w:rFonts w:ascii="Times New Roman" w:eastAsia="仿宋" w:hAnsi="Times New Roman"/>
          <w:sz w:val="30"/>
          <w:szCs w:val="30"/>
        </w:rPr>
      </w:pPr>
      <w:r>
        <w:rPr>
          <w:rFonts w:ascii="Times New Roman" w:eastAsia="仿宋" w:hAnsi="Times New Roman"/>
          <w:sz w:val="30"/>
          <w:szCs w:val="30"/>
        </w:rPr>
        <w:t>形式</w:t>
      </w:r>
      <w:r>
        <w:rPr>
          <w:rFonts w:ascii="Times New Roman" w:eastAsia="仿宋" w:hAnsi="Times New Roman" w:hint="eastAsia"/>
          <w:sz w:val="30"/>
          <w:szCs w:val="30"/>
        </w:rPr>
        <w:t>审核</w:t>
      </w:r>
    </w:p>
    <w:p w:rsidR="00B469F3" w:rsidRDefault="001635FF">
      <w:pPr>
        <w:spacing w:line="360" w:lineRule="auto"/>
        <w:ind w:firstLineChars="200" w:firstLine="600"/>
        <w:rPr>
          <w:rFonts w:eastAsia="仿宋"/>
          <w:sz w:val="30"/>
          <w:szCs w:val="30"/>
        </w:rPr>
      </w:pPr>
      <w:r>
        <w:rPr>
          <w:rFonts w:eastAsia="仿宋"/>
          <w:sz w:val="30"/>
          <w:szCs w:val="30"/>
        </w:rPr>
        <w:t>对申请单位提交的</w:t>
      </w:r>
      <w:r>
        <w:rPr>
          <w:rFonts w:eastAsia="仿宋" w:hint="eastAsia"/>
          <w:sz w:val="30"/>
          <w:szCs w:val="30"/>
        </w:rPr>
        <w:t>自报</w:t>
      </w:r>
      <w:r>
        <w:rPr>
          <w:rFonts w:eastAsia="仿宋"/>
          <w:sz w:val="30"/>
          <w:szCs w:val="30"/>
        </w:rPr>
        <w:t>文件，区生态环境局组织开展形式</w:t>
      </w:r>
      <w:r>
        <w:rPr>
          <w:rFonts w:eastAsia="仿宋" w:hint="eastAsia"/>
          <w:sz w:val="30"/>
          <w:szCs w:val="30"/>
        </w:rPr>
        <w:t>审核</w:t>
      </w:r>
      <w:r>
        <w:rPr>
          <w:rFonts w:eastAsia="仿宋"/>
          <w:sz w:val="30"/>
          <w:szCs w:val="30"/>
        </w:rPr>
        <w:t>，确认</w:t>
      </w:r>
      <w:r>
        <w:rPr>
          <w:rFonts w:eastAsia="仿宋" w:hint="eastAsia"/>
          <w:sz w:val="30"/>
          <w:szCs w:val="30"/>
        </w:rPr>
        <w:t>符合</w:t>
      </w:r>
      <w:r>
        <w:rPr>
          <w:rFonts w:eastAsia="仿宋"/>
          <w:sz w:val="30"/>
          <w:szCs w:val="30"/>
        </w:rPr>
        <w:t>本</w:t>
      </w:r>
      <w:r>
        <w:rPr>
          <w:rFonts w:eastAsia="仿宋" w:hint="eastAsia"/>
          <w:sz w:val="30"/>
          <w:szCs w:val="30"/>
        </w:rPr>
        <w:t>办法</w:t>
      </w:r>
      <w:r>
        <w:rPr>
          <w:rFonts w:eastAsia="仿宋"/>
          <w:sz w:val="30"/>
          <w:szCs w:val="30"/>
        </w:rPr>
        <w:t>的相关要求。</w:t>
      </w:r>
    </w:p>
    <w:p w:rsidR="00B469F3" w:rsidRDefault="001635FF">
      <w:pPr>
        <w:pStyle w:val="af6"/>
        <w:numPr>
          <w:ilvl w:val="0"/>
          <w:numId w:val="13"/>
        </w:numPr>
        <w:spacing w:line="360" w:lineRule="auto"/>
        <w:ind w:firstLineChars="0"/>
        <w:rPr>
          <w:rFonts w:ascii="Times New Roman" w:eastAsia="仿宋" w:hAnsi="Times New Roman"/>
          <w:sz w:val="30"/>
          <w:szCs w:val="30"/>
        </w:rPr>
      </w:pPr>
      <w:r>
        <w:rPr>
          <w:rFonts w:ascii="Times New Roman" w:eastAsia="仿宋" w:hAnsi="Times New Roman" w:hint="eastAsia"/>
          <w:sz w:val="30"/>
          <w:szCs w:val="30"/>
        </w:rPr>
        <w:t>级别审核</w:t>
      </w:r>
    </w:p>
    <w:p w:rsidR="00B469F3" w:rsidRDefault="001635FF">
      <w:pPr>
        <w:spacing w:line="360" w:lineRule="auto"/>
        <w:ind w:firstLineChars="200" w:firstLine="600"/>
        <w:rPr>
          <w:rFonts w:eastAsia="仿宋"/>
          <w:sz w:val="30"/>
          <w:szCs w:val="30"/>
        </w:rPr>
      </w:pPr>
      <w:r>
        <w:rPr>
          <w:rFonts w:eastAsia="仿宋"/>
          <w:sz w:val="30"/>
          <w:szCs w:val="30"/>
        </w:rPr>
        <w:t>区生态环境局组织专家对申请单位的</w:t>
      </w:r>
      <w:r>
        <w:rPr>
          <w:rFonts w:eastAsia="仿宋" w:hint="eastAsia"/>
          <w:sz w:val="30"/>
          <w:szCs w:val="30"/>
        </w:rPr>
        <w:t>自评材料及自评结果进行级别审核，必要时可</w:t>
      </w:r>
      <w:r>
        <w:rPr>
          <w:rFonts w:eastAsia="仿宋"/>
          <w:sz w:val="30"/>
          <w:szCs w:val="30"/>
        </w:rPr>
        <w:t>开展现场</w:t>
      </w:r>
      <w:r>
        <w:rPr>
          <w:rFonts w:eastAsia="仿宋" w:hint="eastAsia"/>
          <w:sz w:val="30"/>
          <w:szCs w:val="30"/>
        </w:rPr>
        <w:t>审核</w:t>
      </w:r>
      <w:r>
        <w:rPr>
          <w:rFonts w:eastAsia="仿宋"/>
          <w:sz w:val="30"/>
          <w:szCs w:val="30"/>
        </w:rPr>
        <w:t>。</w:t>
      </w:r>
    </w:p>
    <w:p w:rsidR="00B469F3" w:rsidRDefault="001635FF">
      <w:pPr>
        <w:spacing w:line="360" w:lineRule="auto"/>
        <w:ind w:firstLineChars="200" w:firstLine="600"/>
        <w:rPr>
          <w:rFonts w:eastAsia="仿宋"/>
          <w:sz w:val="30"/>
          <w:szCs w:val="30"/>
        </w:rPr>
      </w:pPr>
      <w:r>
        <w:rPr>
          <w:rFonts w:eastAsia="仿宋"/>
          <w:sz w:val="30"/>
          <w:szCs w:val="30"/>
        </w:rPr>
        <w:t>支撑保障条件包括注册资金、</w:t>
      </w:r>
      <w:r>
        <w:rPr>
          <w:rFonts w:eastAsia="仿宋" w:hint="eastAsia"/>
          <w:sz w:val="30"/>
          <w:szCs w:val="30"/>
        </w:rPr>
        <w:t>上年度营业收入</w:t>
      </w:r>
      <w:r>
        <w:rPr>
          <w:rFonts w:eastAsia="仿宋"/>
          <w:sz w:val="30"/>
          <w:szCs w:val="30"/>
        </w:rPr>
        <w:t>、员工数量、职称、质量管理体系和业务培训六项指标，按附表</w:t>
      </w:r>
      <w:r>
        <w:rPr>
          <w:rFonts w:eastAsia="仿宋" w:hint="eastAsia"/>
          <w:sz w:val="30"/>
          <w:szCs w:val="30"/>
        </w:rPr>
        <w:t>2</w:t>
      </w:r>
      <w:r>
        <w:rPr>
          <w:rFonts w:eastAsia="仿宋"/>
          <w:sz w:val="30"/>
          <w:szCs w:val="30"/>
        </w:rPr>
        <w:t>执行。</w:t>
      </w:r>
    </w:p>
    <w:p w:rsidR="00B469F3" w:rsidRDefault="001635FF">
      <w:pPr>
        <w:spacing w:line="360" w:lineRule="auto"/>
        <w:ind w:firstLineChars="200" w:firstLine="600"/>
        <w:rPr>
          <w:rFonts w:eastAsia="仿宋"/>
          <w:sz w:val="30"/>
          <w:szCs w:val="30"/>
        </w:rPr>
      </w:pPr>
      <w:r>
        <w:rPr>
          <w:rFonts w:eastAsia="仿宋"/>
          <w:sz w:val="30"/>
          <w:szCs w:val="30"/>
        </w:rPr>
        <w:t>服务业绩评分针对不同类别、不同级别服务对象的服务业绩赋予不同分值，按附表</w:t>
      </w:r>
      <w:r>
        <w:rPr>
          <w:rFonts w:eastAsia="仿宋" w:hint="eastAsia"/>
          <w:sz w:val="30"/>
          <w:szCs w:val="30"/>
        </w:rPr>
        <w:t>3</w:t>
      </w:r>
      <w:r>
        <w:rPr>
          <w:rFonts w:eastAsia="仿宋"/>
          <w:sz w:val="30"/>
          <w:szCs w:val="30"/>
        </w:rPr>
        <w:t>执行。</w:t>
      </w:r>
    </w:p>
    <w:p w:rsidR="00B469F3" w:rsidRDefault="001635FF">
      <w:pPr>
        <w:spacing w:line="360" w:lineRule="auto"/>
        <w:ind w:firstLineChars="200" w:firstLine="600"/>
        <w:rPr>
          <w:rFonts w:eastAsia="仿宋"/>
          <w:sz w:val="30"/>
          <w:szCs w:val="30"/>
        </w:rPr>
      </w:pPr>
      <w:r>
        <w:rPr>
          <w:rFonts w:eastAsia="仿宋" w:hint="eastAsia"/>
          <w:sz w:val="30"/>
          <w:szCs w:val="30"/>
        </w:rPr>
        <w:t>管理要求及服务要求对照《环境咨询（环保管家）服务认证技术规范》（</w:t>
      </w:r>
      <w:r>
        <w:rPr>
          <w:rFonts w:eastAsia="仿宋" w:hint="eastAsia"/>
          <w:sz w:val="30"/>
          <w:szCs w:val="30"/>
        </w:rPr>
        <w:t>RJGF 304-2021</w:t>
      </w:r>
      <w:r>
        <w:rPr>
          <w:rFonts w:eastAsia="仿宋" w:hint="eastAsia"/>
          <w:sz w:val="30"/>
          <w:szCs w:val="30"/>
        </w:rPr>
        <w:t>）附录</w:t>
      </w:r>
      <w:r>
        <w:rPr>
          <w:rFonts w:eastAsia="仿宋" w:hint="eastAsia"/>
          <w:sz w:val="30"/>
          <w:szCs w:val="30"/>
        </w:rPr>
        <w:t>C</w:t>
      </w:r>
      <w:r>
        <w:rPr>
          <w:rFonts w:eastAsia="仿宋" w:hint="eastAsia"/>
          <w:sz w:val="30"/>
          <w:szCs w:val="30"/>
        </w:rPr>
        <w:t>及附录</w:t>
      </w:r>
      <w:r>
        <w:rPr>
          <w:rFonts w:eastAsia="仿宋" w:hint="eastAsia"/>
          <w:sz w:val="30"/>
          <w:szCs w:val="30"/>
        </w:rPr>
        <w:t>D</w:t>
      </w:r>
      <w:r>
        <w:rPr>
          <w:rFonts w:eastAsia="仿宋" w:hint="eastAsia"/>
          <w:sz w:val="30"/>
          <w:szCs w:val="30"/>
        </w:rPr>
        <w:t>执行。</w:t>
      </w:r>
    </w:p>
    <w:p w:rsidR="00B469F3" w:rsidRDefault="001635FF">
      <w:pPr>
        <w:spacing w:line="360" w:lineRule="auto"/>
        <w:ind w:firstLineChars="200" w:firstLine="600"/>
        <w:rPr>
          <w:rFonts w:eastAsia="仿宋"/>
          <w:sz w:val="30"/>
          <w:szCs w:val="30"/>
        </w:rPr>
      </w:pPr>
      <w:r>
        <w:rPr>
          <w:rFonts w:eastAsia="仿宋"/>
          <w:sz w:val="30"/>
          <w:szCs w:val="30"/>
        </w:rPr>
        <w:t>级别</w:t>
      </w:r>
      <w:r>
        <w:rPr>
          <w:rFonts w:eastAsia="仿宋" w:hint="eastAsia"/>
          <w:sz w:val="30"/>
          <w:szCs w:val="30"/>
        </w:rPr>
        <w:t>审核</w:t>
      </w:r>
      <w:r>
        <w:rPr>
          <w:rFonts w:eastAsia="仿宋"/>
          <w:sz w:val="30"/>
          <w:szCs w:val="30"/>
        </w:rPr>
        <w:t>按附表</w:t>
      </w:r>
      <w:r>
        <w:rPr>
          <w:rFonts w:eastAsia="仿宋" w:hint="eastAsia"/>
          <w:sz w:val="30"/>
          <w:szCs w:val="30"/>
        </w:rPr>
        <w:t>4</w:t>
      </w:r>
      <w:r>
        <w:rPr>
          <w:rFonts w:eastAsia="仿宋"/>
          <w:sz w:val="30"/>
          <w:szCs w:val="30"/>
        </w:rPr>
        <w:t>执行。</w:t>
      </w:r>
    </w:p>
    <w:p w:rsidR="00B469F3" w:rsidRDefault="001635FF">
      <w:pPr>
        <w:pStyle w:val="af6"/>
        <w:numPr>
          <w:ilvl w:val="0"/>
          <w:numId w:val="11"/>
        </w:numPr>
        <w:spacing w:line="360" w:lineRule="auto"/>
        <w:ind w:firstLineChars="0"/>
        <w:rPr>
          <w:rFonts w:ascii="Times New Roman" w:eastAsia="仿宋" w:hAnsi="Times New Roman"/>
          <w:b/>
          <w:sz w:val="30"/>
          <w:szCs w:val="30"/>
        </w:rPr>
      </w:pPr>
      <w:r>
        <w:rPr>
          <w:rFonts w:ascii="Times New Roman" w:eastAsia="仿宋" w:hAnsi="Times New Roman"/>
          <w:b/>
          <w:sz w:val="30"/>
          <w:szCs w:val="30"/>
        </w:rPr>
        <w:t>结果公示</w:t>
      </w:r>
    </w:p>
    <w:p w:rsidR="00B469F3" w:rsidRDefault="001635FF">
      <w:pPr>
        <w:spacing w:line="360" w:lineRule="auto"/>
        <w:ind w:firstLineChars="200" w:firstLine="600"/>
        <w:rPr>
          <w:rFonts w:eastAsia="仿宋"/>
          <w:sz w:val="30"/>
          <w:szCs w:val="30"/>
        </w:rPr>
      </w:pPr>
      <w:r>
        <w:rPr>
          <w:rFonts w:eastAsia="仿宋"/>
          <w:sz w:val="30"/>
          <w:szCs w:val="30"/>
        </w:rPr>
        <w:t>区生态环境局在区生态环境局网站公示公布</w:t>
      </w:r>
      <w:r>
        <w:rPr>
          <w:rFonts w:eastAsia="仿宋" w:hint="eastAsia"/>
          <w:sz w:val="30"/>
          <w:szCs w:val="30"/>
        </w:rPr>
        <w:t>审核</w:t>
      </w:r>
      <w:r>
        <w:rPr>
          <w:rFonts w:eastAsia="仿宋"/>
          <w:sz w:val="30"/>
          <w:szCs w:val="30"/>
        </w:rPr>
        <w:t>结果</w:t>
      </w:r>
      <w:r>
        <w:rPr>
          <w:rFonts w:eastAsia="仿宋" w:hint="eastAsia"/>
          <w:sz w:val="30"/>
          <w:szCs w:val="30"/>
        </w:rPr>
        <w:t>、服务机构从业人员名单</w:t>
      </w:r>
      <w:r>
        <w:rPr>
          <w:rFonts w:eastAsia="仿宋"/>
          <w:sz w:val="30"/>
          <w:szCs w:val="30"/>
        </w:rPr>
        <w:t>。</w:t>
      </w:r>
    </w:p>
    <w:p w:rsidR="00B469F3" w:rsidRDefault="001635FF">
      <w:pPr>
        <w:spacing w:line="360" w:lineRule="auto"/>
        <w:ind w:firstLineChars="200" w:firstLine="600"/>
        <w:rPr>
          <w:rFonts w:eastAsia="仿宋"/>
          <w:sz w:val="30"/>
          <w:szCs w:val="30"/>
        </w:rPr>
      </w:pPr>
      <w:r>
        <w:rPr>
          <w:rFonts w:eastAsia="黑体"/>
          <w:sz w:val="30"/>
          <w:szCs w:val="30"/>
        </w:rPr>
        <w:t>第</w:t>
      </w:r>
      <w:r>
        <w:rPr>
          <w:rFonts w:eastAsia="黑体" w:hint="eastAsia"/>
          <w:sz w:val="30"/>
          <w:szCs w:val="30"/>
        </w:rPr>
        <w:t>六</w:t>
      </w:r>
      <w:r>
        <w:rPr>
          <w:rFonts w:eastAsia="黑体"/>
          <w:sz w:val="30"/>
          <w:szCs w:val="30"/>
        </w:rPr>
        <w:t>条</w:t>
      </w:r>
      <w:r>
        <w:rPr>
          <w:rFonts w:eastAsia="仿宋"/>
          <w:b/>
          <w:sz w:val="30"/>
          <w:szCs w:val="30"/>
        </w:rPr>
        <w:t xml:space="preserve">  </w:t>
      </w:r>
      <w:r>
        <w:rPr>
          <w:rFonts w:eastAsia="仿宋"/>
          <w:sz w:val="30"/>
          <w:szCs w:val="30"/>
        </w:rPr>
        <w:t>“</w:t>
      </w:r>
      <w:r>
        <w:rPr>
          <w:rFonts w:eastAsia="仿宋"/>
          <w:sz w:val="30"/>
          <w:szCs w:val="30"/>
        </w:rPr>
        <w:t>环保管家</w:t>
      </w:r>
      <w:r>
        <w:rPr>
          <w:rFonts w:eastAsia="仿宋"/>
          <w:sz w:val="30"/>
          <w:szCs w:val="30"/>
        </w:rPr>
        <w:t>”</w:t>
      </w:r>
      <w:r>
        <w:rPr>
          <w:rFonts w:eastAsia="仿宋"/>
          <w:sz w:val="30"/>
          <w:szCs w:val="30"/>
        </w:rPr>
        <w:t>服务机构</w:t>
      </w:r>
      <w:r>
        <w:rPr>
          <w:rFonts w:eastAsia="仿宋" w:hint="eastAsia"/>
          <w:sz w:val="30"/>
          <w:szCs w:val="30"/>
        </w:rPr>
        <w:t>数据库自报</w:t>
      </w:r>
      <w:r>
        <w:rPr>
          <w:rFonts w:eastAsia="仿宋"/>
          <w:sz w:val="30"/>
          <w:szCs w:val="30"/>
        </w:rPr>
        <w:t>及</w:t>
      </w:r>
      <w:r>
        <w:rPr>
          <w:rFonts w:eastAsia="仿宋" w:hint="eastAsia"/>
          <w:sz w:val="30"/>
          <w:szCs w:val="30"/>
        </w:rPr>
        <w:t>审核由区生态环境局</w:t>
      </w:r>
      <w:r>
        <w:rPr>
          <w:rFonts w:eastAsia="仿宋"/>
          <w:sz w:val="30"/>
          <w:szCs w:val="30"/>
        </w:rPr>
        <w:t>每</w:t>
      </w:r>
      <w:r>
        <w:rPr>
          <w:rFonts w:eastAsia="仿宋" w:hint="eastAsia"/>
          <w:sz w:val="30"/>
          <w:szCs w:val="30"/>
        </w:rPr>
        <w:t>年</w:t>
      </w:r>
      <w:r>
        <w:rPr>
          <w:rFonts w:eastAsia="仿宋"/>
          <w:sz w:val="30"/>
          <w:szCs w:val="30"/>
        </w:rPr>
        <w:t>组织一次</w:t>
      </w:r>
      <w:r>
        <w:rPr>
          <w:rFonts w:eastAsia="仿宋" w:hint="eastAsia"/>
          <w:sz w:val="30"/>
          <w:szCs w:val="30"/>
        </w:rPr>
        <w:t>。</w:t>
      </w:r>
    </w:p>
    <w:p w:rsidR="00B469F3" w:rsidRDefault="001635FF">
      <w:pPr>
        <w:spacing w:line="360" w:lineRule="auto"/>
        <w:ind w:firstLineChars="200" w:firstLine="600"/>
        <w:rPr>
          <w:rFonts w:eastAsia="仿宋"/>
          <w:sz w:val="30"/>
          <w:szCs w:val="30"/>
        </w:rPr>
      </w:pPr>
      <w:r>
        <w:rPr>
          <w:rFonts w:eastAsia="黑体" w:hint="eastAsia"/>
          <w:sz w:val="30"/>
          <w:szCs w:val="30"/>
        </w:rPr>
        <w:t>第七条</w:t>
      </w:r>
      <w:r>
        <w:rPr>
          <w:rFonts w:eastAsia="仿宋" w:hint="eastAsia"/>
          <w:sz w:val="30"/>
          <w:szCs w:val="30"/>
        </w:rPr>
        <w:t xml:space="preserve">  </w:t>
      </w:r>
      <w:r>
        <w:rPr>
          <w:rFonts w:eastAsia="仿宋"/>
          <w:sz w:val="30"/>
          <w:szCs w:val="30"/>
        </w:rPr>
        <w:t>“</w:t>
      </w:r>
      <w:r>
        <w:rPr>
          <w:rFonts w:eastAsia="仿宋"/>
          <w:sz w:val="30"/>
          <w:szCs w:val="30"/>
        </w:rPr>
        <w:t>环保管家</w:t>
      </w:r>
      <w:r>
        <w:rPr>
          <w:rFonts w:eastAsia="仿宋"/>
          <w:sz w:val="30"/>
          <w:szCs w:val="30"/>
        </w:rPr>
        <w:t>”</w:t>
      </w:r>
      <w:r>
        <w:rPr>
          <w:rFonts w:eastAsia="仿宋"/>
          <w:sz w:val="30"/>
          <w:szCs w:val="30"/>
        </w:rPr>
        <w:t>服务机构</w:t>
      </w:r>
      <w:r>
        <w:rPr>
          <w:rFonts w:eastAsia="仿宋" w:hint="eastAsia"/>
          <w:sz w:val="30"/>
          <w:szCs w:val="30"/>
        </w:rPr>
        <w:t>原则上以中国环境保护产业协会及其他行业协会相关认证或认定结果为准，已获得中国环境保护产业协会及其他行业协会认证的机构，可直接申请入库，纳入区生态环境局绩效评价管理。</w:t>
      </w:r>
    </w:p>
    <w:p w:rsidR="00B469F3" w:rsidRDefault="001635FF">
      <w:pPr>
        <w:spacing w:line="360" w:lineRule="auto"/>
        <w:ind w:firstLineChars="200" w:firstLine="600"/>
        <w:rPr>
          <w:rFonts w:eastAsia="仿宋"/>
          <w:sz w:val="30"/>
          <w:szCs w:val="30"/>
        </w:rPr>
      </w:pPr>
      <w:r>
        <w:rPr>
          <w:rFonts w:eastAsia="黑体" w:hint="eastAsia"/>
          <w:sz w:val="30"/>
          <w:szCs w:val="30"/>
        </w:rPr>
        <w:t>第八条</w:t>
      </w:r>
      <w:r>
        <w:rPr>
          <w:rFonts w:eastAsia="仿宋" w:hint="eastAsia"/>
          <w:sz w:val="30"/>
          <w:szCs w:val="30"/>
        </w:rPr>
        <w:t xml:space="preserve">  </w:t>
      </w:r>
      <w:r>
        <w:rPr>
          <w:rFonts w:eastAsia="仿宋"/>
          <w:sz w:val="30"/>
          <w:szCs w:val="30"/>
        </w:rPr>
        <w:t>“</w:t>
      </w:r>
      <w:r>
        <w:rPr>
          <w:rFonts w:eastAsia="仿宋"/>
          <w:sz w:val="30"/>
          <w:szCs w:val="30"/>
        </w:rPr>
        <w:t>环保管家</w:t>
      </w:r>
      <w:r>
        <w:rPr>
          <w:rFonts w:eastAsia="仿宋"/>
          <w:sz w:val="30"/>
          <w:szCs w:val="30"/>
        </w:rPr>
        <w:t>”</w:t>
      </w:r>
      <w:r>
        <w:rPr>
          <w:rFonts w:eastAsia="仿宋"/>
          <w:sz w:val="30"/>
          <w:szCs w:val="30"/>
        </w:rPr>
        <w:t>服务机构</w:t>
      </w:r>
      <w:r>
        <w:rPr>
          <w:rFonts w:eastAsia="仿宋" w:hint="eastAsia"/>
          <w:sz w:val="30"/>
          <w:szCs w:val="30"/>
        </w:rPr>
        <w:t>应具有至少</w:t>
      </w:r>
      <w:r>
        <w:rPr>
          <w:rFonts w:eastAsia="仿宋" w:hint="eastAsia"/>
          <w:sz w:val="30"/>
          <w:szCs w:val="30"/>
        </w:rPr>
        <w:t>2</w:t>
      </w:r>
      <w:r>
        <w:rPr>
          <w:rFonts w:eastAsia="仿宋" w:hint="eastAsia"/>
          <w:sz w:val="30"/>
          <w:szCs w:val="30"/>
        </w:rPr>
        <w:t>名高级人员（从事本领域工作且具有环保相关专业高级及以上技术职称的技术人员）。</w:t>
      </w:r>
    </w:p>
    <w:p w:rsidR="00B469F3" w:rsidRDefault="001635FF">
      <w:pPr>
        <w:spacing w:line="360" w:lineRule="auto"/>
        <w:ind w:firstLineChars="200" w:firstLine="600"/>
        <w:rPr>
          <w:rFonts w:eastAsia="仿宋"/>
          <w:sz w:val="30"/>
          <w:szCs w:val="30"/>
        </w:rPr>
      </w:pPr>
      <w:r>
        <w:rPr>
          <w:rFonts w:eastAsia="仿宋" w:hint="eastAsia"/>
          <w:sz w:val="30"/>
          <w:szCs w:val="30"/>
        </w:rPr>
        <w:t>每家“环保管家”服务机构原则上至少派出</w:t>
      </w:r>
      <w:r>
        <w:rPr>
          <w:rFonts w:eastAsia="仿宋" w:hint="eastAsia"/>
          <w:sz w:val="30"/>
          <w:szCs w:val="30"/>
        </w:rPr>
        <w:t>1</w:t>
      </w:r>
      <w:r>
        <w:rPr>
          <w:rFonts w:eastAsia="仿宋" w:hint="eastAsia"/>
          <w:sz w:val="30"/>
          <w:szCs w:val="30"/>
        </w:rPr>
        <w:t>名高级人员至服务的街镇、开发区管委会，每名高级人员同期服务的街镇、开发区管委会数量不得超过</w:t>
      </w:r>
      <w:r>
        <w:rPr>
          <w:rFonts w:eastAsia="仿宋" w:hint="eastAsia"/>
          <w:sz w:val="30"/>
          <w:szCs w:val="30"/>
        </w:rPr>
        <w:t>2</w:t>
      </w:r>
      <w:r>
        <w:rPr>
          <w:rFonts w:eastAsia="仿宋" w:hint="eastAsia"/>
          <w:sz w:val="30"/>
          <w:szCs w:val="30"/>
        </w:rPr>
        <w:t>个。区级</w:t>
      </w:r>
      <w:r>
        <w:rPr>
          <w:rFonts w:eastAsia="仿宋"/>
          <w:sz w:val="30"/>
          <w:szCs w:val="30"/>
        </w:rPr>
        <w:t>环保管家</w:t>
      </w:r>
      <w:r>
        <w:rPr>
          <w:rFonts w:eastAsia="仿宋" w:hint="eastAsia"/>
          <w:sz w:val="30"/>
          <w:szCs w:val="30"/>
        </w:rPr>
        <w:t>可</w:t>
      </w:r>
      <w:r>
        <w:rPr>
          <w:rFonts w:eastAsia="仿宋"/>
          <w:sz w:val="30"/>
          <w:szCs w:val="30"/>
        </w:rPr>
        <w:t>根据服务的企业数量</w:t>
      </w:r>
      <w:r>
        <w:rPr>
          <w:rFonts w:eastAsia="仿宋" w:hint="eastAsia"/>
          <w:sz w:val="30"/>
          <w:szCs w:val="30"/>
        </w:rPr>
        <w:t>适时</w:t>
      </w:r>
      <w:r>
        <w:rPr>
          <w:rFonts w:eastAsia="仿宋"/>
          <w:sz w:val="30"/>
          <w:szCs w:val="30"/>
        </w:rPr>
        <w:t>增加高级人员。</w:t>
      </w:r>
    </w:p>
    <w:p w:rsidR="00B469F3" w:rsidRDefault="001635FF">
      <w:pPr>
        <w:spacing w:line="360" w:lineRule="auto"/>
        <w:ind w:firstLineChars="200" w:firstLine="600"/>
        <w:rPr>
          <w:rFonts w:eastAsia="仿宋"/>
          <w:b/>
          <w:sz w:val="30"/>
          <w:szCs w:val="30"/>
        </w:rPr>
      </w:pPr>
      <w:r>
        <w:rPr>
          <w:rFonts w:eastAsia="黑体"/>
          <w:sz w:val="30"/>
          <w:szCs w:val="30"/>
        </w:rPr>
        <w:t>第</w:t>
      </w:r>
      <w:r>
        <w:rPr>
          <w:rFonts w:eastAsia="黑体" w:hint="eastAsia"/>
          <w:sz w:val="30"/>
          <w:szCs w:val="30"/>
        </w:rPr>
        <w:t>九</w:t>
      </w:r>
      <w:r>
        <w:rPr>
          <w:rFonts w:eastAsia="黑体"/>
          <w:sz w:val="30"/>
          <w:szCs w:val="30"/>
        </w:rPr>
        <w:t>条</w:t>
      </w:r>
      <w:r>
        <w:rPr>
          <w:rFonts w:eastAsia="仿宋"/>
          <w:b/>
          <w:sz w:val="30"/>
          <w:szCs w:val="30"/>
        </w:rPr>
        <w:t xml:space="preserve">  </w:t>
      </w:r>
      <w:r>
        <w:rPr>
          <w:rFonts w:eastAsia="仿宋" w:hint="eastAsia"/>
          <w:sz w:val="30"/>
          <w:szCs w:val="30"/>
        </w:rPr>
        <w:t>有以下三种行为的“环保管家”服务机构，一经查实，原级别审核结果撤销，且三年内不得重新申请入库：①采用弄虚作假行为进入</w:t>
      </w:r>
      <w:r>
        <w:rPr>
          <w:rFonts w:ascii="仿宋_GB2312" w:eastAsia="仿宋_GB2312" w:hAnsi="微软雅黑" w:cs="仿宋_GB2312" w:hint="eastAsia"/>
          <w:color w:val="000000"/>
          <w:kern w:val="0"/>
          <w:sz w:val="30"/>
          <w:szCs w:val="30"/>
        </w:rPr>
        <w:t>服务机构数据库的。②在</w:t>
      </w:r>
      <w:r>
        <w:rPr>
          <w:rFonts w:eastAsia="仿宋" w:hint="eastAsia"/>
          <w:sz w:val="30"/>
          <w:szCs w:val="30"/>
        </w:rPr>
        <w:t>服务中弄虚作假、隐瞒事实，或者在排污单位有吃拿卡要等违法违规行为的。③“环保管家”服务机构在受区、街镇、开发区管委会委托“环保管家”服务过程中，承接该服务范围内企业的环保工程、自行监测等影响“环保管家”服务机构公正性、独立性、中立性的项目</w:t>
      </w:r>
      <w:r>
        <w:rPr>
          <w:rFonts w:eastAsia="仿宋"/>
          <w:sz w:val="30"/>
          <w:szCs w:val="30"/>
        </w:rPr>
        <w:t>。</w:t>
      </w:r>
    </w:p>
    <w:p w:rsidR="00B469F3" w:rsidRDefault="001635FF">
      <w:pPr>
        <w:spacing w:line="360" w:lineRule="auto"/>
        <w:ind w:firstLineChars="200" w:firstLine="600"/>
        <w:rPr>
          <w:rFonts w:eastAsia="仿宋"/>
          <w:sz w:val="30"/>
          <w:szCs w:val="30"/>
        </w:rPr>
      </w:pPr>
      <w:r>
        <w:rPr>
          <w:rFonts w:ascii="黑体" w:eastAsia="黑体" w:hAnsi="黑体"/>
          <w:sz w:val="30"/>
          <w:szCs w:val="30"/>
        </w:rPr>
        <w:t>第</w:t>
      </w:r>
      <w:r>
        <w:rPr>
          <w:rFonts w:ascii="黑体" w:eastAsia="黑体" w:hAnsi="黑体" w:hint="eastAsia"/>
          <w:sz w:val="30"/>
          <w:szCs w:val="30"/>
        </w:rPr>
        <w:t>十</w:t>
      </w:r>
      <w:r>
        <w:rPr>
          <w:rFonts w:ascii="黑体" w:eastAsia="黑体" w:hAnsi="黑体"/>
          <w:sz w:val="30"/>
          <w:szCs w:val="30"/>
        </w:rPr>
        <w:t>条</w:t>
      </w:r>
      <w:r>
        <w:rPr>
          <w:rFonts w:eastAsia="仿宋"/>
          <w:sz w:val="30"/>
          <w:szCs w:val="30"/>
        </w:rPr>
        <w:t xml:space="preserve">  “</w:t>
      </w:r>
      <w:r>
        <w:rPr>
          <w:rFonts w:eastAsia="仿宋"/>
          <w:sz w:val="30"/>
          <w:szCs w:val="30"/>
        </w:rPr>
        <w:t>环保管家</w:t>
      </w:r>
      <w:r>
        <w:rPr>
          <w:rFonts w:eastAsia="仿宋"/>
          <w:sz w:val="30"/>
          <w:szCs w:val="30"/>
        </w:rPr>
        <w:t>”</w:t>
      </w:r>
      <w:r>
        <w:rPr>
          <w:rFonts w:eastAsia="仿宋"/>
          <w:sz w:val="30"/>
          <w:szCs w:val="30"/>
        </w:rPr>
        <w:t>服务机构</w:t>
      </w:r>
      <w:r>
        <w:rPr>
          <w:rFonts w:eastAsia="仿宋" w:hint="eastAsia"/>
          <w:sz w:val="30"/>
          <w:szCs w:val="30"/>
        </w:rPr>
        <w:t>单位负责人为同一人或者存在直接控股、管理关系的不同“环保管家”服务机构，不得同时在本区申请入库。</w:t>
      </w:r>
    </w:p>
    <w:p w:rsidR="00B469F3" w:rsidRDefault="001635FF">
      <w:pPr>
        <w:spacing w:line="360" w:lineRule="auto"/>
        <w:ind w:firstLineChars="200" w:firstLine="600"/>
        <w:rPr>
          <w:rFonts w:eastAsia="仿宋"/>
          <w:sz w:val="30"/>
          <w:szCs w:val="30"/>
        </w:rPr>
      </w:pPr>
      <w:r>
        <w:rPr>
          <w:rFonts w:ascii="黑体" w:eastAsia="黑体" w:hAnsi="黑体" w:hint="eastAsia"/>
          <w:sz w:val="30"/>
          <w:szCs w:val="30"/>
        </w:rPr>
        <w:t>第十一条</w:t>
      </w:r>
      <w:r>
        <w:rPr>
          <w:rFonts w:eastAsia="仿宋" w:hint="eastAsia"/>
          <w:sz w:val="30"/>
          <w:szCs w:val="30"/>
        </w:rPr>
        <w:t xml:space="preserve">  </w:t>
      </w:r>
      <w:r>
        <w:rPr>
          <w:rFonts w:eastAsia="仿宋" w:hint="eastAsia"/>
          <w:sz w:val="30"/>
          <w:szCs w:val="30"/>
        </w:rPr>
        <w:t>街镇、开发区管委会</w:t>
      </w:r>
      <w:r>
        <w:rPr>
          <w:rFonts w:ascii="仿宋_GB2312" w:eastAsia="仿宋_GB2312" w:hAnsi="黑体" w:hint="eastAsia"/>
          <w:sz w:val="30"/>
          <w:szCs w:val="30"/>
        </w:rPr>
        <w:t>可</w:t>
      </w:r>
      <w:r>
        <w:rPr>
          <w:rFonts w:ascii="仿宋_GB2312" w:eastAsia="仿宋_GB2312" w:hAnsi="微软雅黑" w:cs="仿宋_GB2312" w:hint="eastAsia"/>
          <w:color w:val="000000"/>
          <w:kern w:val="0"/>
          <w:sz w:val="30"/>
          <w:szCs w:val="30"/>
        </w:rPr>
        <w:t>采用公开招标等合理规范方式，在“环保管家”服务机构数据库中择优确定承担任务的</w:t>
      </w:r>
      <w:r>
        <w:rPr>
          <w:rFonts w:ascii="仿宋_GB2312" w:eastAsia="仿宋_GB2312" w:hAnsi="微软雅黑" w:cs="仿宋_GB2312" w:hint="eastAsia"/>
          <w:sz w:val="30"/>
          <w:szCs w:val="30"/>
        </w:rPr>
        <w:t>“环保管家”服务机构</w:t>
      </w:r>
      <w:r>
        <w:rPr>
          <w:rFonts w:ascii="仿宋_GB2312" w:eastAsia="仿宋_GB2312" w:hAnsi="微软雅黑" w:cs="仿宋_GB2312" w:hint="eastAsia"/>
          <w:color w:val="000000"/>
          <w:kern w:val="0"/>
          <w:sz w:val="30"/>
          <w:szCs w:val="30"/>
        </w:rPr>
        <w:t>。</w:t>
      </w:r>
      <w:r>
        <w:rPr>
          <w:rFonts w:eastAsia="仿宋" w:hint="eastAsia"/>
          <w:sz w:val="30"/>
          <w:szCs w:val="30"/>
        </w:rPr>
        <w:t>合同签订后</w:t>
      </w:r>
      <w:r>
        <w:rPr>
          <w:rFonts w:eastAsia="仿宋" w:hint="eastAsia"/>
          <w:sz w:val="30"/>
          <w:szCs w:val="30"/>
        </w:rPr>
        <w:t>10</w:t>
      </w:r>
      <w:r>
        <w:rPr>
          <w:rFonts w:eastAsia="仿宋" w:hint="eastAsia"/>
          <w:sz w:val="30"/>
          <w:szCs w:val="30"/>
        </w:rPr>
        <w:t>个工作日内至生态环境局报备（见附表</w:t>
      </w:r>
      <w:r>
        <w:rPr>
          <w:rFonts w:eastAsia="仿宋" w:hint="eastAsia"/>
          <w:sz w:val="30"/>
          <w:szCs w:val="30"/>
        </w:rPr>
        <w:t>5</w:t>
      </w:r>
      <w:r>
        <w:rPr>
          <w:rFonts w:eastAsia="仿宋" w:hint="eastAsia"/>
          <w:sz w:val="30"/>
          <w:szCs w:val="30"/>
        </w:rPr>
        <w:t>）。</w:t>
      </w:r>
    </w:p>
    <w:p w:rsidR="00B469F3" w:rsidRDefault="00B469F3">
      <w:pPr>
        <w:spacing w:line="360" w:lineRule="auto"/>
        <w:rPr>
          <w:rFonts w:eastAsia="仿宋"/>
          <w:sz w:val="24"/>
        </w:rPr>
      </w:pPr>
    </w:p>
    <w:p w:rsidR="00B469F3" w:rsidRDefault="001635FF">
      <w:pPr>
        <w:widowControl/>
        <w:jc w:val="left"/>
        <w:rPr>
          <w:rFonts w:eastAsia="仿宋"/>
          <w:b/>
          <w:bCs/>
          <w:sz w:val="28"/>
          <w:szCs w:val="28"/>
        </w:rPr>
      </w:pPr>
      <w:r>
        <w:rPr>
          <w:rFonts w:eastAsia="仿宋"/>
          <w:b/>
          <w:bCs/>
          <w:sz w:val="28"/>
          <w:szCs w:val="28"/>
        </w:rPr>
        <w:br w:type="page"/>
      </w:r>
    </w:p>
    <w:p w:rsidR="00B469F3" w:rsidRDefault="001635FF">
      <w:pPr>
        <w:spacing w:line="360" w:lineRule="auto"/>
        <w:rPr>
          <w:rFonts w:eastAsia="仿宋"/>
          <w:b/>
          <w:bCs/>
          <w:sz w:val="28"/>
          <w:szCs w:val="28"/>
        </w:rPr>
      </w:pPr>
      <w:r>
        <w:rPr>
          <w:rFonts w:eastAsia="仿宋"/>
          <w:b/>
          <w:bCs/>
          <w:sz w:val="28"/>
          <w:szCs w:val="28"/>
        </w:rPr>
        <w:t>附图</w:t>
      </w:r>
      <w:r>
        <w:rPr>
          <w:rFonts w:eastAsia="仿宋"/>
          <w:b/>
          <w:bCs/>
          <w:sz w:val="28"/>
          <w:szCs w:val="28"/>
        </w:rPr>
        <w:t xml:space="preserve">1  </w:t>
      </w:r>
      <w:r>
        <w:rPr>
          <w:rFonts w:eastAsia="仿宋" w:hint="eastAsia"/>
          <w:b/>
          <w:bCs/>
          <w:sz w:val="28"/>
          <w:szCs w:val="28"/>
        </w:rPr>
        <w:t>环保管家服务机构数据库管理流程图</w:t>
      </w:r>
    </w:p>
    <w:p w:rsidR="00B469F3" w:rsidRDefault="001635FF">
      <w:pPr>
        <w:spacing w:line="360" w:lineRule="auto"/>
        <w:jc w:val="center"/>
        <w:rPr>
          <w:rFonts w:eastAsia="仿宋"/>
          <w:sz w:val="24"/>
        </w:rPr>
      </w:pPr>
      <w:r>
        <w:rPr>
          <w:rFonts w:eastAsia="仿宋" w:hint="eastAsia"/>
          <w:noProof/>
          <w:sz w:val="24"/>
        </w:rPr>
        <w:drawing>
          <wp:inline distT="0" distB="0" distL="114300" distR="114300">
            <wp:extent cx="5272405" cy="4053840"/>
            <wp:effectExtent l="0" t="0" r="10795" b="10160"/>
            <wp:docPr id="6" name="图片 6" descr="86eb097964c67688fef29610394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6eb097964c67688fef296103942085"/>
                    <pic:cNvPicPr>
                      <a:picLocks noChangeAspect="1"/>
                    </pic:cNvPicPr>
                  </pic:nvPicPr>
                  <pic:blipFill>
                    <a:blip r:embed="rId9"/>
                    <a:stretch>
                      <a:fillRect/>
                    </a:stretch>
                  </pic:blipFill>
                  <pic:spPr>
                    <a:xfrm>
                      <a:off x="0" y="0"/>
                      <a:ext cx="5272405" cy="4053840"/>
                    </a:xfrm>
                    <a:prstGeom prst="rect">
                      <a:avLst/>
                    </a:prstGeom>
                  </pic:spPr>
                </pic:pic>
              </a:graphicData>
            </a:graphic>
          </wp:inline>
        </w:drawing>
      </w:r>
    </w:p>
    <w:p w:rsidR="00B469F3" w:rsidRDefault="00B469F3">
      <w:pPr>
        <w:spacing w:line="360" w:lineRule="auto"/>
        <w:rPr>
          <w:rFonts w:eastAsia="仿宋"/>
          <w:sz w:val="24"/>
        </w:rPr>
      </w:pPr>
    </w:p>
    <w:p w:rsidR="00B469F3" w:rsidRDefault="001635FF">
      <w:pPr>
        <w:rPr>
          <w:rFonts w:eastAsia="仿宋"/>
          <w:sz w:val="24"/>
        </w:rPr>
      </w:pPr>
      <w:r>
        <w:rPr>
          <w:rFonts w:eastAsia="仿宋" w:hint="eastAsia"/>
          <w:sz w:val="24"/>
        </w:rPr>
        <w:br w:type="page"/>
      </w:r>
    </w:p>
    <w:p w:rsidR="00B469F3" w:rsidRDefault="001635FF">
      <w:pPr>
        <w:spacing w:line="360" w:lineRule="auto"/>
        <w:rPr>
          <w:rFonts w:eastAsia="仿宋"/>
          <w:b/>
          <w:bCs/>
          <w:sz w:val="28"/>
          <w:szCs w:val="28"/>
        </w:rPr>
      </w:pPr>
      <w:r>
        <w:rPr>
          <w:rFonts w:eastAsia="仿宋" w:hint="eastAsia"/>
          <w:b/>
          <w:bCs/>
          <w:sz w:val="28"/>
          <w:szCs w:val="28"/>
        </w:rPr>
        <w:t>附表</w:t>
      </w:r>
      <w:r>
        <w:rPr>
          <w:rFonts w:eastAsia="仿宋" w:hint="eastAsia"/>
          <w:b/>
          <w:bCs/>
          <w:sz w:val="28"/>
          <w:szCs w:val="28"/>
        </w:rPr>
        <w:t xml:space="preserve">1 </w:t>
      </w:r>
      <w:r>
        <w:rPr>
          <w:rFonts w:eastAsia="仿宋"/>
          <w:b/>
          <w:bCs/>
          <w:sz w:val="28"/>
          <w:szCs w:val="28"/>
        </w:rPr>
        <w:t>“</w:t>
      </w:r>
      <w:r>
        <w:rPr>
          <w:rFonts w:eastAsia="仿宋"/>
          <w:b/>
          <w:bCs/>
          <w:sz w:val="28"/>
          <w:szCs w:val="28"/>
        </w:rPr>
        <w:t>环保管家</w:t>
      </w:r>
      <w:r>
        <w:rPr>
          <w:rFonts w:eastAsia="仿宋"/>
          <w:b/>
          <w:bCs/>
          <w:sz w:val="28"/>
          <w:szCs w:val="28"/>
        </w:rPr>
        <w:t>”</w:t>
      </w:r>
      <w:r>
        <w:rPr>
          <w:rFonts w:eastAsia="仿宋"/>
          <w:b/>
          <w:bCs/>
          <w:sz w:val="28"/>
          <w:szCs w:val="28"/>
        </w:rPr>
        <w:t>服务</w:t>
      </w:r>
      <w:r>
        <w:rPr>
          <w:rFonts w:eastAsia="仿宋" w:hint="eastAsia"/>
          <w:b/>
          <w:bCs/>
          <w:sz w:val="28"/>
          <w:szCs w:val="28"/>
        </w:rPr>
        <w:t>机构数据库登记表</w:t>
      </w:r>
    </w:p>
    <w:p w:rsidR="00B469F3" w:rsidRDefault="00B469F3">
      <w:pPr>
        <w:jc w:val="center"/>
        <w:rPr>
          <w:rFonts w:ascii="仿宋" w:eastAsia="仿宋" w:hAnsi="仿宋" w:cs="仿宋"/>
        </w:rPr>
      </w:pPr>
    </w:p>
    <w:p w:rsidR="00B469F3" w:rsidRDefault="00B469F3">
      <w:pPr>
        <w:jc w:val="center"/>
        <w:rPr>
          <w:rFonts w:ascii="仿宋" w:eastAsia="仿宋" w:hAnsi="仿宋" w:cs="仿宋"/>
        </w:rPr>
      </w:pPr>
    </w:p>
    <w:p w:rsidR="00B469F3" w:rsidRDefault="00B469F3">
      <w:pPr>
        <w:jc w:val="center"/>
        <w:rPr>
          <w:rFonts w:ascii="仿宋" w:eastAsia="仿宋" w:hAnsi="仿宋" w:cs="仿宋"/>
        </w:rPr>
      </w:pPr>
    </w:p>
    <w:p w:rsidR="00B469F3" w:rsidRDefault="00B469F3">
      <w:pPr>
        <w:jc w:val="center"/>
        <w:rPr>
          <w:rFonts w:ascii="宋体" w:hAnsi="宋体" w:cs="宋体"/>
        </w:rPr>
      </w:pPr>
    </w:p>
    <w:p w:rsidR="00B469F3" w:rsidRDefault="00B469F3">
      <w:pPr>
        <w:jc w:val="center"/>
        <w:rPr>
          <w:rFonts w:ascii="宋体" w:hAnsi="宋体" w:cs="宋体"/>
        </w:rPr>
      </w:pPr>
    </w:p>
    <w:p w:rsidR="00B469F3" w:rsidRDefault="00B469F3">
      <w:pPr>
        <w:jc w:val="center"/>
        <w:rPr>
          <w:rFonts w:ascii="宋体" w:hAnsi="宋体" w:cs="宋体"/>
        </w:rPr>
      </w:pPr>
    </w:p>
    <w:p w:rsidR="00B469F3" w:rsidRDefault="001635FF">
      <w:pPr>
        <w:spacing w:line="360" w:lineRule="auto"/>
        <w:jc w:val="center"/>
        <w:rPr>
          <w:rFonts w:ascii="宋体" w:hAnsi="宋体" w:cs="宋体"/>
          <w:sz w:val="32"/>
          <w:szCs w:val="22"/>
        </w:rPr>
      </w:pPr>
      <w:r>
        <w:rPr>
          <w:rFonts w:ascii="宋体" w:hAnsi="宋体" w:cs="宋体" w:hint="eastAsia"/>
          <w:sz w:val="40"/>
          <w:szCs w:val="40"/>
        </w:rPr>
        <w:t>浦东新区“环保管家”服务机构数据库登记表</w:t>
      </w:r>
    </w:p>
    <w:p w:rsidR="00B469F3" w:rsidRDefault="00B469F3">
      <w:pPr>
        <w:spacing w:line="360" w:lineRule="auto"/>
        <w:ind w:left="680"/>
        <w:rPr>
          <w:rFonts w:ascii="宋体" w:hAnsi="宋体" w:cs="宋体"/>
          <w:sz w:val="34"/>
        </w:rPr>
      </w:pPr>
    </w:p>
    <w:p w:rsidR="00B469F3" w:rsidRDefault="00B469F3">
      <w:pPr>
        <w:spacing w:line="360" w:lineRule="auto"/>
        <w:ind w:left="680"/>
        <w:rPr>
          <w:rFonts w:ascii="宋体" w:hAnsi="宋体" w:cs="宋体"/>
          <w:sz w:val="34"/>
        </w:rPr>
      </w:pPr>
    </w:p>
    <w:p w:rsidR="00B469F3" w:rsidRDefault="00B469F3">
      <w:pPr>
        <w:spacing w:line="360" w:lineRule="auto"/>
        <w:ind w:left="680"/>
        <w:rPr>
          <w:rFonts w:ascii="宋体" w:hAnsi="宋体" w:cs="宋体"/>
          <w:sz w:val="34"/>
        </w:rPr>
      </w:pPr>
    </w:p>
    <w:p w:rsidR="00B469F3" w:rsidRDefault="00B469F3">
      <w:pPr>
        <w:spacing w:line="360" w:lineRule="auto"/>
        <w:ind w:left="1007" w:firstLine="253"/>
        <w:rPr>
          <w:rFonts w:ascii="宋体" w:hAnsi="宋体" w:cs="宋体"/>
          <w:spacing w:val="-12"/>
          <w:sz w:val="32"/>
        </w:rPr>
      </w:pPr>
    </w:p>
    <w:p w:rsidR="00B469F3" w:rsidRDefault="001635FF">
      <w:pPr>
        <w:spacing w:line="360" w:lineRule="auto"/>
        <w:ind w:left="1007" w:hanging="167"/>
        <w:rPr>
          <w:rFonts w:ascii="宋体" w:hAnsi="宋体" w:cs="宋体"/>
          <w:spacing w:val="-12"/>
          <w:sz w:val="32"/>
          <w:szCs w:val="32"/>
        </w:rPr>
      </w:pPr>
      <w:r>
        <w:rPr>
          <w:rFonts w:ascii="宋体" w:hAnsi="宋体" w:cs="宋体"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594360</wp:posOffset>
                </wp:positionH>
                <wp:positionV relativeFrom="paragraph">
                  <wp:posOffset>262890</wp:posOffset>
                </wp:positionV>
                <wp:extent cx="945515" cy="487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45515" cy="4876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69F3" w:rsidRDefault="001635FF">
                            <w:pPr>
                              <w:spacing w:line="360" w:lineRule="auto"/>
                              <w:jc w:val="center"/>
                              <w:rPr>
                                <w:rFonts w:ascii="宋体" w:hAnsi="宋体"/>
                                <w:sz w:val="30"/>
                              </w:rPr>
                            </w:pPr>
                            <w:r>
                              <w:rPr>
                                <w:rFonts w:ascii="宋体" w:hAnsi="宋体" w:hint="eastAsia"/>
                                <w:sz w:val="30"/>
                              </w:rPr>
                              <w:t>（盖章）</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6.8pt;margin-top:20.7pt;width:74.45pt;height:38.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" filled="f" stroked="f" strokeweight=".5pt">
                <v:textbox style="mso-fit-shape-to-text:t">
                  <w:txbxContent>
                    <w:p w:rsidR="00B469F3" w:rsidRDefault="001635FF">
                      <w:pPr>
                        <w:spacing w:line="360" w:lineRule="auto"/>
                        <w:jc w:val="center"/>
                        <w:rPr>
                          <w:rFonts w:ascii="宋体" w:hAnsi="宋体"/>
                          <w:sz w:val="30"/>
                        </w:rPr>
                      </w:pPr>
                      <w:r>
                        <w:rPr>
                          <w:rFonts w:ascii="宋体" w:hAnsi="宋体" w:hint="eastAsia"/>
                          <w:sz w:val="30"/>
                        </w:rPr>
                        <w:t>（盖章）</w:t>
                      </w:r>
                    </w:p>
                  </w:txbxContent>
                </v:textbox>
              </v:shape>
            </w:pict>
          </mc:Fallback>
        </mc:AlternateContent>
      </w:r>
      <w:r>
        <w:rPr>
          <w:rFonts w:ascii="宋体" w:hAnsi="宋体" w:cs="宋体" w:hint="eastAsia"/>
          <w:sz w:val="32"/>
          <w:szCs w:val="32"/>
        </w:rPr>
        <w:t>申 请 单 位：</w:t>
      </w:r>
    </w:p>
    <w:p w:rsidR="00B469F3" w:rsidRDefault="00B469F3">
      <w:pPr>
        <w:spacing w:line="360" w:lineRule="auto"/>
        <w:ind w:left="1007" w:firstLine="1470"/>
        <w:rPr>
          <w:rFonts w:ascii="宋体" w:hAnsi="宋体" w:cs="宋体"/>
          <w:spacing w:val="-12"/>
          <w:sz w:val="32"/>
        </w:rPr>
      </w:pPr>
    </w:p>
    <w:p w:rsidR="00B469F3" w:rsidRDefault="00B469F3">
      <w:pPr>
        <w:spacing w:line="360" w:lineRule="auto"/>
        <w:ind w:left="1007" w:firstLine="1470"/>
        <w:rPr>
          <w:rFonts w:ascii="宋体" w:hAnsi="宋体" w:cs="宋体"/>
          <w:spacing w:val="-12"/>
          <w:sz w:val="32"/>
        </w:rPr>
      </w:pPr>
    </w:p>
    <w:p w:rsidR="00B469F3" w:rsidRDefault="00B469F3">
      <w:pPr>
        <w:spacing w:line="360" w:lineRule="auto"/>
        <w:ind w:left="1007" w:firstLine="1470"/>
        <w:rPr>
          <w:rFonts w:ascii="宋体" w:hAnsi="宋体" w:cs="宋体"/>
          <w:spacing w:val="-12"/>
          <w:sz w:val="32"/>
        </w:rPr>
      </w:pPr>
    </w:p>
    <w:p w:rsidR="00B469F3" w:rsidRDefault="001635FF">
      <w:pPr>
        <w:spacing w:line="360" w:lineRule="auto"/>
        <w:rPr>
          <w:rFonts w:ascii="宋体" w:hAnsi="宋体" w:cs="宋体"/>
          <w:spacing w:val="-12"/>
          <w:sz w:val="32"/>
        </w:rPr>
      </w:pPr>
      <w:r>
        <w:rPr>
          <w:rFonts w:ascii="宋体" w:hAnsi="宋体" w:cs="宋体" w:hint="eastAsia"/>
          <w:spacing w:val="-12"/>
          <w:sz w:val="32"/>
        </w:rPr>
        <w:t xml:space="preserve">      </w:t>
      </w:r>
      <w:r>
        <w:rPr>
          <w:rFonts w:ascii="宋体" w:hAnsi="宋体" w:cs="宋体" w:hint="eastAsia"/>
          <w:sz w:val="32"/>
          <w:szCs w:val="32"/>
        </w:rPr>
        <w:t>申 请 日 期:</w:t>
      </w:r>
    </w:p>
    <w:p w:rsidR="00B469F3" w:rsidRDefault="00B469F3">
      <w:pPr>
        <w:spacing w:line="360" w:lineRule="auto"/>
        <w:ind w:left="680"/>
        <w:rPr>
          <w:rFonts w:ascii="宋体" w:hAnsi="宋体" w:cs="宋体"/>
          <w:spacing w:val="-12"/>
        </w:rPr>
      </w:pPr>
    </w:p>
    <w:p w:rsidR="00B469F3" w:rsidRDefault="00B469F3">
      <w:pPr>
        <w:spacing w:line="360" w:lineRule="auto"/>
        <w:ind w:left="680"/>
        <w:rPr>
          <w:rFonts w:ascii="宋体" w:hAnsi="宋体" w:cs="宋体"/>
          <w:sz w:val="34"/>
        </w:rPr>
      </w:pPr>
    </w:p>
    <w:p w:rsidR="00B469F3" w:rsidRDefault="00B469F3">
      <w:pPr>
        <w:spacing w:line="360" w:lineRule="auto"/>
        <w:ind w:left="680"/>
        <w:rPr>
          <w:rFonts w:ascii="宋体" w:hAnsi="宋体" w:cs="宋体"/>
          <w:sz w:val="34"/>
        </w:rPr>
      </w:pPr>
    </w:p>
    <w:p w:rsidR="00B469F3" w:rsidRDefault="00B469F3">
      <w:pPr>
        <w:spacing w:line="360" w:lineRule="auto"/>
        <w:ind w:left="680"/>
        <w:rPr>
          <w:rFonts w:ascii="宋体" w:hAnsi="宋体" w:cs="宋体"/>
          <w:sz w:val="34"/>
        </w:rPr>
      </w:pPr>
    </w:p>
    <w:p w:rsidR="00B469F3" w:rsidRDefault="00B469F3">
      <w:pPr>
        <w:spacing w:line="360" w:lineRule="auto"/>
        <w:rPr>
          <w:rFonts w:ascii="宋体" w:hAnsi="宋体" w:cs="宋体"/>
          <w:sz w:val="34"/>
        </w:rPr>
      </w:pPr>
    </w:p>
    <w:p w:rsidR="00B469F3" w:rsidRDefault="001635FF">
      <w:pPr>
        <w:spacing w:line="360" w:lineRule="auto"/>
        <w:jc w:val="center"/>
        <w:rPr>
          <w:rFonts w:ascii="宋体" w:hAnsi="宋体" w:cs="宋体"/>
          <w:sz w:val="30"/>
        </w:rPr>
      </w:pPr>
      <w:r>
        <w:rPr>
          <w:rFonts w:ascii="宋体" w:hAnsi="宋体" w:cs="宋体" w:hint="eastAsia"/>
          <w:sz w:val="30"/>
        </w:rPr>
        <w:t>浦东新区生态环境局编制</w:t>
      </w:r>
    </w:p>
    <w:p w:rsidR="00B469F3" w:rsidRDefault="001635FF">
      <w:pPr>
        <w:spacing w:line="360" w:lineRule="auto"/>
        <w:jc w:val="center"/>
        <w:rPr>
          <w:rFonts w:ascii="宋体" w:hAnsi="宋体" w:cs="宋体"/>
          <w:szCs w:val="21"/>
        </w:rPr>
      </w:pPr>
      <w:r>
        <w:rPr>
          <w:rFonts w:ascii="宋体" w:hAnsi="宋体" w:cs="宋体" w:hint="eastAsia"/>
          <w:sz w:val="30"/>
        </w:rPr>
        <w:t>二○二一年</w:t>
      </w:r>
    </w:p>
    <w:p w:rsidR="00B469F3" w:rsidRDefault="00B469F3">
      <w:pPr>
        <w:spacing w:line="360" w:lineRule="auto"/>
        <w:outlineLvl w:val="0"/>
        <w:rPr>
          <w:rFonts w:ascii="宋体" w:hAnsi="宋体" w:cs="宋体"/>
          <w:szCs w:val="21"/>
        </w:rPr>
        <w:sectPr w:rsidR="00B469F3">
          <w:headerReference w:type="default" r:id="rId10"/>
          <w:footerReference w:type="default" r:id="rId11"/>
          <w:pgSz w:w="11906" w:h="16838"/>
          <w:pgMar w:top="1440" w:right="1797" w:bottom="1440" w:left="1797" w:header="851" w:footer="992" w:gutter="0"/>
          <w:pgNumType w:fmt="numberInDash"/>
          <w:cols w:space="425"/>
          <w:docGrid w:type="lines" w:linePitch="312"/>
        </w:sectPr>
      </w:pPr>
    </w:p>
    <w:p w:rsidR="00B469F3" w:rsidRDefault="001635FF">
      <w:pPr>
        <w:pStyle w:val="a5"/>
        <w:numPr>
          <w:ilvl w:val="0"/>
          <w:numId w:val="14"/>
        </w:numPr>
        <w:adjustRightInd w:val="0"/>
        <w:snapToGrid w:val="0"/>
        <w:spacing w:beforeLines="50" w:before="156"/>
        <w:ind w:left="0" w:firstLineChars="0" w:firstLine="0"/>
        <w:rPr>
          <w:rFonts w:ascii="宋体" w:hAnsi="宋体" w:cs="宋体"/>
          <w:b/>
          <w:bCs/>
          <w:sz w:val="28"/>
          <w:szCs w:val="28"/>
        </w:rPr>
      </w:pPr>
      <w:r>
        <w:rPr>
          <w:rFonts w:ascii="宋体" w:hAnsi="宋体" w:cs="宋体" w:hint="eastAsia"/>
          <w:b/>
          <w:bCs/>
          <w:sz w:val="28"/>
          <w:szCs w:val="28"/>
        </w:rPr>
        <w:t>自报单位基本情况</w:t>
      </w:r>
    </w:p>
    <w:tbl>
      <w:tblPr>
        <w:tblW w:w="93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73"/>
        <w:gridCol w:w="2945"/>
        <w:gridCol w:w="1529"/>
        <w:gridCol w:w="3301"/>
      </w:tblGrid>
      <w:tr w:rsidR="00B469F3">
        <w:trPr>
          <w:trHeight w:val="65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单位名称</w:t>
            </w:r>
          </w:p>
        </w:tc>
        <w:tc>
          <w:tcPr>
            <w:tcW w:w="7775" w:type="dxa"/>
            <w:gridSpan w:val="3"/>
            <w:vAlign w:val="center"/>
          </w:tcPr>
          <w:p w:rsidR="00B469F3" w:rsidRDefault="00B469F3">
            <w:pPr>
              <w:spacing w:line="288" w:lineRule="auto"/>
              <w:jc w:val="center"/>
              <w:rPr>
                <w:rFonts w:ascii="宋体" w:hAnsi="宋体" w:cs="宋体"/>
                <w:szCs w:val="21"/>
              </w:rPr>
            </w:pPr>
          </w:p>
        </w:tc>
      </w:tr>
      <w:tr w:rsidR="00B469F3">
        <w:trPr>
          <w:trHeight w:val="65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通讯地址</w:t>
            </w:r>
          </w:p>
        </w:tc>
        <w:tc>
          <w:tcPr>
            <w:tcW w:w="7775" w:type="dxa"/>
            <w:gridSpan w:val="3"/>
            <w:vAlign w:val="center"/>
          </w:tcPr>
          <w:p w:rsidR="00B469F3" w:rsidRDefault="001635FF">
            <w:pPr>
              <w:spacing w:line="288" w:lineRule="auto"/>
              <w:jc w:val="center"/>
              <w:rPr>
                <w:rFonts w:ascii="宋体" w:hAnsi="宋体" w:cs="宋体"/>
                <w:szCs w:val="21"/>
              </w:rPr>
            </w:pPr>
            <w:r>
              <w:rPr>
                <w:rFonts w:ascii="宋体" w:hAnsi="宋体" w:cs="宋体" w:hint="eastAsia"/>
                <w:szCs w:val="21"/>
              </w:rPr>
              <w:t>（须填写在上海的固定办公场所地址）</w:t>
            </w:r>
          </w:p>
        </w:tc>
      </w:tr>
      <w:tr w:rsidR="00B469F3">
        <w:trPr>
          <w:trHeight w:val="65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注册地址</w:t>
            </w:r>
          </w:p>
        </w:tc>
        <w:tc>
          <w:tcPr>
            <w:tcW w:w="7775" w:type="dxa"/>
            <w:gridSpan w:val="3"/>
            <w:vAlign w:val="center"/>
          </w:tcPr>
          <w:p w:rsidR="00B469F3" w:rsidRDefault="00B469F3">
            <w:pPr>
              <w:spacing w:line="288" w:lineRule="auto"/>
              <w:jc w:val="center"/>
              <w:rPr>
                <w:rFonts w:ascii="宋体" w:hAnsi="宋体" w:cs="宋体"/>
                <w:szCs w:val="21"/>
              </w:rPr>
            </w:pPr>
          </w:p>
        </w:tc>
      </w:tr>
      <w:tr w:rsidR="00B469F3">
        <w:trPr>
          <w:cantSplit/>
          <w:trHeight w:val="364"/>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统一社会信用代码</w:t>
            </w:r>
          </w:p>
        </w:tc>
        <w:tc>
          <w:tcPr>
            <w:tcW w:w="7775" w:type="dxa"/>
            <w:gridSpan w:val="3"/>
            <w:vAlign w:val="center"/>
          </w:tcPr>
          <w:p w:rsidR="00B469F3" w:rsidRDefault="00B469F3">
            <w:pPr>
              <w:spacing w:line="288" w:lineRule="auto"/>
              <w:jc w:val="center"/>
              <w:rPr>
                <w:rFonts w:ascii="宋体" w:hAnsi="宋体" w:cs="宋体"/>
                <w:szCs w:val="21"/>
              </w:rPr>
            </w:pPr>
          </w:p>
        </w:tc>
      </w:tr>
      <w:tr w:rsidR="00B469F3">
        <w:trPr>
          <w:cantSplit/>
          <w:trHeight w:val="65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单位网址</w:t>
            </w:r>
          </w:p>
        </w:tc>
        <w:tc>
          <w:tcPr>
            <w:tcW w:w="2945" w:type="dxa"/>
            <w:vAlign w:val="center"/>
          </w:tcPr>
          <w:p w:rsidR="00B469F3" w:rsidRDefault="00B469F3">
            <w:pPr>
              <w:spacing w:line="288" w:lineRule="auto"/>
              <w:jc w:val="center"/>
              <w:rPr>
                <w:rFonts w:ascii="宋体" w:hAnsi="宋体" w:cs="宋体"/>
                <w:szCs w:val="21"/>
              </w:rPr>
            </w:pPr>
          </w:p>
        </w:tc>
        <w:tc>
          <w:tcPr>
            <w:tcW w:w="1529"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法定代表人</w:t>
            </w:r>
          </w:p>
        </w:tc>
        <w:tc>
          <w:tcPr>
            <w:tcW w:w="3301" w:type="dxa"/>
            <w:vAlign w:val="center"/>
          </w:tcPr>
          <w:p w:rsidR="00B469F3" w:rsidRDefault="00B469F3">
            <w:pPr>
              <w:spacing w:line="288" w:lineRule="auto"/>
              <w:jc w:val="center"/>
              <w:rPr>
                <w:rFonts w:ascii="宋体" w:hAnsi="宋体" w:cs="宋体"/>
                <w:szCs w:val="21"/>
              </w:rPr>
            </w:pPr>
          </w:p>
        </w:tc>
      </w:tr>
      <w:tr w:rsidR="00B469F3">
        <w:trPr>
          <w:trHeight w:val="65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邮政编码</w:t>
            </w:r>
          </w:p>
        </w:tc>
        <w:tc>
          <w:tcPr>
            <w:tcW w:w="2945" w:type="dxa"/>
            <w:vAlign w:val="center"/>
          </w:tcPr>
          <w:p w:rsidR="00B469F3" w:rsidRDefault="00B469F3">
            <w:pPr>
              <w:spacing w:line="288" w:lineRule="auto"/>
              <w:jc w:val="center"/>
              <w:rPr>
                <w:rFonts w:ascii="宋体" w:hAnsi="宋体" w:cs="宋体"/>
                <w:szCs w:val="21"/>
              </w:rPr>
            </w:pPr>
          </w:p>
        </w:tc>
        <w:tc>
          <w:tcPr>
            <w:tcW w:w="1529" w:type="dxa"/>
            <w:vAlign w:val="center"/>
          </w:tcPr>
          <w:p w:rsidR="00B469F3" w:rsidRDefault="001635FF">
            <w:pPr>
              <w:spacing w:line="288" w:lineRule="auto"/>
              <w:rPr>
                <w:rFonts w:ascii="宋体" w:hAnsi="宋体" w:cs="宋体"/>
                <w:szCs w:val="21"/>
              </w:rPr>
            </w:pPr>
            <w:r>
              <w:rPr>
                <w:rFonts w:ascii="宋体" w:hAnsi="宋体" w:cs="宋体" w:hint="eastAsia"/>
                <w:szCs w:val="21"/>
              </w:rPr>
              <w:t>传真（含区号）</w:t>
            </w:r>
          </w:p>
        </w:tc>
        <w:tc>
          <w:tcPr>
            <w:tcW w:w="3301" w:type="dxa"/>
            <w:vAlign w:val="center"/>
          </w:tcPr>
          <w:p w:rsidR="00B469F3" w:rsidRDefault="00B469F3">
            <w:pPr>
              <w:spacing w:line="288" w:lineRule="auto"/>
              <w:jc w:val="center"/>
              <w:rPr>
                <w:rFonts w:ascii="宋体" w:hAnsi="宋体" w:cs="宋体"/>
                <w:szCs w:val="21"/>
              </w:rPr>
            </w:pPr>
          </w:p>
        </w:tc>
      </w:tr>
      <w:tr w:rsidR="00B469F3">
        <w:trPr>
          <w:trHeight w:val="65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联系人</w:t>
            </w:r>
          </w:p>
        </w:tc>
        <w:tc>
          <w:tcPr>
            <w:tcW w:w="2945" w:type="dxa"/>
            <w:vAlign w:val="center"/>
          </w:tcPr>
          <w:p w:rsidR="00B469F3" w:rsidRDefault="00B469F3">
            <w:pPr>
              <w:spacing w:line="288" w:lineRule="auto"/>
              <w:jc w:val="center"/>
              <w:rPr>
                <w:rFonts w:ascii="宋体" w:hAnsi="宋体" w:cs="宋体"/>
                <w:szCs w:val="21"/>
              </w:rPr>
            </w:pPr>
          </w:p>
        </w:tc>
        <w:tc>
          <w:tcPr>
            <w:tcW w:w="1529"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电话（含区号）</w:t>
            </w:r>
          </w:p>
        </w:tc>
        <w:tc>
          <w:tcPr>
            <w:tcW w:w="3301" w:type="dxa"/>
            <w:vAlign w:val="center"/>
          </w:tcPr>
          <w:p w:rsidR="00B469F3" w:rsidRDefault="00B469F3">
            <w:pPr>
              <w:spacing w:line="288" w:lineRule="auto"/>
              <w:jc w:val="center"/>
              <w:rPr>
                <w:rFonts w:ascii="宋体" w:hAnsi="宋体" w:cs="宋体"/>
                <w:szCs w:val="21"/>
              </w:rPr>
            </w:pPr>
          </w:p>
        </w:tc>
      </w:tr>
      <w:tr w:rsidR="00B469F3">
        <w:trPr>
          <w:cantSplit/>
          <w:trHeight w:val="65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手   机</w:t>
            </w:r>
          </w:p>
        </w:tc>
        <w:tc>
          <w:tcPr>
            <w:tcW w:w="2945" w:type="dxa"/>
            <w:vAlign w:val="center"/>
          </w:tcPr>
          <w:p w:rsidR="00B469F3" w:rsidRDefault="00B469F3">
            <w:pPr>
              <w:spacing w:line="288" w:lineRule="auto"/>
              <w:jc w:val="center"/>
              <w:rPr>
                <w:rFonts w:ascii="宋体" w:hAnsi="宋体" w:cs="宋体"/>
                <w:szCs w:val="21"/>
              </w:rPr>
            </w:pPr>
          </w:p>
        </w:tc>
        <w:tc>
          <w:tcPr>
            <w:tcW w:w="1529"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E-mail</w:t>
            </w:r>
          </w:p>
        </w:tc>
        <w:tc>
          <w:tcPr>
            <w:tcW w:w="3301" w:type="dxa"/>
            <w:vAlign w:val="center"/>
          </w:tcPr>
          <w:p w:rsidR="00B469F3" w:rsidRDefault="00B469F3">
            <w:pPr>
              <w:spacing w:line="288" w:lineRule="auto"/>
              <w:jc w:val="center"/>
              <w:rPr>
                <w:rFonts w:ascii="宋体" w:hAnsi="宋体" w:cs="宋体"/>
                <w:szCs w:val="21"/>
              </w:rPr>
            </w:pPr>
          </w:p>
        </w:tc>
      </w:tr>
      <w:tr w:rsidR="00B469F3">
        <w:trPr>
          <w:cantSplit/>
          <w:trHeight w:val="65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负责人</w:t>
            </w:r>
          </w:p>
        </w:tc>
        <w:tc>
          <w:tcPr>
            <w:tcW w:w="2945" w:type="dxa"/>
            <w:vAlign w:val="center"/>
          </w:tcPr>
          <w:p w:rsidR="00B469F3" w:rsidRDefault="00B469F3">
            <w:pPr>
              <w:spacing w:line="288" w:lineRule="auto"/>
              <w:jc w:val="center"/>
              <w:rPr>
                <w:rFonts w:ascii="宋体" w:hAnsi="宋体" w:cs="宋体"/>
                <w:szCs w:val="21"/>
              </w:rPr>
            </w:pPr>
          </w:p>
        </w:tc>
        <w:tc>
          <w:tcPr>
            <w:tcW w:w="1529"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电话（含区号）</w:t>
            </w:r>
          </w:p>
        </w:tc>
        <w:tc>
          <w:tcPr>
            <w:tcW w:w="3301" w:type="dxa"/>
            <w:vAlign w:val="center"/>
          </w:tcPr>
          <w:p w:rsidR="00B469F3" w:rsidRDefault="00B469F3">
            <w:pPr>
              <w:spacing w:line="288" w:lineRule="auto"/>
              <w:jc w:val="center"/>
              <w:rPr>
                <w:rFonts w:ascii="宋体" w:hAnsi="宋体" w:cs="宋体"/>
                <w:szCs w:val="21"/>
              </w:rPr>
            </w:pPr>
          </w:p>
        </w:tc>
      </w:tr>
      <w:tr w:rsidR="00B469F3">
        <w:trPr>
          <w:cantSplit/>
          <w:trHeight w:val="65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手   机</w:t>
            </w:r>
          </w:p>
        </w:tc>
        <w:tc>
          <w:tcPr>
            <w:tcW w:w="2945" w:type="dxa"/>
            <w:vAlign w:val="center"/>
          </w:tcPr>
          <w:p w:rsidR="00B469F3" w:rsidRDefault="00B469F3">
            <w:pPr>
              <w:spacing w:line="288" w:lineRule="auto"/>
              <w:jc w:val="center"/>
              <w:rPr>
                <w:rFonts w:ascii="宋体" w:hAnsi="宋体" w:cs="宋体"/>
                <w:szCs w:val="21"/>
              </w:rPr>
            </w:pPr>
          </w:p>
        </w:tc>
        <w:tc>
          <w:tcPr>
            <w:tcW w:w="1529"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E-mail</w:t>
            </w:r>
          </w:p>
        </w:tc>
        <w:tc>
          <w:tcPr>
            <w:tcW w:w="3301" w:type="dxa"/>
            <w:vAlign w:val="center"/>
          </w:tcPr>
          <w:p w:rsidR="00B469F3" w:rsidRDefault="00B469F3">
            <w:pPr>
              <w:spacing w:line="288" w:lineRule="auto"/>
              <w:jc w:val="center"/>
              <w:rPr>
                <w:rFonts w:ascii="宋体" w:hAnsi="宋体" w:cs="宋体"/>
                <w:szCs w:val="21"/>
              </w:rPr>
            </w:pPr>
          </w:p>
        </w:tc>
      </w:tr>
      <w:tr w:rsidR="00B469F3">
        <w:trPr>
          <w:cantSplit/>
          <w:trHeight w:val="65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注册资金（万元）</w:t>
            </w:r>
          </w:p>
        </w:tc>
        <w:tc>
          <w:tcPr>
            <w:tcW w:w="2945" w:type="dxa"/>
            <w:vAlign w:val="center"/>
          </w:tcPr>
          <w:p w:rsidR="00B469F3" w:rsidRDefault="00B469F3">
            <w:pPr>
              <w:spacing w:line="288" w:lineRule="auto"/>
              <w:jc w:val="center"/>
              <w:rPr>
                <w:rFonts w:ascii="宋体" w:hAnsi="宋体" w:cs="宋体"/>
                <w:szCs w:val="21"/>
              </w:rPr>
            </w:pPr>
          </w:p>
        </w:tc>
        <w:tc>
          <w:tcPr>
            <w:tcW w:w="1529"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成立时间</w:t>
            </w:r>
          </w:p>
        </w:tc>
        <w:tc>
          <w:tcPr>
            <w:tcW w:w="3301" w:type="dxa"/>
            <w:vAlign w:val="center"/>
          </w:tcPr>
          <w:p w:rsidR="00B469F3" w:rsidRDefault="00B469F3">
            <w:pPr>
              <w:spacing w:line="288" w:lineRule="auto"/>
              <w:jc w:val="center"/>
              <w:rPr>
                <w:rFonts w:ascii="宋体" w:hAnsi="宋体" w:cs="宋体"/>
                <w:szCs w:val="21"/>
              </w:rPr>
            </w:pPr>
          </w:p>
        </w:tc>
      </w:tr>
      <w:tr w:rsidR="00B469F3">
        <w:trPr>
          <w:cantSplit/>
          <w:trHeight w:val="65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上一年固定资产值</w:t>
            </w:r>
          </w:p>
        </w:tc>
        <w:tc>
          <w:tcPr>
            <w:tcW w:w="2945"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（万元）</w:t>
            </w:r>
          </w:p>
        </w:tc>
        <w:tc>
          <w:tcPr>
            <w:tcW w:w="1529"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上一年</w:t>
            </w:r>
          </w:p>
          <w:p w:rsidR="00B469F3" w:rsidRDefault="001635FF">
            <w:pPr>
              <w:spacing w:line="288" w:lineRule="auto"/>
              <w:jc w:val="center"/>
              <w:rPr>
                <w:rFonts w:ascii="宋体" w:hAnsi="宋体" w:cs="宋体"/>
                <w:szCs w:val="21"/>
              </w:rPr>
            </w:pPr>
            <w:r>
              <w:rPr>
                <w:rFonts w:ascii="宋体" w:hAnsi="宋体" w:cs="宋体" w:hint="eastAsia"/>
                <w:szCs w:val="21"/>
              </w:rPr>
              <w:t>营业收入</w:t>
            </w:r>
          </w:p>
        </w:tc>
        <w:tc>
          <w:tcPr>
            <w:tcW w:w="3301"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（万元）</w:t>
            </w:r>
          </w:p>
        </w:tc>
      </w:tr>
      <w:tr w:rsidR="00B469F3">
        <w:trPr>
          <w:cantSplit/>
          <w:trHeight w:val="65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职工总数</w:t>
            </w:r>
          </w:p>
        </w:tc>
        <w:tc>
          <w:tcPr>
            <w:tcW w:w="2945" w:type="dxa"/>
            <w:vAlign w:val="center"/>
          </w:tcPr>
          <w:p w:rsidR="00B469F3" w:rsidRDefault="00B469F3">
            <w:pPr>
              <w:spacing w:line="288" w:lineRule="auto"/>
              <w:jc w:val="center"/>
              <w:rPr>
                <w:rFonts w:ascii="宋体" w:hAnsi="宋体" w:cs="宋体"/>
                <w:szCs w:val="21"/>
              </w:rPr>
            </w:pPr>
          </w:p>
        </w:tc>
        <w:tc>
          <w:tcPr>
            <w:tcW w:w="1529"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高级职称人数</w:t>
            </w:r>
          </w:p>
        </w:tc>
        <w:tc>
          <w:tcPr>
            <w:tcW w:w="3301" w:type="dxa"/>
            <w:vAlign w:val="center"/>
          </w:tcPr>
          <w:p w:rsidR="00B469F3" w:rsidRDefault="00B469F3">
            <w:pPr>
              <w:spacing w:line="288" w:lineRule="auto"/>
              <w:jc w:val="center"/>
              <w:rPr>
                <w:rFonts w:ascii="宋体" w:hAnsi="宋体" w:cs="宋体"/>
                <w:szCs w:val="21"/>
              </w:rPr>
            </w:pPr>
          </w:p>
        </w:tc>
      </w:tr>
      <w:tr w:rsidR="00B469F3">
        <w:trPr>
          <w:cantSplit/>
          <w:trHeight w:val="65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中级职称人数</w:t>
            </w:r>
          </w:p>
        </w:tc>
        <w:tc>
          <w:tcPr>
            <w:tcW w:w="2945" w:type="dxa"/>
            <w:vAlign w:val="center"/>
          </w:tcPr>
          <w:p w:rsidR="00B469F3" w:rsidRDefault="00B469F3">
            <w:pPr>
              <w:spacing w:line="288" w:lineRule="auto"/>
              <w:jc w:val="center"/>
              <w:rPr>
                <w:rFonts w:ascii="宋体" w:hAnsi="宋体" w:cs="宋体"/>
                <w:szCs w:val="21"/>
              </w:rPr>
            </w:pPr>
          </w:p>
        </w:tc>
        <w:tc>
          <w:tcPr>
            <w:tcW w:w="1529"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初级职称人数</w:t>
            </w:r>
          </w:p>
        </w:tc>
        <w:tc>
          <w:tcPr>
            <w:tcW w:w="3301" w:type="dxa"/>
            <w:vAlign w:val="center"/>
          </w:tcPr>
          <w:p w:rsidR="00B469F3" w:rsidRDefault="00B469F3">
            <w:pPr>
              <w:spacing w:line="288" w:lineRule="auto"/>
              <w:jc w:val="center"/>
              <w:rPr>
                <w:rFonts w:ascii="宋体" w:hAnsi="宋体" w:cs="宋体"/>
                <w:szCs w:val="21"/>
              </w:rPr>
            </w:pPr>
          </w:p>
        </w:tc>
      </w:tr>
      <w:tr w:rsidR="00B469F3">
        <w:trPr>
          <w:trHeight w:val="65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经济类型</w:t>
            </w:r>
          </w:p>
        </w:tc>
        <w:tc>
          <w:tcPr>
            <w:tcW w:w="7775" w:type="dxa"/>
            <w:gridSpan w:val="3"/>
            <w:vAlign w:val="center"/>
          </w:tcPr>
          <w:p w:rsidR="00B469F3" w:rsidRDefault="001635FF">
            <w:pPr>
              <w:ind w:left="-1" w:hanging="106"/>
              <w:rPr>
                <w:rFonts w:ascii="宋体"/>
              </w:rPr>
            </w:pPr>
            <w:r>
              <w:rPr>
                <w:rFonts w:ascii="宋体" w:hAnsi="宋体" w:cs="宋体" w:hint="eastAsia"/>
              </w:rPr>
              <w:t>□国有</w:t>
            </w:r>
            <w:r>
              <w:rPr>
                <w:rFonts w:ascii="宋体" w:hAnsi="宋体" w:cs="宋体"/>
              </w:rPr>
              <w:t xml:space="preserve">    </w:t>
            </w:r>
            <w:r>
              <w:rPr>
                <w:rFonts w:ascii="宋体" w:hAnsi="宋体" w:cs="宋体" w:hint="eastAsia"/>
              </w:rPr>
              <w:t>□集体</w:t>
            </w:r>
            <w:r>
              <w:rPr>
                <w:rFonts w:ascii="宋体" w:hAnsi="宋体" w:cs="宋体"/>
              </w:rPr>
              <w:t xml:space="preserve">    </w:t>
            </w:r>
            <w:r>
              <w:rPr>
                <w:rFonts w:ascii="宋体" w:hAnsi="宋体" w:cs="宋体" w:hint="eastAsia"/>
              </w:rPr>
              <w:t>□私营</w:t>
            </w:r>
            <w:r>
              <w:rPr>
                <w:rFonts w:ascii="宋体" w:hAnsi="宋体" w:cs="宋体"/>
              </w:rPr>
              <w:t xml:space="preserve">    </w:t>
            </w:r>
            <w:r>
              <w:rPr>
                <w:rFonts w:ascii="宋体" w:hAnsi="宋体" w:cs="宋体" w:hint="eastAsia"/>
              </w:rPr>
              <w:t>□联营</w:t>
            </w:r>
            <w:r>
              <w:rPr>
                <w:rFonts w:ascii="宋体" w:hAnsi="宋体" w:cs="宋体"/>
              </w:rPr>
              <w:t xml:space="preserve">    </w:t>
            </w:r>
            <w:r>
              <w:rPr>
                <w:rFonts w:ascii="宋体" w:hAnsi="宋体" w:cs="宋体" w:hint="eastAsia"/>
              </w:rPr>
              <w:t>□股份制</w:t>
            </w:r>
            <w:r>
              <w:rPr>
                <w:rFonts w:ascii="宋体" w:hAnsi="宋体" w:cs="宋体"/>
              </w:rPr>
              <w:t xml:space="preserve">    </w:t>
            </w:r>
            <w:r>
              <w:rPr>
                <w:rFonts w:ascii="宋体" w:hAnsi="宋体" w:cs="宋体" w:hint="eastAsia"/>
              </w:rPr>
              <w:t>□中外合资</w:t>
            </w:r>
            <w:r>
              <w:rPr>
                <w:rFonts w:ascii="宋体" w:hAnsi="宋体" w:cs="宋体"/>
              </w:rPr>
              <w:t xml:space="preserve">    </w:t>
            </w:r>
            <w:r>
              <w:rPr>
                <w:rFonts w:ascii="宋体" w:hAnsi="宋体" w:cs="宋体" w:hint="eastAsia"/>
              </w:rPr>
              <w:t>□外资</w:t>
            </w:r>
          </w:p>
          <w:p w:rsidR="00B469F3" w:rsidRDefault="001635FF">
            <w:pPr>
              <w:spacing w:line="288" w:lineRule="auto"/>
              <w:ind w:left="-1" w:hanging="108"/>
              <w:rPr>
                <w:rFonts w:ascii="宋体" w:hAnsi="宋体" w:cs="宋体"/>
                <w:szCs w:val="21"/>
              </w:rPr>
            </w:pPr>
            <w:r>
              <w:rPr>
                <w:rFonts w:ascii="宋体" w:hAnsi="宋体" w:cs="宋体" w:hint="eastAsia"/>
              </w:rPr>
              <w:t>□港澳台独资</w:t>
            </w:r>
            <w:r>
              <w:rPr>
                <w:rFonts w:ascii="宋体" w:hAnsi="宋体" w:cs="宋体"/>
              </w:rPr>
              <w:t xml:space="preserve">    </w:t>
            </w:r>
            <w:r>
              <w:rPr>
                <w:rFonts w:ascii="宋体" w:hAnsi="宋体" w:cs="宋体" w:hint="eastAsia"/>
              </w:rPr>
              <w:t>□港澳台与大陆合资</w:t>
            </w:r>
            <w:r>
              <w:rPr>
                <w:rFonts w:ascii="宋体" w:hAnsi="宋体" w:cs="宋体"/>
              </w:rPr>
              <w:t xml:space="preserve">    </w:t>
            </w:r>
            <w:r>
              <w:rPr>
                <w:rFonts w:ascii="宋体" w:hAnsi="宋体" w:cs="宋体" w:hint="eastAsia"/>
              </w:rPr>
              <w:t>□其它</w:t>
            </w:r>
          </w:p>
        </w:tc>
      </w:tr>
      <w:tr w:rsidR="00B469F3">
        <w:trPr>
          <w:cantSplit/>
          <w:trHeight w:val="65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职工总数</w:t>
            </w:r>
          </w:p>
        </w:tc>
        <w:tc>
          <w:tcPr>
            <w:tcW w:w="2945" w:type="dxa"/>
            <w:vAlign w:val="center"/>
          </w:tcPr>
          <w:p w:rsidR="00B469F3" w:rsidRDefault="00B469F3">
            <w:pPr>
              <w:spacing w:line="288" w:lineRule="auto"/>
              <w:jc w:val="center"/>
              <w:rPr>
                <w:rFonts w:ascii="宋体" w:hAnsi="宋体" w:cs="宋体"/>
                <w:szCs w:val="21"/>
              </w:rPr>
            </w:pPr>
          </w:p>
        </w:tc>
        <w:tc>
          <w:tcPr>
            <w:tcW w:w="1529"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高级职称人数</w:t>
            </w:r>
          </w:p>
        </w:tc>
        <w:tc>
          <w:tcPr>
            <w:tcW w:w="3301" w:type="dxa"/>
            <w:vAlign w:val="center"/>
          </w:tcPr>
          <w:p w:rsidR="00B469F3" w:rsidRDefault="00B469F3">
            <w:pPr>
              <w:spacing w:line="288" w:lineRule="auto"/>
              <w:jc w:val="center"/>
              <w:rPr>
                <w:rFonts w:ascii="宋体" w:hAnsi="宋体" w:cs="宋体"/>
                <w:szCs w:val="21"/>
              </w:rPr>
            </w:pPr>
          </w:p>
        </w:tc>
      </w:tr>
      <w:tr w:rsidR="00B469F3">
        <w:trPr>
          <w:cantSplit/>
          <w:trHeight w:val="65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中级职称人数</w:t>
            </w:r>
          </w:p>
        </w:tc>
        <w:tc>
          <w:tcPr>
            <w:tcW w:w="2945" w:type="dxa"/>
            <w:vAlign w:val="center"/>
          </w:tcPr>
          <w:p w:rsidR="00B469F3" w:rsidRDefault="00B469F3">
            <w:pPr>
              <w:spacing w:line="288" w:lineRule="auto"/>
              <w:jc w:val="center"/>
              <w:rPr>
                <w:rFonts w:ascii="宋体" w:hAnsi="宋体" w:cs="宋体"/>
                <w:szCs w:val="21"/>
              </w:rPr>
            </w:pPr>
          </w:p>
        </w:tc>
        <w:tc>
          <w:tcPr>
            <w:tcW w:w="1529"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初级职称人数</w:t>
            </w:r>
          </w:p>
        </w:tc>
        <w:tc>
          <w:tcPr>
            <w:tcW w:w="3301" w:type="dxa"/>
            <w:vAlign w:val="center"/>
          </w:tcPr>
          <w:p w:rsidR="00B469F3" w:rsidRDefault="00B469F3">
            <w:pPr>
              <w:spacing w:line="288" w:lineRule="auto"/>
              <w:jc w:val="center"/>
              <w:rPr>
                <w:rFonts w:ascii="宋体" w:hAnsi="宋体" w:cs="宋体"/>
                <w:szCs w:val="21"/>
              </w:rPr>
            </w:pPr>
          </w:p>
        </w:tc>
      </w:tr>
      <w:tr w:rsidR="00B469F3">
        <w:trPr>
          <w:trHeight w:val="52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拟自报</w:t>
            </w:r>
          </w:p>
          <w:p w:rsidR="00B469F3" w:rsidRDefault="001635FF">
            <w:pPr>
              <w:spacing w:line="288" w:lineRule="auto"/>
              <w:jc w:val="center"/>
              <w:rPr>
                <w:rFonts w:ascii="宋体" w:hAnsi="宋体" w:cs="宋体"/>
                <w:szCs w:val="21"/>
              </w:rPr>
            </w:pPr>
            <w:r>
              <w:rPr>
                <w:rFonts w:ascii="宋体" w:hAnsi="宋体" w:cs="宋体" w:hint="eastAsia"/>
                <w:szCs w:val="21"/>
              </w:rPr>
              <w:t>服务类别（勾选3种及以上）</w:t>
            </w:r>
          </w:p>
        </w:tc>
        <w:tc>
          <w:tcPr>
            <w:tcW w:w="7775" w:type="dxa"/>
            <w:gridSpan w:val="3"/>
            <w:vAlign w:val="center"/>
          </w:tcPr>
          <w:p w:rsidR="00B469F3" w:rsidRDefault="001635FF">
            <w:pPr>
              <w:spacing w:line="288" w:lineRule="auto"/>
              <w:rPr>
                <w:rFonts w:ascii="宋体" w:hAnsi="宋体" w:cs="宋体"/>
                <w:szCs w:val="21"/>
              </w:rPr>
            </w:pPr>
            <w:r>
              <w:rPr>
                <w:rFonts w:ascii="宋体" w:hAnsi="宋体" w:cs="宋体" w:hint="eastAsia"/>
                <w:szCs w:val="21"/>
              </w:rPr>
              <w:t xml:space="preserve">□环境规划与区划服务               □排污许可服务   </w:t>
            </w:r>
          </w:p>
          <w:p w:rsidR="00B469F3" w:rsidRDefault="001635FF">
            <w:pPr>
              <w:spacing w:line="288" w:lineRule="auto"/>
              <w:rPr>
                <w:rFonts w:ascii="宋体" w:hAnsi="宋体" w:cs="宋体"/>
                <w:szCs w:val="21"/>
              </w:rPr>
            </w:pPr>
            <w:r>
              <w:rPr>
                <w:rFonts w:ascii="宋体" w:hAnsi="宋体" w:cs="宋体" w:hint="eastAsia"/>
                <w:szCs w:val="21"/>
              </w:rPr>
              <w:t xml:space="preserve">□环境问题排查诊断与解决方案服务   □生态环境工程监理服务 </w:t>
            </w:r>
          </w:p>
          <w:p w:rsidR="00B469F3" w:rsidRDefault="001635FF">
            <w:pPr>
              <w:spacing w:line="288" w:lineRule="auto"/>
              <w:rPr>
                <w:rFonts w:ascii="宋体" w:hAnsi="宋体" w:cs="宋体"/>
                <w:szCs w:val="21"/>
              </w:rPr>
            </w:pPr>
            <w:r>
              <w:rPr>
                <w:rFonts w:ascii="宋体" w:hAnsi="宋体" w:cs="宋体" w:hint="eastAsia"/>
                <w:szCs w:val="21"/>
              </w:rPr>
              <w:t>□竣工环境保护验收服务             □生态环境修复调查与方案服务</w:t>
            </w:r>
          </w:p>
          <w:p w:rsidR="00B469F3" w:rsidRDefault="001635FF">
            <w:pPr>
              <w:spacing w:line="288" w:lineRule="auto"/>
              <w:rPr>
                <w:rFonts w:ascii="宋体" w:hAnsi="宋体" w:cs="宋体"/>
                <w:szCs w:val="21"/>
              </w:rPr>
            </w:pPr>
            <w:r>
              <w:rPr>
                <w:rFonts w:ascii="宋体" w:hAnsi="宋体" w:cs="宋体" w:hint="eastAsia"/>
                <w:szCs w:val="21"/>
              </w:rPr>
              <w:t xml:space="preserve">□生态环境损害鉴别与法律咨询服务   □清洁生产服务     </w:t>
            </w:r>
          </w:p>
          <w:p w:rsidR="00B469F3" w:rsidRDefault="001635FF">
            <w:pPr>
              <w:spacing w:line="288" w:lineRule="auto"/>
              <w:rPr>
                <w:rFonts w:ascii="宋体" w:hAnsi="宋体" w:cs="宋体"/>
                <w:szCs w:val="21"/>
              </w:rPr>
            </w:pPr>
            <w:r>
              <w:rPr>
                <w:rFonts w:ascii="宋体" w:hAnsi="宋体" w:cs="宋体" w:hint="eastAsia"/>
                <w:szCs w:val="21"/>
              </w:rPr>
              <w:t xml:space="preserve">□排污权交易服务                   </w:t>
            </w:r>
            <w:r>
              <w:rPr>
                <w:rFonts w:ascii="宋体" w:hAnsi="宋体" w:cs="宋体" w:hint="eastAsia"/>
                <w:szCs w:val="21"/>
              </w:rPr>
              <w:sym w:font="Wingdings 2" w:char="00A3"/>
            </w:r>
            <w:r>
              <w:rPr>
                <w:rFonts w:ascii="宋体" w:hAnsi="宋体" w:cs="宋体" w:hint="eastAsia"/>
                <w:szCs w:val="21"/>
              </w:rPr>
              <w:t>生态环境应急预案编制服务</w:t>
            </w:r>
          </w:p>
          <w:p w:rsidR="00B469F3" w:rsidRDefault="001635FF">
            <w:pPr>
              <w:spacing w:line="288" w:lineRule="auto"/>
              <w:rPr>
                <w:rFonts w:ascii="宋体" w:hAnsi="宋体" w:cs="宋体"/>
                <w:szCs w:val="21"/>
              </w:rPr>
            </w:pPr>
            <w:r>
              <w:rPr>
                <w:rFonts w:ascii="宋体" w:hAnsi="宋体" w:cs="宋体" w:hint="eastAsia"/>
                <w:szCs w:val="21"/>
              </w:rPr>
              <w:t>□环境管理服务</w:t>
            </w:r>
          </w:p>
        </w:tc>
      </w:tr>
      <w:tr w:rsidR="00B469F3">
        <w:trPr>
          <w:trHeight w:val="52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自报情况</w:t>
            </w:r>
          </w:p>
        </w:tc>
        <w:tc>
          <w:tcPr>
            <w:tcW w:w="7775" w:type="dxa"/>
            <w:gridSpan w:val="3"/>
            <w:vAlign w:val="center"/>
          </w:tcPr>
          <w:p w:rsidR="00B469F3" w:rsidRDefault="001635FF">
            <w:pPr>
              <w:spacing w:line="288" w:lineRule="auto"/>
              <w:rPr>
                <w:rFonts w:ascii="宋体" w:hAnsi="宋体" w:cs="宋体"/>
                <w:szCs w:val="21"/>
              </w:rPr>
            </w:pPr>
            <w:r>
              <w:rPr>
                <w:rFonts w:ascii="宋体" w:hAnsi="宋体" w:cs="宋体" w:hint="eastAsia"/>
                <w:szCs w:val="21"/>
              </w:rPr>
              <w:t xml:space="preserve">   □初次    □</w:t>
            </w:r>
            <w:r>
              <w:rPr>
                <w:rFonts w:ascii="宋体" w:hAnsi="宋体" w:cs="宋体" w:hint="eastAsia"/>
                <w:szCs w:val="21"/>
                <w:u w:val="single"/>
              </w:rPr>
              <w:t xml:space="preserve">    </w:t>
            </w:r>
            <w:r>
              <w:rPr>
                <w:rFonts w:ascii="宋体" w:hAnsi="宋体" w:cs="宋体" w:hint="eastAsia"/>
                <w:szCs w:val="21"/>
              </w:rPr>
              <w:t xml:space="preserve">次自报，初次自报时间：     </w:t>
            </w:r>
          </w:p>
        </w:tc>
      </w:tr>
      <w:tr w:rsidR="00B469F3">
        <w:trPr>
          <w:trHeight w:val="522"/>
          <w:jc w:val="center"/>
        </w:trPr>
        <w:tc>
          <w:tcPr>
            <w:tcW w:w="1573" w:type="dxa"/>
            <w:vAlign w:val="center"/>
          </w:tcPr>
          <w:p w:rsidR="00B469F3" w:rsidRDefault="001635FF">
            <w:pPr>
              <w:spacing w:line="288" w:lineRule="auto"/>
              <w:jc w:val="center"/>
              <w:rPr>
                <w:rFonts w:ascii="宋体" w:hAnsi="宋体" w:cs="宋体"/>
                <w:szCs w:val="21"/>
              </w:rPr>
            </w:pPr>
            <w:r>
              <w:rPr>
                <w:rFonts w:ascii="宋体" w:hAnsi="宋体" w:cs="宋体" w:hint="eastAsia"/>
                <w:szCs w:val="21"/>
              </w:rPr>
              <w:t>拟自报级别</w:t>
            </w:r>
          </w:p>
        </w:tc>
        <w:tc>
          <w:tcPr>
            <w:tcW w:w="7775" w:type="dxa"/>
            <w:gridSpan w:val="3"/>
            <w:vAlign w:val="center"/>
          </w:tcPr>
          <w:p w:rsidR="00B469F3" w:rsidRDefault="001635FF">
            <w:pPr>
              <w:spacing w:line="288" w:lineRule="auto"/>
              <w:ind w:firstLineChars="100" w:firstLine="210"/>
              <w:rPr>
                <w:rFonts w:ascii="宋体" w:hAnsi="宋体" w:cs="宋体"/>
                <w:szCs w:val="21"/>
              </w:rPr>
            </w:pPr>
            <w:r>
              <w:rPr>
                <w:rFonts w:ascii="宋体" w:hAnsi="宋体" w:cs="宋体" w:hint="eastAsia"/>
                <w:szCs w:val="21"/>
              </w:rPr>
              <w:t>□一级     □二级     □三级     □等外</w:t>
            </w:r>
          </w:p>
        </w:tc>
      </w:tr>
    </w:tbl>
    <w:p w:rsidR="00B469F3" w:rsidRDefault="001635FF">
      <w:pPr>
        <w:pStyle w:val="a5"/>
        <w:numPr>
          <w:ilvl w:val="0"/>
          <w:numId w:val="14"/>
        </w:numPr>
        <w:adjustRightInd w:val="0"/>
        <w:snapToGrid w:val="0"/>
        <w:spacing w:beforeLines="50" w:before="156"/>
        <w:ind w:left="0" w:firstLineChars="0" w:firstLine="0"/>
        <w:rPr>
          <w:rFonts w:ascii="宋体" w:hAnsi="宋体" w:cs="宋体"/>
          <w:b/>
          <w:bCs/>
          <w:sz w:val="28"/>
          <w:szCs w:val="28"/>
        </w:rPr>
      </w:pPr>
      <w:r>
        <w:rPr>
          <w:rFonts w:ascii="宋体" w:hAnsi="宋体" w:cs="宋体" w:hint="eastAsia"/>
          <w:b/>
          <w:bCs/>
          <w:sz w:val="28"/>
          <w:szCs w:val="28"/>
        </w:rPr>
        <w:t>自报单位简介</w:t>
      </w:r>
    </w:p>
    <w:tbl>
      <w:tblPr>
        <w:tblW w:w="93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348"/>
      </w:tblGrid>
      <w:tr w:rsidR="00B469F3">
        <w:trPr>
          <w:cantSplit/>
          <w:trHeight w:val="520"/>
          <w:jc w:val="center"/>
        </w:trPr>
        <w:tc>
          <w:tcPr>
            <w:tcW w:w="9348" w:type="dxa"/>
            <w:vAlign w:val="center"/>
          </w:tcPr>
          <w:p w:rsidR="00B469F3" w:rsidRDefault="001635FF">
            <w:pPr>
              <w:jc w:val="center"/>
              <w:rPr>
                <w:rFonts w:ascii="宋体" w:hAnsi="宋体" w:cs="宋体"/>
                <w:szCs w:val="21"/>
              </w:rPr>
            </w:pPr>
            <w:bookmarkStart w:id="7" w:name="_Hlk40369404"/>
            <w:r>
              <w:rPr>
                <w:rFonts w:ascii="宋体" w:hAnsi="宋体" w:cs="宋体" w:hint="eastAsia"/>
                <w:szCs w:val="21"/>
              </w:rPr>
              <w:t>单位</w:t>
            </w:r>
            <w:bookmarkEnd w:id="7"/>
            <w:r>
              <w:rPr>
                <w:rFonts w:ascii="宋体" w:hAnsi="宋体" w:cs="宋体" w:hint="eastAsia"/>
                <w:szCs w:val="21"/>
              </w:rPr>
              <w:t>简介</w:t>
            </w:r>
          </w:p>
        </w:tc>
      </w:tr>
      <w:tr w:rsidR="00B469F3">
        <w:trPr>
          <w:cantSplit/>
          <w:trHeight w:val="4272"/>
          <w:jc w:val="center"/>
        </w:trPr>
        <w:tc>
          <w:tcPr>
            <w:tcW w:w="9348" w:type="dxa"/>
            <w:vAlign w:val="center"/>
          </w:tcPr>
          <w:p w:rsidR="00B469F3" w:rsidRDefault="001635FF">
            <w:pPr>
              <w:rPr>
                <w:rFonts w:ascii="宋体" w:hAnsi="宋体" w:cs="宋体"/>
                <w:szCs w:val="21"/>
              </w:rPr>
            </w:pPr>
            <w:r>
              <w:rPr>
                <w:rFonts w:ascii="宋体" w:hAnsi="宋体" w:cs="宋体" w:hint="eastAsia"/>
                <w:szCs w:val="21"/>
              </w:rPr>
              <w:t>（限1页，主要介绍单位基本情况，包括主营业务范围、营业收入、员工数量等）</w:t>
            </w:r>
          </w:p>
          <w:p w:rsidR="00B469F3" w:rsidRDefault="00B469F3">
            <w:pPr>
              <w:rPr>
                <w:rFonts w:ascii="宋体" w:hAnsi="宋体" w:cs="宋体"/>
                <w:szCs w:val="21"/>
              </w:rPr>
            </w:pPr>
          </w:p>
          <w:p w:rsidR="00B469F3" w:rsidRDefault="00B469F3">
            <w:pPr>
              <w:rPr>
                <w:rFonts w:ascii="宋体" w:hAnsi="宋体" w:cs="宋体"/>
                <w:szCs w:val="21"/>
              </w:rPr>
            </w:pPr>
          </w:p>
          <w:p w:rsidR="00B469F3" w:rsidRDefault="00B469F3">
            <w:pPr>
              <w:rPr>
                <w:rFonts w:ascii="宋体" w:hAnsi="宋体" w:cs="宋体"/>
                <w:szCs w:val="21"/>
              </w:rPr>
            </w:pPr>
          </w:p>
        </w:tc>
      </w:tr>
    </w:tbl>
    <w:p w:rsidR="00B469F3" w:rsidRDefault="001635FF">
      <w:pPr>
        <w:pStyle w:val="a5"/>
        <w:numPr>
          <w:ilvl w:val="0"/>
          <w:numId w:val="14"/>
        </w:numPr>
        <w:adjustRightInd w:val="0"/>
        <w:snapToGrid w:val="0"/>
        <w:spacing w:beforeLines="50" w:before="156"/>
        <w:ind w:left="0" w:firstLineChars="0" w:firstLine="0"/>
        <w:rPr>
          <w:rFonts w:ascii="宋体" w:hAnsi="宋体" w:cs="宋体"/>
          <w:b/>
          <w:bCs/>
          <w:sz w:val="28"/>
          <w:szCs w:val="28"/>
        </w:rPr>
      </w:pPr>
      <w:r>
        <w:rPr>
          <w:rFonts w:ascii="宋体" w:hAnsi="宋体" w:cs="宋体" w:hint="eastAsia"/>
          <w:b/>
          <w:bCs/>
          <w:sz w:val="28"/>
          <w:szCs w:val="28"/>
        </w:rPr>
        <w:t>自报单位服务类别概况</w:t>
      </w:r>
    </w:p>
    <w:tbl>
      <w:tblPr>
        <w:tblW w:w="93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348"/>
      </w:tblGrid>
      <w:tr w:rsidR="00B469F3">
        <w:trPr>
          <w:cantSplit/>
          <w:trHeight w:val="520"/>
          <w:jc w:val="center"/>
        </w:trPr>
        <w:tc>
          <w:tcPr>
            <w:tcW w:w="9348" w:type="dxa"/>
            <w:vAlign w:val="center"/>
          </w:tcPr>
          <w:p w:rsidR="00B469F3" w:rsidRDefault="001635FF">
            <w:pPr>
              <w:jc w:val="center"/>
              <w:rPr>
                <w:rFonts w:ascii="宋体" w:hAnsi="宋体" w:cs="宋体"/>
                <w:szCs w:val="21"/>
              </w:rPr>
            </w:pPr>
            <w:r>
              <w:rPr>
                <w:rFonts w:ascii="宋体" w:hAnsi="宋体" w:cs="宋体" w:hint="eastAsia"/>
                <w:szCs w:val="21"/>
              </w:rPr>
              <w:t>单位服务类别概况</w:t>
            </w:r>
          </w:p>
        </w:tc>
      </w:tr>
      <w:tr w:rsidR="00B469F3">
        <w:trPr>
          <w:cantSplit/>
          <w:trHeight w:val="4957"/>
          <w:jc w:val="center"/>
        </w:trPr>
        <w:tc>
          <w:tcPr>
            <w:tcW w:w="9348" w:type="dxa"/>
            <w:vAlign w:val="center"/>
          </w:tcPr>
          <w:p w:rsidR="00B469F3" w:rsidRDefault="001635FF">
            <w:pPr>
              <w:rPr>
                <w:rFonts w:ascii="宋体" w:hAnsi="宋体" w:cs="宋体"/>
                <w:szCs w:val="21"/>
              </w:rPr>
            </w:pPr>
            <w:r>
              <w:rPr>
                <w:rFonts w:ascii="宋体" w:hAnsi="宋体" w:cs="宋体" w:hint="eastAsia"/>
                <w:szCs w:val="21"/>
              </w:rPr>
              <w:t>（限1页，主要介绍单位服务类别及业绩数量概况）</w:t>
            </w:r>
          </w:p>
          <w:p w:rsidR="00B469F3" w:rsidRDefault="00B469F3">
            <w:pPr>
              <w:rPr>
                <w:rFonts w:ascii="宋体" w:hAnsi="宋体" w:cs="宋体"/>
                <w:szCs w:val="21"/>
              </w:rPr>
            </w:pPr>
          </w:p>
          <w:p w:rsidR="00B469F3" w:rsidRDefault="00B469F3">
            <w:pPr>
              <w:rPr>
                <w:rFonts w:ascii="宋体" w:hAnsi="宋体" w:cs="宋体"/>
                <w:szCs w:val="21"/>
              </w:rPr>
            </w:pPr>
          </w:p>
          <w:p w:rsidR="00B469F3" w:rsidRDefault="00B469F3">
            <w:pPr>
              <w:rPr>
                <w:rFonts w:ascii="宋体" w:hAnsi="宋体" w:cs="宋体"/>
                <w:szCs w:val="21"/>
              </w:rPr>
            </w:pPr>
          </w:p>
          <w:p w:rsidR="00B469F3" w:rsidRDefault="00B469F3">
            <w:pPr>
              <w:rPr>
                <w:rFonts w:ascii="宋体" w:hAnsi="宋体" w:cs="宋体"/>
                <w:szCs w:val="21"/>
              </w:rPr>
            </w:pPr>
          </w:p>
        </w:tc>
      </w:tr>
    </w:tbl>
    <w:p w:rsidR="00B469F3" w:rsidRDefault="00B469F3">
      <w:pPr>
        <w:rPr>
          <w:rFonts w:ascii="仿宋" w:eastAsia="仿宋" w:hAnsi="仿宋" w:cs="仿宋"/>
          <w:szCs w:val="21"/>
        </w:rPr>
      </w:pPr>
    </w:p>
    <w:p w:rsidR="00B469F3" w:rsidRDefault="001635FF">
      <w:pPr>
        <w:pStyle w:val="a5"/>
        <w:numPr>
          <w:ilvl w:val="0"/>
          <w:numId w:val="14"/>
        </w:numPr>
        <w:adjustRightInd w:val="0"/>
        <w:snapToGrid w:val="0"/>
        <w:spacing w:beforeLines="50" w:before="156"/>
        <w:ind w:left="0" w:firstLineChars="0" w:firstLine="0"/>
        <w:rPr>
          <w:rFonts w:ascii="宋体" w:hAnsi="宋体" w:cs="宋体"/>
          <w:b/>
          <w:bCs/>
          <w:sz w:val="28"/>
          <w:szCs w:val="28"/>
        </w:rPr>
      </w:pPr>
      <w:r>
        <w:rPr>
          <w:rFonts w:ascii="宋体" w:hAnsi="宋体" w:cs="宋体" w:hint="eastAsia"/>
          <w:b/>
          <w:bCs/>
          <w:sz w:val="28"/>
          <w:szCs w:val="28"/>
        </w:rPr>
        <w:t>自报单位人员情况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708"/>
        <w:gridCol w:w="512"/>
        <w:gridCol w:w="505"/>
        <w:gridCol w:w="1462"/>
        <w:gridCol w:w="1747"/>
        <w:gridCol w:w="1165"/>
        <w:gridCol w:w="1992"/>
      </w:tblGrid>
      <w:tr w:rsidR="00B469F3">
        <w:trPr>
          <w:cantSplit/>
          <w:trHeight w:val="955"/>
        </w:trPr>
        <w:tc>
          <w:tcPr>
            <w:tcW w:w="257"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序号</w:t>
            </w:r>
          </w:p>
        </w:tc>
        <w:tc>
          <w:tcPr>
            <w:tcW w:w="415"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姓 名</w:t>
            </w:r>
          </w:p>
        </w:tc>
        <w:tc>
          <w:tcPr>
            <w:tcW w:w="300"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性别</w:t>
            </w:r>
          </w:p>
        </w:tc>
        <w:tc>
          <w:tcPr>
            <w:tcW w:w="296"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年龄</w:t>
            </w:r>
          </w:p>
        </w:tc>
        <w:tc>
          <w:tcPr>
            <w:tcW w:w="857"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职称（或职业资格）证书名称</w:t>
            </w:r>
          </w:p>
        </w:tc>
        <w:tc>
          <w:tcPr>
            <w:tcW w:w="1024"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职称（或职业资格）证书编号</w:t>
            </w:r>
          </w:p>
        </w:tc>
        <w:tc>
          <w:tcPr>
            <w:tcW w:w="683"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专业</w:t>
            </w:r>
          </w:p>
        </w:tc>
        <w:tc>
          <w:tcPr>
            <w:tcW w:w="1166"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身份证号</w:t>
            </w:r>
          </w:p>
        </w:tc>
      </w:tr>
      <w:tr w:rsidR="00B469F3">
        <w:trPr>
          <w:cantSplit/>
          <w:trHeight w:val="375"/>
        </w:trPr>
        <w:tc>
          <w:tcPr>
            <w:tcW w:w="5000" w:type="pct"/>
            <w:gridSpan w:val="8"/>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具有高级职称（从事本领域工作且具有环保相关专业高级及以上技术职称）的人员名单</w:t>
            </w:r>
          </w:p>
        </w:tc>
      </w:tr>
      <w:tr w:rsidR="00B469F3">
        <w:trPr>
          <w:cantSplit/>
          <w:trHeight w:val="375"/>
        </w:trPr>
        <w:tc>
          <w:tcPr>
            <w:tcW w:w="257" w:type="pct"/>
            <w:vAlign w:val="center"/>
          </w:tcPr>
          <w:p w:rsidR="00B469F3" w:rsidRDefault="00B469F3">
            <w:pPr>
              <w:spacing w:line="560" w:lineRule="exact"/>
              <w:jc w:val="center"/>
              <w:rPr>
                <w:rFonts w:ascii="宋体" w:hAnsi="宋体" w:cs="宋体"/>
                <w:szCs w:val="21"/>
              </w:rPr>
            </w:pPr>
          </w:p>
        </w:tc>
        <w:tc>
          <w:tcPr>
            <w:tcW w:w="415" w:type="pct"/>
            <w:vAlign w:val="center"/>
          </w:tcPr>
          <w:p w:rsidR="00B469F3" w:rsidRDefault="00B469F3">
            <w:pPr>
              <w:spacing w:line="560" w:lineRule="exact"/>
              <w:jc w:val="center"/>
              <w:rPr>
                <w:rFonts w:ascii="宋体" w:hAnsi="宋体" w:cs="宋体"/>
                <w:szCs w:val="21"/>
              </w:rPr>
            </w:pPr>
          </w:p>
        </w:tc>
        <w:tc>
          <w:tcPr>
            <w:tcW w:w="300" w:type="pct"/>
            <w:vAlign w:val="center"/>
          </w:tcPr>
          <w:p w:rsidR="00B469F3" w:rsidRDefault="00B469F3">
            <w:pPr>
              <w:spacing w:line="560" w:lineRule="exact"/>
              <w:jc w:val="center"/>
              <w:rPr>
                <w:rFonts w:ascii="宋体" w:hAnsi="宋体" w:cs="宋体"/>
                <w:szCs w:val="21"/>
              </w:rPr>
            </w:pPr>
          </w:p>
        </w:tc>
        <w:tc>
          <w:tcPr>
            <w:tcW w:w="296" w:type="pct"/>
            <w:vAlign w:val="center"/>
          </w:tcPr>
          <w:p w:rsidR="00B469F3" w:rsidRDefault="00B469F3">
            <w:pPr>
              <w:spacing w:line="560" w:lineRule="exact"/>
              <w:jc w:val="center"/>
              <w:rPr>
                <w:rFonts w:ascii="宋体" w:hAnsi="宋体" w:cs="宋体"/>
                <w:szCs w:val="21"/>
              </w:rPr>
            </w:pPr>
          </w:p>
        </w:tc>
        <w:tc>
          <w:tcPr>
            <w:tcW w:w="857" w:type="pct"/>
            <w:vAlign w:val="center"/>
          </w:tcPr>
          <w:p w:rsidR="00B469F3" w:rsidRDefault="00B469F3">
            <w:pPr>
              <w:spacing w:line="560" w:lineRule="exact"/>
              <w:jc w:val="center"/>
              <w:rPr>
                <w:rFonts w:ascii="宋体" w:hAnsi="宋体" w:cs="宋体"/>
                <w:szCs w:val="21"/>
              </w:rPr>
            </w:pPr>
          </w:p>
        </w:tc>
        <w:tc>
          <w:tcPr>
            <w:tcW w:w="1024" w:type="pct"/>
            <w:vAlign w:val="center"/>
          </w:tcPr>
          <w:p w:rsidR="00B469F3" w:rsidRDefault="00B469F3">
            <w:pPr>
              <w:spacing w:line="560" w:lineRule="exact"/>
              <w:jc w:val="center"/>
              <w:rPr>
                <w:rFonts w:ascii="宋体" w:hAnsi="宋体" w:cs="宋体"/>
                <w:szCs w:val="21"/>
              </w:rPr>
            </w:pPr>
          </w:p>
        </w:tc>
        <w:tc>
          <w:tcPr>
            <w:tcW w:w="683" w:type="pct"/>
            <w:vAlign w:val="center"/>
          </w:tcPr>
          <w:p w:rsidR="00B469F3" w:rsidRDefault="00B469F3">
            <w:pPr>
              <w:spacing w:line="560" w:lineRule="exact"/>
              <w:jc w:val="center"/>
              <w:rPr>
                <w:rFonts w:ascii="宋体" w:hAnsi="宋体" w:cs="宋体"/>
                <w:szCs w:val="21"/>
              </w:rPr>
            </w:pPr>
          </w:p>
        </w:tc>
        <w:tc>
          <w:tcPr>
            <w:tcW w:w="1166" w:type="pct"/>
            <w:vAlign w:val="center"/>
          </w:tcPr>
          <w:p w:rsidR="00B469F3" w:rsidRDefault="00B469F3">
            <w:pPr>
              <w:spacing w:line="560" w:lineRule="exact"/>
              <w:jc w:val="center"/>
              <w:rPr>
                <w:rFonts w:ascii="宋体" w:hAnsi="宋体" w:cs="宋体"/>
                <w:szCs w:val="21"/>
              </w:rPr>
            </w:pPr>
          </w:p>
        </w:tc>
      </w:tr>
      <w:tr w:rsidR="00B469F3">
        <w:trPr>
          <w:cantSplit/>
          <w:trHeight w:val="375"/>
        </w:trPr>
        <w:tc>
          <w:tcPr>
            <w:tcW w:w="257" w:type="pct"/>
            <w:vAlign w:val="center"/>
          </w:tcPr>
          <w:p w:rsidR="00B469F3" w:rsidRDefault="00B469F3">
            <w:pPr>
              <w:spacing w:line="560" w:lineRule="exact"/>
              <w:jc w:val="center"/>
              <w:rPr>
                <w:rFonts w:ascii="宋体" w:hAnsi="宋体" w:cs="宋体"/>
                <w:szCs w:val="21"/>
              </w:rPr>
            </w:pPr>
          </w:p>
        </w:tc>
        <w:tc>
          <w:tcPr>
            <w:tcW w:w="415" w:type="pct"/>
            <w:vAlign w:val="center"/>
          </w:tcPr>
          <w:p w:rsidR="00B469F3" w:rsidRDefault="00B469F3">
            <w:pPr>
              <w:spacing w:line="560" w:lineRule="exact"/>
              <w:jc w:val="center"/>
              <w:rPr>
                <w:rFonts w:ascii="宋体" w:hAnsi="宋体" w:cs="宋体"/>
                <w:szCs w:val="21"/>
              </w:rPr>
            </w:pPr>
          </w:p>
        </w:tc>
        <w:tc>
          <w:tcPr>
            <w:tcW w:w="300" w:type="pct"/>
            <w:vAlign w:val="center"/>
          </w:tcPr>
          <w:p w:rsidR="00B469F3" w:rsidRDefault="00B469F3">
            <w:pPr>
              <w:spacing w:line="560" w:lineRule="exact"/>
              <w:jc w:val="center"/>
              <w:rPr>
                <w:rFonts w:ascii="宋体" w:hAnsi="宋体" w:cs="宋体"/>
                <w:szCs w:val="21"/>
              </w:rPr>
            </w:pPr>
          </w:p>
        </w:tc>
        <w:tc>
          <w:tcPr>
            <w:tcW w:w="296" w:type="pct"/>
            <w:vAlign w:val="center"/>
          </w:tcPr>
          <w:p w:rsidR="00B469F3" w:rsidRDefault="00B469F3">
            <w:pPr>
              <w:spacing w:line="560" w:lineRule="exact"/>
              <w:jc w:val="center"/>
              <w:rPr>
                <w:rFonts w:ascii="宋体" w:hAnsi="宋体" w:cs="宋体"/>
                <w:szCs w:val="21"/>
              </w:rPr>
            </w:pPr>
          </w:p>
        </w:tc>
        <w:tc>
          <w:tcPr>
            <w:tcW w:w="857" w:type="pct"/>
            <w:vAlign w:val="center"/>
          </w:tcPr>
          <w:p w:rsidR="00B469F3" w:rsidRDefault="00B469F3">
            <w:pPr>
              <w:spacing w:line="560" w:lineRule="exact"/>
              <w:jc w:val="center"/>
              <w:rPr>
                <w:rFonts w:ascii="宋体" w:hAnsi="宋体" w:cs="宋体"/>
                <w:szCs w:val="21"/>
              </w:rPr>
            </w:pPr>
          </w:p>
        </w:tc>
        <w:tc>
          <w:tcPr>
            <w:tcW w:w="1024" w:type="pct"/>
            <w:vAlign w:val="center"/>
          </w:tcPr>
          <w:p w:rsidR="00B469F3" w:rsidRDefault="00B469F3">
            <w:pPr>
              <w:spacing w:line="560" w:lineRule="exact"/>
              <w:jc w:val="center"/>
              <w:rPr>
                <w:rFonts w:ascii="宋体" w:hAnsi="宋体" w:cs="宋体"/>
                <w:szCs w:val="21"/>
              </w:rPr>
            </w:pPr>
          </w:p>
        </w:tc>
        <w:tc>
          <w:tcPr>
            <w:tcW w:w="683" w:type="pct"/>
            <w:vAlign w:val="center"/>
          </w:tcPr>
          <w:p w:rsidR="00B469F3" w:rsidRDefault="00B469F3">
            <w:pPr>
              <w:spacing w:line="560" w:lineRule="exact"/>
              <w:jc w:val="center"/>
              <w:rPr>
                <w:rFonts w:ascii="宋体" w:hAnsi="宋体" w:cs="宋体"/>
                <w:szCs w:val="21"/>
              </w:rPr>
            </w:pPr>
          </w:p>
        </w:tc>
        <w:tc>
          <w:tcPr>
            <w:tcW w:w="1166" w:type="pct"/>
            <w:vAlign w:val="center"/>
          </w:tcPr>
          <w:p w:rsidR="00B469F3" w:rsidRDefault="00B469F3">
            <w:pPr>
              <w:spacing w:line="560" w:lineRule="exact"/>
              <w:jc w:val="center"/>
              <w:rPr>
                <w:rFonts w:ascii="宋体" w:hAnsi="宋体" w:cs="宋体"/>
                <w:szCs w:val="21"/>
              </w:rPr>
            </w:pPr>
          </w:p>
        </w:tc>
      </w:tr>
      <w:tr w:rsidR="00B469F3">
        <w:trPr>
          <w:cantSplit/>
          <w:trHeight w:val="375"/>
        </w:trPr>
        <w:tc>
          <w:tcPr>
            <w:tcW w:w="257" w:type="pct"/>
            <w:vAlign w:val="center"/>
          </w:tcPr>
          <w:p w:rsidR="00B469F3" w:rsidRDefault="00B469F3">
            <w:pPr>
              <w:spacing w:line="560" w:lineRule="exact"/>
              <w:jc w:val="center"/>
              <w:rPr>
                <w:rFonts w:ascii="宋体" w:hAnsi="宋体" w:cs="宋体"/>
                <w:szCs w:val="21"/>
              </w:rPr>
            </w:pPr>
          </w:p>
        </w:tc>
        <w:tc>
          <w:tcPr>
            <w:tcW w:w="415" w:type="pct"/>
            <w:vAlign w:val="center"/>
          </w:tcPr>
          <w:p w:rsidR="00B469F3" w:rsidRDefault="00B469F3">
            <w:pPr>
              <w:spacing w:line="560" w:lineRule="exact"/>
              <w:jc w:val="center"/>
              <w:rPr>
                <w:rFonts w:ascii="宋体" w:hAnsi="宋体" w:cs="宋体"/>
                <w:szCs w:val="21"/>
              </w:rPr>
            </w:pPr>
          </w:p>
        </w:tc>
        <w:tc>
          <w:tcPr>
            <w:tcW w:w="300" w:type="pct"/>
            <w:vAlign w:val="center"/>
          </w:tcPr>
          <w:p w:rsidR="00B469F3" w:rsidRDefault="00B469F3">
            <w:pPr>
              <w:spacing w:line="560" w:lineRule="exact"/>
              <w:jc w:val="center"/>
              <w:rPr>
                <w:rFonts w:ascii="宋体" w:hAnsi="宋体" w:cs="宋体"/>
                <w:szCs w:val="21"/>
              </w:rPr>
            </w:pPr>
          </w:p>
        </w:tc>
        <w:tc>
          <w:tcPr>
            <w:tcW w:w="296" w:type="pct"/>
            <w:vAlign w:val="center"/>
          </w:tcPr>
          <w:p w:rsidR="00B469F3" w:rsidRDefault="00B469F3">
            <w:pPr>
              <w:spacing w:line="560" w:lineRule="exact"/>
              <w:jc w:val="center"/>
              <w:rPr>
                <w:rFonts w:ascii="宋体" w:hAnsi="宋体" w:cs="宋体"/>
                <w:szCs w:val="21"/>
              </w:rPr>
            </w:pPr>
          </w:p>
        </w:tc>
        <w:tc>
          <w:tcPr>
            <w:tcW w:w="857" w:type="pct"/>
            <w:vAlign w:val="center"/>
          </w:tcPr>
          <w:p w:rsidR="00B469F3" w:rsidRDefault="00B469F3">
            <w:pPr>
              <w:spacing w:line="560" w:lineRule="exact"/>
              <w:jc w:val="center"/>
              <w:rPr>
                <w:rFonts w:ascii="宋体" w:hAnsi="宋体" w:cs="宋体"/>
                <w:szCs w:val="21"/>
              </w:rPr>
            </w:pPr>
          </w:p>
        </w:tc>
        <w:tc>
          <w:tcPr>
            <w:tcW w:w="1024" w:type="pct"/>
            <w:vAlign w:val="center"/>
          </w:tcPr>
          <w:p w:rsidR="00B469F3" w:rsidRDefault="00B469F3">
            <w:pPr>
              <w:spacing w:line="560" w:lineRule="exact"/>
              <w:jc w:val="center"/>
              <w:rPr>
                <w:rFonts w:ascii="宋体" w:hAnsi="宋体" w:cs="宋体"/>
                <w:szCs w:val="21"/>
              </w:rPr>
            </w:pPr>
          </w:p>
        </w:tc>
        <w:tc>
          <w:tcPr>
            <w:tcW w:w="683" w:type="pct"/>
            <w:vAlign w:val="center"/>
          </w:tcPr>
          <w:p w:rsidR="00B469F3" w:rsidRDefault="00B469F3">
            <w:pPr>
              <w:spacing w:line="560" w:lineRule="exact"/>
              <w:jc w:val="center"/>
              <w:rPr>
                <w:rFonts w:ascii="宋体" w:hAnsi="宋体" w:cs="宋体"/>
                <w:szCs w:val="21"/>
              </w:rPr>
            </w:pPr>
          </w:p>
        </w:tc>
        <w:tc>
          <w:tcPr>
            <w:tcW w:w="1166" w:type="pct"/>
            <w:vAlign w:val="center"/>
          </w:tcPr>
          <w:p w:rsidR="00B469F3" w:rsidRDefault="00B469F3">
            <w:pPr>
              <w:spacing w:line="560" w:lineRule="exact"/>
              <w:jc w:val="center"/>
              <w:rPr>
                <w:rFonts w:ascii="宋体" w:hAnsi="宋体" w:cs="宋体"/>
                <w:szCs w:val="21"/>
              </w:rPr>
            </w:pPr>
          </w:p>
        </w:tc>
      </w:tr>
      <w:tr w:rsidR="00B469F3">
        <w:trPr>
          <w:cantSplit/>
          <w:trHeight w:val="375"/>
        </w:trPr>
        <w:tc>
          <w:tcPr>
            <w:tcW w:w="5000" w:type="pct"/>
            <w:gridSpan w:val="8"/>
            <w:vAlign w:val="center"/>
          </w:tcPr>
          <w:p w:rsidR="00B469F3" w:rsidRDefault="001635FF">
            <w:pPr>
              <w:adjustRightInd w:val="0"/>
              <w:snapToGrid w:val="0"/>
              <w:jc w:val="center"/>
              <w:rPr>
                <w:rFonts w:ascii="宋体" w:hAnsi="宋体" w:cs="宋体"/>
                <w:szCs w:val="21"/>
              </w:rPr>
            </w:pPr>
            <w:r>
              <w:rPr>
                <w:rFonts w:ascii="宋体" w:hAnsi="宋体" w:cs="宋体" w:hint="eastAsia"/>
                <w:szCs w:val="21"/>
              </w:rPr>
              <w:t>具有中级职称（注册环评工程师或从事本领域工作且具有环保相关专业中级技术职称）的人员名单</w:t>
            </w:r>
          </w:p>
        </w:tc>
      </w:tr>
      <w:tr w:rsidR="00B469F3">
        <w:trPr>
          <w:cantSplit/>
          <w:trHeight w:val="375"/>
        </w:trPr>
        <w:tc>
          <w:tcPr>
            <w:tcW w:w="257" w:type="pct"/>
            <w:vAlign w:val="center"/>
          </w:tcPr>
          <w:p w:rsidR="00B469F3" w:rsidRDefault="00B469F3">
            <w:pPr>
              <w:spacing w:line="560" w:lineRule="exact"/>
              <w:jc w:val="center"/>
              <w:rPr>
                <w:rFonts w:ascii="宋体" w:hAnsi="宋体" w:cs="宋体"/>
                <w:szCs w:val="21"/>
              </w:rPr>
            </w:pPr>
          </w:p>
        </w:tc>
        <w:tc>
          <w:tcPr>
            <w:tcW w:w="415" w:type="pct"/>
            <w:vAlign w:val="center"/>
          </w:tcPr>
          <w:p w:rsidR="00B469F3" w:rsidRDefault="00B469F3">
            <w:pPr>
              <w:spacing w:line="560" w:lineRule="exact"/>
              <w:jc w:val="center"/>
              <w:rPr>
                <w:rFonts w:ascii="宋体" w:hAnsi="宋体" w:cs="宋体"/>
                <w:szCs w:val="21"/>
              </w:rPr>
            </w:pPr>
          </w:p>
        </w:tc>
        <w:tc>
          <w:tcPr>
            <w:tcW w:w="300" w:type="pct"/>
            <w:vAlign w:val="center"/>
          </w:tcPr>
          <w:p w:rsidR="00B469F3" w:rsidRDefault="00B469F3">
            <w:pPr>
              <w:spacing w:line="560" w:lineRule="exact"/>
              <w:jc w:val="center"/>
              <w:rPr>
                <w:rFonts w:ascii="宋体" w:hAnsi="宋体" w:cs="宋体"/>
                <w:szCs w:val="21"/>
              </w:rPr>
            </w:pPr>
          </w:p>
        </w:tc>
        <w:tc>
          <w:tcPr>
            <w:tcW w:w="296" w:type="pct"/>
            <w:vAlign w:val="center"/>
          </w:tcPr>
          <w:p w:rsidR="00B469F3" w:rsidRDefault="00B469F3">
            <w:pPr>
              <w:spacing w:line="560" w:lineRule="exact"/>
              <w:jc w:val="center"/>
              <w:rPr>
                <w:rFonts w:ascii="宋体" w:hAnsi="宋体" w:cs="宋体"/>
                <w:szCs w:val="21"/>
              </w:rPr>
            </w:pPr>
          </w:p>
        </w:tc>
        <w:tc>
          <w:tcPr>
            <w:tcW w:w="857" w:type="pct"/>
            <w:vAlign w:val="center"/>
          </w:tcPr>
          <w:p w:rsidR="00B469F3" w:rsidRDefault="00B469F3">
            <w:pPr>
              <w:spacing w:line="560" w:lineRule="exact"/>
              <w:jc w:val="center"/>
              <w:rPr>
                <w:rFonts w:ascii="宋体" w:hAnsi="宋体" w:cs="宋体"/>
                <w:szCs w:val="21"/>
              </w:rPr>
            </w:pPr>
          </w:p>
        </w:tc>
        <w:tc>
          <w:tcPr>
            <w:tcW w:w="1024" w:type="pct"/>
            <w:vAlign w:val="center"/>
          </w:tcPr>
          <w:p w:rsidR="00B469F3" w:rsidRDefault="00B469F3">
            <w:pPr>
              <w:spacing w:line="560" w:lineRule="exact"/>
              <w:jc w:val="center"/>
              <w:rPr>
                <w:rFonts w:ascii="宋体" w:hAnsi="宋体" w:cs="宋体"/>
                <w:szCs w:val="21"/>
              </w:rPr>
            </w:pPr>
          </w:p>
        </w:tc>
        <w:tc>
          <w:tcPr>
            <w:tcW w:w="683" w:type="pct"/>
            <w:vAlign w:val="center"/>
          </w:tcPr>
          <w:p w:rsidR="00B469F3" w:rsidRDefault="00B469F3">
            <w:pPr>
              <w:spacing w:line="560" w:lineRule="exact"/>
              <w:jc w:val="center"/>
              <w:rPr>
                <w:rFonts w:ascii="宋体" w:hAnsi="宋体" w:cs="宋体"/>
                <w:szCs w:val="21"/>
              </w:rPr>
            </w:pPr>
          </w:p>
        </w:tc>
        <w:tc>
          <w:tcPr>
            <w:tcW w:w="1166" w:type="pct"/>
            <w:vAlign w:val="center"/>
          </w:tcPr>
          <w:p w:rsidR="00B469F3" w:rsidRDefault="00B469F3">
            <w:pPr>
              <w:spacing w:line="560" w:lineRule="exact"/>
              <w:jc w:val="center"/>
              <w:rPr>
                <w:rFonts w:ascii="宋体" w:hAnsi="宋体" w:cs="宋体"/>
                <w:szCs w:val="21"/>
              </w:rPr>
            </w:pPr>
          </w:p>
        </w:tc>
      </w:tr>
      <w:tr w:rsidR="00B469F3">
        <w:trPr>
          <w:cantSplit/>
          <w:trHeight w:val="375"/>
        </w:trPr>
        <w:tc>
          <w:tcPr>
            <w:tcW w:w="257" w:type="pct"/>
            <w:vAlign w:val="center"/>
          </w:tcPr>
          <w:p w:rsidR="00B469F3" w:rsidRDefault="00B469F3">
            <w:pPr>
              <w:spacing w:line="560" w:lineRule="exact"/>
              <w:jc w:val="center"/>
              <w:rPr>
                <w:rFonts w:ascii="宋体" w:hAnsi="宋体" w:cs="宋体"/>
                <w:szCs w:val="21"/>
              </w:rPr>
            </w:pPr>
          </w:p>
        </w:tc>
        <w:tc>
          <w:tcPr>
            <w:tcW w:w="415" w:type="pct"/>
            <w:vAlign w:val="center"/>
          </w:tcPr>
          <w:p w:rsidR="00B469F3" w:rsidRDefault="00B469F3">
            <w:pPr>
              <w:spacing w:line="560" w:lineRule="exact"/>
              <w:jc w:val="center"/>
              <w:rPr>
                <w:rFonts w:ascii="宋体" w:hAnsi="宋体" w:cs="宋体"/>
                <w:szCs w:val="21"/>
              </w:rPr>
            </w:pPr>
          </w:p>
        </w:tc>
        <w:tc>
          <w:tcPr>
            <w:tcW w:w="300" w:type="pct"/>
            <w:vAlign w:val="center"/>
          </w:tcPr>
          <w:p w:rsidR="00B469F3" w:rsidRDefault="00B469F3">
            <w:pPr>
              <w:spacing w:line="560" w:lineRule="exact"/>
              <w:jc w:val="center"/>
              <w:rPr>
                <w:rFonts w:ascii="宋体" w:hAnsi="宋体" w:cs="宋体"/>
                <w:szCs w:val="21"/>
              </w:rPr>
            </w:pPr>
          </w:p>
        </w:tc>
        <w:tc>
          <w:tcPr>
            <w:tcW w:w="296" w:type="pct"/>
            <w:vAlign w:val="center"/>
          </w:tcPr>
          <w:p w:rsidR="00B469F3" w:rsidRDefault="00B469F3">
            <w:pPr>
              <w:spacing w:line="560" w:lineRule="exact"/>
              <w:jc w:val="center"/>
              <w:rPr>
                <w:rFonts w:ascii="宋体" w:hAnsi="宋体" w:cs="宋体"/>
                <w:szCs w:val="21"/>
              </w:rPr>
            </w:pPr>
          </w:p>
        </w:tc>
        <w:tc>
          <w:tcPr>
            <w:tcW w:w="857" w:type="pct"/>
            <w:vAlign w:val="center"/>
          </w:tcPr>
          <w:p w:rsidR="00B469F3" w:rsidRDefault="00B469F3">
            <w:pPr>
              <w:spacing w:line="560" w:lineRule="exact"/>
              <w:jc w:val="center"/>
              <w:rPr>
                <w:rFonts w:ascii="宋体" w:hAnsi="宋体" w:cs="宋体"/>
                <w:szCs w:val="21"/>
              </w:rPr>
            </w:pPr>
          </w:p>
        </w:tc>
        <w:tc>
          <w:tcPr>
            <w:tcW w:w="1024" w:type="pct"/>
            <w:vAlign w:val="center"/>
          </w:tcPr>
          <w:p w:rsidR="00B469F3" w:rsidRDefault="00B469F3">
            <w:pPr>
              <w:spacing w:line="560" w:lineRule="exact"/>
              <w:jc w:val="center"/>
              <w:rPr>
                <w:rFonts w:ascii="宋体" w:hAnsi="宋体" w:cs="宋体"/>
                <w:szCs w:val="21"/>
              </w:rPr>
            </w:pPr>
          </w:p>
        </w:tc>
        <w:tc>
          <w:tcPr>
            <w:tcW w:w="683" w:type="pct"/>
            <w:vAlign w:val="center"/>
          </w:tcPr>
          <w:p w:rsidR="00B469F3" w:rsidRDefault="00B469F3">
            <w:pPr>
              <w:spacing w:line="560" w:lineRule="exact"/>
              <w:jc w:val="center"/>
              <w:rPr>
                <w:rFonts w:ascii="宋体" w:hAnsi="宋体" w:cs="宋体"/>
                <w:szCs w:val="21"/>
              </w:rPr>
            </w:pPr>
          </w:p>
        </w:tc>
        <w:tc>
          <w:tcPr>
            <w:tcW w:w="1166" w:type="pct"/>
            <w:vAlign w:val="center"/>
          </w:tcPr>
          <w:p w:rsidR="00B469F3" w:rsidRDefault="00B469F3">
            <w:pPr>
              <w:spacing w:line="560" w:lineRule="exact"/>
              <w:jc w:val="center"/>
              <w:rPr>
                <w:rFonts w:ascii="宋体" w:hAnsi="宋体" w:cs="宋体"/>
                <w:szCs w:val="21"/>
              </w:rPr>
            </w:pPr>
          </w:p>
        </w:tc>
      </w:tr>
      <w:tr w:rsidR="00B469F3">
        <w:trPr>
          <w:cantSplit/>
          <w:trHeight w:val="375"/>
        </w:trPr>
        <w:tc>
          <w:tcPr>
            <w:tcW w:w="257" w:type="pct"/>
            <w:vAlign w:val="center"/>
          </w:tcPr>
          <w:p w:rsidR="00B469F3" w:rsidRDefault="00B469F3">
            <w:pPr>
              <w:spacing w:line="560" w:lineRule="exact"/>
              <w:jc w:val="center"/>
              <w:rPr>
                <w:rFonts w:ascii="宋体" w:hAnsi="宋体" w:cs="宋体"/>
                <w:szCs w:val="21"/>
              </w:rPr>
            </w:pPr>
          </w:p>
        </w:tc>
        <w:tc>
          <w:tcPr>
            <w:tcW w:w="415" w:type="pct"/>
            <w:vAlign w:val="center"/>
          </w:tcPr>
          <w:p w:rsidR="00B469F3" w:rsidRDefault="00B469F3">
            <w:pPr>
              <w:spacing w:line="560" w:lineRule="exact"/>
              <w:jc w:val="center"/>
              <w:rPr>
                <w:rFonts w:ascii="宋体" w:hAnsi="宋体" w:cs="宋体"/>
                <w:szCs w:val="21"/>
              </w:rPr>
            </w:pPr>
          </w:p>
        </w:tc>
        <w:tc>
          <w:tcPr>
            <w:tcW w:w="300" w:type="pct"/>
            <w:vAlign w:val="center"/>
          </w:tcPr>
          <w:p w:rsidR="00B469F3" w:rsidRDefault="00B469F3">
            <w:pPr>
              <w:spacing w:line="560" w:lineRule="exact"/>
              <w:jc w:val="center"/>
              <w:rPr>
                <w:rFonts w:ascii="宋体" w:hAnsi="宋体" w:cs="宋体"/>
                <w:szCs w:val="21"/>
              </w:rPr>
            </w:pPr>
          </w:p>
        </w:tc>
        <w:tc>
          <w:tcPr>
            <w:tcW w:w="296" w:type="pct"/>
            <w:vAlign w:val="center"/>
          </w:tcPr>
          <w:p w:rsidR="00B469F3" w:rsidRDefault="00B469F3">
            <w:pPr>
              <w:spacing w:line="560" w:lineRule="exact"/>
              <w:jc w:val="center"/>
              <w:rPr>
                <w:rFonts w:ascii="宋体" w:hAnsi="宋体" w:cs="宋体"/>
                <w:szCs w:val="21"/>
              </w:rPr>
            </w:pPr>
          </w:p>
        </w:tc>
        <w:tc>
          <w:tcPr>
            <w:tcW w:w="857" w:type="pct"/>
            <w:vAlign w:val="center"/>
          </w:tcPr>
          <w:p w:rsidR="00B469F3" w:rsidRDefault="00B469F3">
            <w:pPr>
              <w:spacing w:line="560" w:lineRule="exact"/>
              <w:jc w:val="center"/>
              <w:rPr>
                <w:rFonts w:ascii="宋体" w:hAnsi="宋体" w:cs="宋体"/>
                <w:szCs w:val="21"/>
              </w:rPr>
            </w:pPr>
          </w:p>
        </w:tc>
        <w:tc>
          <w:tcPr>
            <w:tcW w:w="1024" w:type="pct"/>
            <w:vAlign w:val="center"/>
          </w:tcPr>
          <w:p w:rsidR="00B469F3" w:rsidRDefault="00B469F3">
            <w:pPr>
              <w:spacing w:line="560" w:lineRule="exact"/>
              <w:jc w:val="center"/>
              <w:rPr>
                <w:rFonts w:ascii="宋体" w:hAnsi="宋体" w:cs="宋体"/>
                <w:szCs w:val="21"/>
              </w:rPr>
            </w:pPr>
          </w:p>
        </w:tc>
        <w:tc>
          <w:tcPr>
            <w:tcW w:w="683" w:type="pct"/>
            <w:vAlign w:val="center"/>
          </w:tcPr>
          <w:p w:rsidR="00B469F3" w:rsidRDefault="00B469F3">
            <w:pPr>
              <w:spacing w:line="560" w:lineRule="exact"/>
              <w:jc w:val="center"/>
              <w:rPr>
                <w:rFonts w:ascii="宋体" w:hAnsi="宋体" w:cs="宋体"/>
                <w:szCs w:val="21"/>
              </w:rPr>
            </w:pPr>
          </w:p>
        </w:tc>
        <w:tc>
          <w:tcPr>
            <w:tcW w:w="1166" w:type="pct"/>
            <w:vAlign w:val="center"/>
          </w:tcPr>
          <w:p w:rsidR="00B469F3" w:rsidRDefault="00B469F3">
            <w:pPr>
              <w:spacing w:line="560" w:lineRule="exact"/>
              <w:jc w:val="center"/>
              <w:rPr>
                <w:rFonts w:ascii="宋体" w:hAnsi="宋体" w:cs="宋体"/>
                <w:szCs w:val="21"/>
              </w:rPr>
            </w:pPr>
          </w:p>
        </w:tc>
      </w:tr>
      <w:tr w:rsidR="00B469F3">
        <w:trPr>
          <w:cantSplit/>
          <w:trHeight w:val="375"/>
        </w:trPr>
        <w:tc>
          <w:tcPr>
            <w:tcW w:w="257" w:type="pct"/>
            <w:vAlign w:val="center"/>
          </w:tcPr>
          <w:p w:rsidR="00B469F3" w:rsidRDefault="00B469F3">
            <w:pPr>
              <w:spacing w:line="560" w:lineRule="exact"/>
              <w:jc w:val="center"/>
              <w:rPr>
                <w:rFonts w:ascii="宋体" w:hAnsi="宋体" w:cs="宋体"/>
                <w:szCs w:val="21"/>
              </w:rPr>
            </w:pPr>
          </w:p>
        </w:tc>
        <w:tc>
          <w:tcPr>
            <w:tcW w:w="415" w:type="pct"/>
            <w:vAlign w:val="center"/>
          </w:tcPr>
          <w:p w:rsidR="00B469F3" w:rsidRDefault="00B469F3">
            <w:pPr>
              <w:spacing w:line="560" w:lineRule="exact"/>
              <w:jc w:val="center"/>
              <w:rPr>
                <w:rFonts w:ascii="宋体" w:hAnsi="宋体" w:cs="宋体"/>
                <w:szCs w:val="21"/>
              </w:rPr>
            </w:pPr>
          </w:p>
        </w:tc>
        <w:tc>
          <w:tcPr>
            <w:tcW w:w="300" w:type="pct"/>
            <w:vAlign w:val="center"/>
          </w:tcPr>
          <w:p w:rsidR="00B469F3" w:rsidRDefault="00B469F3">
            <w:pPr>
              <w:spacing w:line="560" w:lineRule="exact"/>
              <w:jc w:val="center"/>
              <w:rPr>
                <w:rFonts w:ascii="宋体" w:hAnsi="宋体" w:cs="宋体"/>
                <w:szCs w:val="21"/>
              </w:rPr>
            </w:pPr>
          </w:p>
        </w:tc>
        <w:tc>
          <w:tcPr>
            <w:tcW w:w="296" w:type="pct"/>
            <w:vAlign w:val="center"/>
          </w:tcPr>
          <w:p w:rsidR="00B469F3" w:rsidRDefault="00B469F3">
            <w:pPr>
              <w:spacing w:line="560" w:lineRule="exact"/>
              <w:jc w:val="center"/>
              <w:rPr>
                <w:rFonts w:ascii="宋体" w:hAnsi="宋体" w:cs="宋体"/>
                <w:szCs w:val="21"/>
              </w:rPr>
            </w:pPr>
          </w:p>
        </w:tc>
        <w:tc>
          <w:tcPr>
            <w:tcW w:w="857" w:type="pct"/>
            <w:vAlign w:val="center"/>
          </w:tcPr>
          <w:p w:rsidR="00B469F3" w:rsidRDefault="00B469F3">
            <w:pPr>
              <w:spacing w:line="560" w:lineRule="exact"/>
              <w:jc w:val="center"/>
              <w:rPr>
                <w:rFonts w:ascii="宋体" w:hAnsi="宋体" w:cs="宋体"/>
                <w:szCs w:val="21"/>
              </w:rPr>
            </w:pPr>
          </w:p>
        </w:tc>
        <w:tc>
          <w:tcPr>
            <w:tcW w:w="1024" w:type="pct"/>
            <w:vAlign w:val="center"/>
          </w:tcPr>
          <w:p w:rsidR="00B469F3" w:rsidRDefault="00B469F3">
            <w:pPr>
              <w:spacing w:line="560" w:lineRule="exact"/>
              <w:jc w:val="center"/>
              <w:rPr>
                <w:rFonts w:ascii="宋体" w:hAnsi="宋体" w:cs="宋体"/>
                <w:szCs w:val="21"/>
              </w:rPr>
            </w:pPr>
          </w:p>
        </w:tc>
        <w:tc>
          <w:tcPr>
            <w:tcW w:w="683" w:type="pct"/>
            <w:vAlign w:val="center"/>
          </w:tcPr>
          <w:p w:rsidR="00B469F3" w:rsidRDefault="00B469F3">
            <w:pPr>
              <w:spacing w:line="560" w:lineRule="exact"/>
              <w:jc w:val="center"/>
              <w:rPr>
                <w:rFonts w:ascii="宋体" w:hAnsi="宋体" w:cs="宋体"/>
                <w:szCs w:val="21"/>
              </w:rPr>
            </w:pPr>
          </w:p>
        </w:tc>
        <w:tc>
          <w:tcPr>
            <w:tcW w:w="1166" w:type="pct"/>
            <w:vAlign w:val="center"/>
          </w:tcPr>
          <w:p w:rsidR="00B469F3" w:rsidRDefault="00B469F3">
            <w:pPr>
              <w:spacing w:line="560" w:lineRule="exact"/>
              <w:jc w:val="center"/>
              <w:rPr>
                <w:rFonts w:ascii="宋体" w:hAnsi="宋体" w:cs="宋体"/>
                <w:szCs w:val="21"/>
              </w:rPr>
            </w:pPr>
          </w:p>
        </w:tc>
      </w:tr>
      <w:tr w:rsidR="00B469F3">
        <w:trPr>
          <w:cantSplit/>
          <w:trHeight w:val="375"/>
        </w:trPr>
        <w:tc>
          <w:tcPr>
            <w:tcW w:w="257" w:type="pct"/>
            <w:vAlign w:val="center"/>
          </w:tcPr>
          <w:p w:rsidR="00B469F3" w:rsidRDefault="00B469F3">
            <w:pPr>
              <w:spacing w:line="560" w:lineRule="exact"/>
              <w:jc w:val="center"/>
              <w:rPr>
                <w:rFonts w:ascii="宋体" w:hAnsi="宋体" w:cs="宋体"/>
                <w:szCs w:val="21"/>
              </w:rPr>
            </w:pPr>
          </w:p>
        </w:tc>
        <w:tc>
          <w:tcPr>
            <w:tcW w:w="415" w:type="pct"/>
            <w:vAlign w:val="center"/>
          </w:tcPr>
          <w:p w:rsidR="00B469F3" w:rsidRDefault="00B469F3">
            <w:pPr>
              <w:spacing w:line="560" w:lineRule="exact"/>
              <w:jc w:val="center"/>
              <w:rPr>
                <w:rFonts w:ascii="宋体" w:hAnsi="宋体" w:cs="宋体"/>
                <w:szCs w:val="21"/>
              </w:rPr>
            </w:pPr>
          </w:p>
        </w:tc>
        <w:tc>
          <w:tcPr>
            <w:tcW w:w="300" w:type="pct"/>
            <w:vAlign w:val="center"/>
          </w:tcPr>
          <w:p w:rsidR="00B469F3" w:rsidRDefault="00B469F3">
            <w:pPr>
              <w:spacing w:line="560" w:lineRule="exact"/>
              <w:jc w:val="center"/>
              <w:rPr>
                <w:rFonts w:ascii="宋体" w:hAnsi="宋体" w:cs="宋体"/>
                <w:szCs w:val="21"/>
              </w:rPr>
            </w:pPr>
          </w:p>
        </w:tc>
        <w:tc>
          <w:tcPr>
            <w:tcW w:w="296" w:type="pct"/>
            <w:vAlign w:val="center"/>
          </w:tcPr>
          <w:p w:rsidR="00B469F3" w:rsidRDefault="00B469F3">
            <w:pPr>
              <w:spacing w:line="560" w:lineRule="exact"/>
              <w:jc w:val="center"/>
              <w:rPr>
                <w:rFonts w:ascii="宋体" w:hAnsi="宋体" w:cs="宋体"/>
                <w:szCs w:val="21"/>
              </w:rPr>
            </w:pPr>
          </w:p>
        </w:tc>
        <w:tc>
          <w:tcPr>
            <w:tcW w:w="857" w:type="pct"/>
            <w:vAlign w:val="center"/>
          </w:tcPr>
          <w:p w:rsidR="00B469F3" w:rsidRDefault="00B469F3">
            <w:pPr>
              <w:spacing w:line="560" w:lineRule="exact"/>
              <w:jc w:val="center"/>
              <w:rPr>
                <w:rFonts w:ascii="宋体" w:hAnsi="宋体" w:cs="宋体"/>
                <w:szCs w:val="21"/>
              </w:rPr>
            </w:pPr>
          </w:p>
        </w:tc>
        <w:tc>
          <w:tcPr>
            <w:tcW w:w="1024" w:type="pct"/>
            <w:vAlign w:val="center"/>
          </w:tcPr>
          <w:p w:rsidR="00B469F3" w:rsidRDefault="00B469F3">
            <w:pPr>
              <w:spacing w:line="560" w:lineRule="exact"/>
              <w:jc w:val="center"/>
              <w:rPr>
                <w:rFonts w:ascii="宋体" w:hAnsi="宋体" w:cs="宋体"/>
                <w:szCs w:val="21"/>
              </w:rPr>
            </w:pPr>
          </w:p>
        </w:tc>
        <w:tc>
          <w:tcPr>
            <w:tcW w:w="683" w:type="pct"/>
            <w:vAlign w:val="center"/>
          </w:tcPr>
          <w:p w:rsidR="00B469F3" w:rsidRDefault="00B469F3">
            <w:pPr>
              <w:spacing w:line="560" w:lineRule="exact"/>
              <w:jc w:val="center"/>
              <w:rPr>
                <w:rFonts w:ascii="宋体" w:hAnsi="宋体" w:cs="宋体"/>
                <w:szCs w:val="21"/>
              </w:rPr>
            </w:pPr>
          </w:p>
        </w:tc>
        <w:tc>
          <w:tcPr>
            <w:tcW w:w="1166" w:type="pct"/>
            <w:vAlign w:val="center"/>
          </w:tcPr>
          <w:p w:rsidR="00B469F3" w:rsidRDefault="00B469F3">
            <w:pPr>
              <w:spacing w:line="560" w:lineRule="exact"/>
              <w:jc w:val="center"/>
              <w:rPr>
                <w:rFonts w:ascii="宋体" w:hAnsi="宋体" w:cs="宋体"/>
                <w:szCs w:val="21"/>
              </w:rPr>
            </w:pPr>
          </w:p>
        </w:tc>
      </w:tr>
      <w:tr w:rsidR="00B469F3">
        <w:trPr>
          <w:cantSplit/>
          <w:trHeight w:val="375"/>
        </w:trPr>
        <w:tc>
          <w:tcPr>
            <w:tcW w:w="5000" w:type="pct"/>
            <w:gridSpan w:val="8"/>
            <w:vAlign w:val="center"/>
          </w:tcPr>
          <w:p w:rsidR="00B469F3" w:rsidRDefault="001635FF">
            <w:pPr>
              <w:adjustRightInd w:val="0"/>
              <w:snapToGrid w:val="0"/>
              <w:jc w:val="center"/>
              <w:rPr>
                <w:rFonts w:ascii="宋体" w:hAnsi="宋体" w:cs="宋体"/>
                <w:szCs w:val="21"/>
              </w:rPr>
            </w:pPr>
            <w:r>
              <w:rPr>
                <w:rFonts w:ascii="宋体" w:hAnsi="宋体" w:cs="宋体" w:hint="eastAsia"/>
                <w:szCs w:val="21"/>
              </w:rPr>
              <w:t>其他人员名单</w:t>
            </w:r>
          </w:p>
        </w:tc>
      </w:tr>
      <w:tr w:rsidR="00B469F3">
        <w:trPr>
          <w:cantSplit/>
          <w:trHeight w:val="375"/>
        </w:trPr>
        <w:tc>
          <w:tcPr>
            <w:tcW w:w="257" w:type="pct"/>
            <w:vAlign w:val="center"/>
          </w:tcPr>
          <w:p w:rsidR="00B469F3" w:rsidRDefault="00B469F3">
            <w:pPr>
              <w:spacing w:line="560" w:lineRule="exact"/>
              <w:jc w:val="center"/>
              <w:rPr>
                <w:rFonts w:ascii="宋体" w:hAnsi="宋体" w:cs="宋体"/>
                <w:szCs w:val="21"/>
              </w:rPr>
            </w:pPr>
          </w:p>
        </w:tc>
        <w:tc>
          <w:tcPr>
            <w:tcW w:w="415" w:type="pct"/>
            <w:vAlign w:val="center"/>
          </w:tcPr>
          <w:p w:rsidR="00B469F3" w:rsidRDefault="00B469F3">
            <w:pPr>
              <w:spacing w:line="560" w:lineRule="exact"/>
              <w:jc w:val="center"/>
              <w:rPr>
                <w:rFonts w:ascii="宋体" w:hAnsi="宋体" w:cs="宋体"/>
                <w:szCs w:val="21"/>
              </w:rPr>
            </w:pPr>
          </w:p>
        </w:tc>
        <w:tc>
          <w:tcPr>
            <w:tcW w:w="300" w:type="pct"/>
            <w:vAlign w:val="center"/>
          </w:tcPr>
          <w:p w:rsidR="00B469F3" w:rsidRDefault="00B469F3">
            <w:pPr>
              <w:spacing w:line="560" w:lineRule="exact"/>
              <w:jc w:val="center"/>
              <w:rPr>
                <w:rFonts w:ascii="宋体" w:hAnsi="宋体" w:cs="宋体"/>
                <w:szCs w:val="21"/>
              </w:rPr>
            </w:pPr>
          </w:p>
        </w:tc>
        <w:tc>
          <w:tcPr>
            <w:tcW w:w="296" w:type="pct"/>
            <w:vAlign w:val="center"/>
          </w:tcPr>
          <w:p w:rsidR="00B469F3" w:rsidRDefault="00B469F3">
            <w:pPr>
              <w:spacing w:line="560" w:lineRule="exact"/>
              <w:jc w:val="center"/>
              <w:rPr>
                <w:rFonts w:ascii="宋体" w:hAnsi="宋体" w:cs="宋体"/>
                <w:szCs w:val="21"/>
              </w:rPr>
            </w:pPr>
          </w:p>
        </w:tc>
        <w:tc>
          <w:tcPr>
            <w:tcW w:w="857" w:type="pct"/>
            <w:vAlign w:val="center"/>
          </w:tcPr>
          <w:p w:rsidR="00B469F3" w:rsidRDefault="00B469F3">
            <w:pPr>
              <w:spacing w:line="560" w:lineRule="exact"/>
              <w:jc w:val="center"/>
              <w:rPr>
                <w:rFonts w:ascii="宋体" w:hAnsi="宋体" w:cs="宋体"/>
                <w:szCs w:val="21"/>
              </w:rPr>
            </w:pPr>
          </w:p>
        </w:tc>
        <w:tc>
          <w:tcPr>
            <w:tcW w:w="1024" w:type="pct"/>
            <w:vAlign w:val="center"/>
          </w:tcPr>
          <w:p w:rsidR="00B469F3" w:rsidRDefault="00B469F3">
            <w:pPr>
              <w:spacing w:line="560" w:lineRule="exact"/>
              <w:jc w:val="center"/>
              <w:rPr>
                <w:rFonts w:ascii="宋体" w:hAnsi="宋体" w:cs="宋体"/>
                <w:szCs w:val="21"/>
              </w:rPr>
            </w:pPr>
          </w:p>
        </w:tc>
        <w:tc>
          <w:tcPr>
            <w:tcW w:w="683" w:type="pct"/>
            <w:vAlign w:val="center"/>
          </w:tcPr>
          <w:p w:rsidR="00B469F3" w:rsidRDefault="00B469F3">
            <w:pPr>
              <w:spacing w:line="560" w:lineRule="exact"/>
              <w:jc w:val="center"/>
              <w:rPr>
                <w:rFonts w:ascii="宋体" w:hAnsi="宋体" w:cs="宋体"/>
                <w:szCs w:val="21"/>
              </w:rPr>
            </w:pPr>
          </w:p>
        </w:tc>
        <w:tc>
          <w:tcPr>
            <w:tcW w:w="1166" w:type="pct"/>
            <w:vAlign w:val="center"/>
          </w:tcPr>
          <w:p w:rsidR="00B469F3" w:rsidRDefault="00B469F3">
            <w:pPr>
              <w:spacing w:line="560" w:lineRule="exact"/>
              <w:jc w:val="center"/>
              <w:rPr>
                <w:rFonts w:ascii="宋体" w:hAnsi="宋体" w:cs="宋体"/>
                <w:szCs w:val="21"/>
              </w:rPr>
            </w:pPr>
          </w:p>
        </w:tc>
      </w:tr>
      <w:tr w:rsidR="00B469F3">
        <w:trPr>
          <w:cantSplit/>
          <w:trHeight w:val="375"/>
        </w:trPr>
        <w:tc>
          <w:tcPr>
            <w:tcW w:w="257" w:type="pct"/>
            <w:vAlign w:val="center"/>
          </w:tcPr>
          <w:p w:rsidR="00B469F3" w:rsidRDefault="00B469F3">
            <w:pPr>
              <w:spacing w:line="560" w:lineRule="exact"/>
              <w:jc w:val="center"/>
              <w:rPr>
                <w:rFonts w:ascii="宋体" w:hAnsi="宋体" w:cs="宋体"/>
                <w:szCs w:val="21"/>
              </w:rPr>
            </w:pPr>
          </w:p>
        </w:tc>
        <w:tc>
          <w:tcPr>
            <w:tcW w:w="415" w:type="pct"/>
            <w:vAlign w:val="center"/>
          </w:tcPr>
          <w:p w:rsidR="00B469F3" w:rsidRDefault="00B469F3">
            <w:pPr>
              <w:spacing w:line="560" w:lineRule="exact"/>
              <w:jc w:val="center"/>
              <w:rPr>
                <w:rFonts w:ascii="宋体" w:hAnsi="宋体" w:cs="宋体"/>
                <w:szCs w:val="21"/>
              </w:rPr>
            </w:pPr>
          </w:p>
        </w:tc>
        <w:tc>
          <w:tcPr>
            <w:tcW w:w="300" w:type="pct"/>
            <w:vAlign w:val="center"/>
          </w:tcPr>
          <w:p w:rsidR="00B469F3" w:rsidRDefault="00B469F3">
            <w:pPr>
              <w:spacing w:line="560" w:lineRule="exact"/>
              <w:jc w:val="center"/>
              <w:rPr>
                <w:rFonts w:ascii="宋体" w:hAnsi="宋体" w:cs="宋体"/>
                <w:szCs w:val="21"/>
              </w:rPr>
            </w:pPr>
          </w:p>
        </w:tc>
        <w:tc>
          <w:tcPr>
            <w:tcW w:w="296" w:type="pct"/>
            <w:vAlign w:val="center"/>
          </w:tcPr>
          <w:p w:rsidR="00B469F3" w:rsidRDefault="00B469F3">
            <w:pPr>
              <w:spacing w:line="560" w:lineRule="exact"/>
              <w:jc w:val="center"/>
              <w:rPr>
                <w:rFonts w:ascii="宋体" w:hAnsi="宋体" w:cs="宋体"/>
                <w:szCs w:val="21"/>
              </w:rPr>
            </w:pPr>
          </w:p>
        </w:tc>
        <w:tc>
          <w:tcPr>
            <w:tcW w:w="857" w:type="pct"/>
            <w:vAlign w:val="center"/>
          </w:tcPr>
          <w:p w:rsidR="00B469F3" w:rsidRDefault="00B469F3">
            <w:pPr>
              <w:spacing w:line="560" w:lineRule="exact"/>
              <w:jc w:val="center"/>
              <w:rPr>
                <w:rFonts w:ascii="宋体" w:hAnsi="宋体" w:cs="宋体"/>
                <w:szCs w:val="21"/>
              </w:rPr>
            </w:pPr>
          </w:p>
        </w:tc>
        <w:tc>
          <w:tcPr>
            <w:tcW w:w="1024" w:type="pct"/>
            <w:vAlign w:val="center"/>
          </w:tcPr>
          <w:p w:rsidR="00B469F3" w:rsidRDefault="00B469F3">
            <w:pPr>
              <w:spacing w:line="560" w:lineRule="exact"/>
              <w:jc w:val="center"/>
              <w:rPr>
                <w:rFonts w:ascii="宋体" w:hAnsi="宋体" w:cs="宋体"/>
                <w:szCs w:val="21"/>
              </w:rPr>
            </w:pPr>
          </w:p>
        </w:tc>
        <w:tc>
          <w:tcPr>
            <w:tcW w:w="683" w:type="pct"/>
            <w:vAlign w:val="center"/>
          </w:tcPr>
          <w:p w:rsidR="00B469F3" w:rsidRDefault="00B469F3">
            <w:pPr>
              <w:spacing w:line="560" w:lineRule="exact"/>
              <w:jc w:val="center"/>
              <w:rPr>
                <w:rFonts w:ascii="宋体" w:hAnsi="宋体" w:cs="宋体"/>
                <w:szCs w:val="21"/>
              </w:rPr>
            </w:pPr>
          </w:p>
        </w:tc>
        <w:tc>
          <w:tcPr>
            <w:tcW w:w="1166" w:type="pct"/>
            <w:vAlign w:val="center"/>
          </w:tcPr>
          <w:p w:rsidR="00B469F3" w:rsidRDefault="00B469F3">
            <w:pPr>
              <w:spacing w:line="560" w:lineRule="exact"/>
              <w:jc w:val="center"/>
              <w:rPr>
                <w:rFonts w:ascii="宋体" w:hAnsi="宋体" w:cs="宋体"/>
                <w:szCs w:val="21"/>
              </w:rPr>
            </w:pPr>
          </w:p>
        </w:tc>
      </w:tr>
      <w:tr w:rsidR="00B469F3">
        <w:trPr>
          <w:cantSplit/>
          <w:trHeight w:val="375"/>
        </w:trPr>
        <w:tc>
          <w:tcPr>
            <w:tcW w:w="257" w:type="pct"/>
            <w:vAlign w:val="center"/>
          </w:tcPr>
          <w:p w:rsidR="00B469F3" w:rsidRDefault="00B469F3">
            <w:pPr>
              <w:spacing w:line="560" w:lineRule="exact"/>
              <w:jc w:val="center"/>
              <w:rPr>
                <w:rFonts w:ascii="宋体" w:hAnsi="宋体" w:cs="宋体"/>
                <w:szCs w:val="21"/>
              </w:rPr>
            </w:pPr>
          </w:p>
        </w:tc>
        <w:tc>
          <w:tcPr>
            <w:tcW w:w="415" w:type="pct"/>
            <w:vAlign w:val="center"/>
          </w:tcPr>
          <w:p w:rsidR="00B469F3" w:rsidRDefault="00B469F3">
            <w:pPr>
              <w:spacing w:line="560" w:lineRule="exact"/>
              <w:jc w:val="center"/>
              <w:rPr>
                <w:rFonts w:ascii="宋体" w:hAnsi="宋体" w:cs="宋体"/>
                <w:szCs w:val="21"/>
              </w:rPr>
            </w:pPr>
          </w:p>
        </w:tc>
        <w:tc>
          <w:tcPr>
            <w:tcW w:w="300" w:type="pct"/>
            <w:vAlign w:val="center"/>
          </w:tcPr>
          <w:p w:rsidR="00B469F3" w:rsidRDefault="00B469F3">
            <w:pPr>
              <w:spacing w:line="560" w:lineRule="exact"/>
              <w:jc w:val="center"/>
              <w:rPr>
                <w:rFonts w:ascii="宋体" w:hAnsi="宋体" w:cs="宋体"/>
                <w:szCs w:val="21"/>
              </w:rPr>
            </w:pPr>
          </w:p>
        </w:tc>
        <w:tc>
          <w:tcPr>
            <w:tcW w:w="296" w:type="pct"/>
            <w:vAlign w:val="center"/>
          </w:tcPr>
          <w:p w:rsidR="00B469F3" w:rsidRDefault="00B469F3">
            <w:pPr>
              <w:spacing w:line="560" w:lineRule="exact"/>
              <w:jc w:val="center"/>
              <w:rPr>
                <w:rFonts w:ascii="宋体" w:hAnsi="宋体" w:cs="宋体"/>
                <w:szCs w:val="21"/>
              </w:rPr>
            </w:pPr>
          </w:p>
        </w:tc>
        <w:tc>
          <w:tcPr>
            <w:tcW w:w="857" w:type="pct"/>
            <w:vAlign w:val="center"/>
          </w:tcPr>
          <w:p w:rsidR="00B469F3" w:rsidRDefault="00B469F3">
            <w:pPr>
              <w:spacing w:line="560" w:lineRule="exact"/>
              <w:jc w:val="center"/>
              <w:rPr>
                <w:rFonts w:ascii="宋体" w:hAnsi="宋体" w:cs="宋体"/>
                <w:szCs w:val="21"/>
              </w:rPr>
            </w:pPr>
          </w:p>
        </w:tc>
        <w:tc>
          <w:tcPr>
            <w:tcW w:w="1024" w:type="pct"/>
            <w:vAlign w:val="center"/>
          </w:tcPr>
          <w:p w:rsidR="00B469F3" w:rsidRDefault="00B469F3">
            <w:pPr>
              <w:spacing w:line="560" w:lineRule="exact"/>
              <w:jc w:val="center"/>
              <w:rPr>
                <w:rFonts w:ascii="宋体" w:hAnsi="宋体" w:cs="宋体"/>
                <w:szCs w:val="21"/>
              </w:rPr>
            </w:pPr>
          </w:p>
        </w:tc>
        <w:tc>
          <w:tcPr>
            <w:tcW w:w="683" w:type="pct"/>
            <w:vAlign w:val="center"/>
          </w:tcPr>
          <w:p w:rsidR="00B469F3" w:rsidRDefault="00B469F3">
            <w:pPr>
              <w:spacing w:line="560" w:lineRule="exact"/>
              <w:jc w:val="center"/>
              <w:rPr>
                <w:rFonts w:ascii="宋体" w:hAnsi="宋体" w:cs="宋体"/>
                <w:szCs w:val="21"/>
              </w:rPr>
            </w:pPr>
          </w:p>
        </w:tc>
        <w:tc>
          <w:tcPr>
            <w:tcW w:w="1166" w:type="pct"/>
            <w:vAlign w:val="center"/>
          </w:tcPr>
          <w:p w:rsidR="00B469F3" w:rsidRDefault="00B469F3">
            <w:pPr>
              <w:spacing w:line="560" w:lineRule="exact"/>
              <w:jc w:val="center"/>
              <w:rPr>
                <w:rFonts w:ascii="宋体" w:hAnsi="宋体" w:cs="宋体"/>
                <w:szCs w:val="21"/>
              </w:rPr>
            </w:pPr>
          </w:p>
        </w:tc>
      </w:tr>
      <w:tr w:rsidR="00B469F3">
        <w:trPr>
          <w:cantSplit/>
          <w:trHeight w:val="375"/>
        </w:trPr>
        <w:tc>
          <w:tcPr>
            <w:tcW w:w="257" w:type="pct"/>
            <w:vAlign w:val="center"/>
          </w:tcPr>
          <w:p w:rsidR="00B469F3" w:rsidRDefault="00B469F3">
            <w:pPr>
              <w:spacing w:line="560" w:lineRule="exact"/>
              <w:jc w:val="center"/>
              <w:rPr>
                <w:rFonts w:ascii="宋体" w:hAnsi="宋体" w:cs="宋体"/>
                <w:szCs w:val="21"/>
              </w:rPr>
            </w:pPr>
          </w:p>
        </w:tc>
        <w:tc>
          <w:tcPr>
            <w:tcW w:w="415" w:type="pct"/>
            <w:vAlign w:val="center"/>
          </w:tcPr>
          <w:p w:rsidR="00B469F3" w:rsidRDefault="00B469F3">
            <w:pPr>
              <w:spacing w:line="560" w:lineRule="exact"/>
              <w:jc w:val="center"/>
              <w:rPr>
                <w:rFonts w:ascii="宋体" w:hAnsi="宋体" w:cs="宋体"/>
                <w:szCs w:val="21"/>
              </w:rPr>
            </w:pPr>
          </w:p>
        </w:tc>
        <w:tc>
          <w:tcPr>
            <w:tcW w:w="300" w:type="pct"/>
            <w:vAlign w:val="center"/>
          </w:tcPr>
          <w:p w:rsidR="00B469F3" w:rsidRDefault="00B469F3">
            <w:pPr>
              <w:spacing w:line="560" w:lineRule="exact"/>
              <w:jc w:val="center"/>
              <w:rPr>
                <w:rFonts w:ascii="宋体" w:hAnsi="宋体" w:cs="宋体"/>
                <w:szCs w:val="21"/>
              </w:rPr>
            </w:pPr>
          </w:p>
        </w:tc>
        <w:tc>
          <w:tcPr>
            <w:tcW w:w="296" w:type="pct"/>
            <w:vAlign w:val="center"/>
          </w:tcPr>
          <w:p w:rsidR="00B469F3" w:rsidRDefault="00B469F3">
            <w:pPr>
              <w:spacing w:line="560" w:lineRule="exact"/>
              <w:jc w:val="center"/>
              <w:rPr>
                <w:rFonts w:ascii="宋体" w:hAnsi="宋体" w:cs="宋体"/>
                <w:szCs w:val="21"/>
              </w:rPr>
            </w:pPr>
          </w:p>
        </w:tc>
        <w:tc>
          <w:tcPr>
            <w:tcW w:w="857" w:type="pct"/>
            <w:vAlign w:val="center"/>
          </w:tcPr>
          <w:p w:rsidR="00B469F3" w:rsidRDefault="00B469F3">
            <w:pPr>
              <w:spacing w:line="560" w:lineRule="exact"/>
              <w:jc w:val="center"/>
              <w:rPr>
                <w:rFonts w:ascii="宋体" w:hAnsi="宋体" w:cs="宋体"/>
                <w:szCs w:val="21"/>
              </w:rPr>
            </w:pPr>
          </w:p>
        </w:tc>
        <w:tc>
          <w:tcPr>
            <w:tcW w:w="1024" w:type="pct"/>
            <w:vAlign w:val="center"/>
          </w:tcPr>
          <w:p w:rsidR="00B469F3" w:rsidRDefault="00B469F3">
            <w:pPr>
              <w:spacing w:line="560" w:lineRule="exact"/>
              <w:jc w:val="center"/>
              <w:rPr>
                <w:rFonts w:ascii="宋体" w:hAnsi="宋体" w:cs="宋体"/>
                <w:szCs w:val="21"/>
              </w:rPr>
            </w:pPr>
          </w:p>
        </w:tc>
        <w:tc>
          <w:tcPr>
            <w:tcW w:w="683" w:type="pct"/>
            <w:vAlign w:val="center"/>
          </w:tcPr>
          <w:p w:rsidR="00B469F3" w:rsidRDefault="00B469F3">
            <w:pPr>
              <w:spacing w:line="560" w:lineRule="exact"/>
              <w:jc w:val="center"/>
              <w:rPr>
                <w:rFonts w:ascii="宋体" w:hAnsi="宋体" w:cs="宋体"/>
                <w:szCs w:val="21"/>
              </w:rPr>
            </w:pPr>
          </w:p>
        </w:tc>
        <w:tc>
          <w:tcPr>
            <w:tcW w:w="1166" w:type="pct"/>
            <w:vAlign w:val="center"/>
          </w:tcPr>
          <w:p w:rsidR="00B469F3" w:rsidRDefault="00B469F3">
            <w:pPr>
              <w:spacing w:line="560" w:lineRule="exact"/>
              <w:jc w:val="center"/>
              <w:rPr>
                <w:rFonts w:ascii="宋体" w:hAnsi="宋体" w:cs="宋体"/>
                <w:szCs w:val="21"/>
              </w:rPr>
            </w:pPr>
          </w:p>
        </w:tc>
      </w:tr>
    </w:tbl>
    <w:p w:rsidR="00B469F3" w:rsidRDefault="001635FF">
      <w:pPr>
        <w:rPr>
          <w:rFonts w:ascii="仿宋" w:eastAsia="仿宋" w:hAnsi="仿宋" w:cs="仿宋"/>
          <w:szCs w:val="21"/>
        </w:rPr>
        <w:sectPr w:rsidR="00B469F3">
          <w:footerReference w:type="default" r:id="rId12"/>
          <w:pgSz w:w="11906" w:h="16838"/>
          <w:pgMar w:top="1440" w:right="1797" w:bottom="1440" w:left="1797" w:header="851" w:footer="992" w:gutter="0"/>
          <w:pgNumType w:fmt="numberInDash"/>
          <w:cols w:space="425"/>
          <w:docGrid w:type="lines" w:linePitch="312"/>
        </w:sectPr>
      </w:pPr>
      <w:r>
        <w:rPr>
          <w:rFonts w:ascii="仿宋" w:eastAsia="仿宋" w:hAnsi="仿宋" w:cs="仿宋" w:hint="eastAsia"/>
          <w:szCs w:val="21"/>
        </w:rPr>
        <w:t>说明：仅填写本年度拟在本区参与“环保管家”服务的人员情况，并提供近3个月依法缴纳社会保障资金的相关材料，提供相关人员职称证书、职业资格证书复印件（退休返聘不计）。</w:t>
      </w:r>
    </w:p>
    <w:p w:rsidR="00B469F3" w:rsidRDefault="001635FF">
      <w:pPr>
        <w:pStyle w:val="a5"/>
        <w:numPr>
          <w:ilvl w:val="0"/>
          <w:numId w:val="14"/>
        </w:numPr>
        <w:adjustRightInd w:val="0"/>
        <w:snapToGrid w:val="0"/>
        <w:spacing w:beforeLines="50" w:before="156"/>
        <w:ind w:left="0" w:firstLineChars="0" w:firstLine="0"/>
        <w:rPr>
          <w:rFonts w:ascii="宋体" w:hAnsi="宋体" w:cs="宋体"/>
          <w:b/>
          <w:bCs/>
          <w:sz w:val="28"/>
          <w:szCs w:val="28"/>
        </w:rPr>
      </w:pPr>
      <w:r>
        <w:rPr>
          <w:rFonts w:ascii="宋体" w:hAnsi="宋体" w:cs="宋体" w:hint="eastAsia"/>
          <w:b/>
          <w:bCs/>
          <w:sz w:val="28"/>
          <w:szCs w:val="28"/>
        </w:rPr>
        <w:t>自报单位近3年服务业绩清单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517"/>
        <w:gridCol w:w="1517"/>
        <w:gridCol w:w="1244"/>
        <w:gridCol w:w="1290"/>
        <w:gridCol w:w="2356"/>
        <w:gridCol w:w="1797"/>
        <w:gridCol w:w="1797"/>
        <w:gridCol w:w="1809"/>
      </w:tblGrid>
      <w:tr w:rsidR="00B469F3">
        <w:trPr>
          <w:trHeight w:val="630"/>
          <w:jc w:val="center"/>
        </w:trPr>
        <w:tc>
          <w:tcPr>
            <w:tcW w:w="299"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序号</w:t>
            </w:r>
          </w:p>
        </w:tc>
        <w:tc>
          <w:tcPr>
            <w:tcW w:w="535"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服务类别</w:t>
            </w:r>
          </w:p>
        </w:tc>
        <w:tc>
          <w:tcPr>
            <w:tcW w:w="535"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服务合同名称</w:t>
            </w:r>
          </w:p>
        </w:tc>
        <w:tc>
          <w:tcPr>
            <w:tcW w:w="439"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服务对象</w:t>
            </w:r>
          </w:p>
        </w:tc>
        <w:tc>
          <w:tcPr>
            <w:tcW w:w="455"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服务对象</w:t>
            </w:r>
          </w:p>
          <w:p w:rsidR="00B469F3" w:rsidRDefault="001635FF">
            <w:pPr>
              <w:widowControl/>
              <w:adjustRightInd w:val="0"/>
              <w:snapToGrid w:val="0"/>
              <w:jc w:val="center"/>
              <w:rPr>
                <w:rFonts w:ascii="宋体" w:hAnsi="宋体" w:cs="宋体"/>
                <w:szCs w:val="21"/>
              </w:rPr>
            </w:pPr>
            <w:r>
              <w:rPr>
                <w:rFonts w:ascii="宋体" w:hAnsi="宋体" w:cs="宋体" w:hint="eastAsia"/>
                <w:szCs w:val="21"/>
              </w:rPr>
              <w:t>级别</w:t>
            </w:r>
          </w:p>
        </w:tc>
        <w:tc>
          <w:tcPr>
            <w:tcW w:w="831"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委托方</w:t>
            </w:r>
          </w:p>
        </w:tc>
        <w:tc>
          <w:tcPr>
            <w:tcW w:w="634"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合同签订时间</w:t>
            </w:r>
          </w:p>
        </w:tc>
        <w:tc>
          <w:tcPr>
            <w:tcW w:w="634"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合同额（万元）</w:t>
            </w:r>
          </w:p>
        </w:tc>
        <w:tc>
          <w:tcPr>
            <w:tcW w:w="633"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是否完结</w:t>
            </w:r>
          </w:p>
        </w:tc>
      </w:tr>
      <w:tr w:rsidR="00B469F3">
        <w:trPr>
          <w:trHeight w:val="737"/>
          <w:jc w:val="center"/>
        </w:trPr>
        <w:tc>
          <w:tcPr>
            <w:tcW w:w="299" w:type="pct"/>
            <w:vAlign w:val="center"/>
          </w:tcPr>
          <w:p w:rsidR="00B469F3" w:rsidRDefault="00B469F3">
            <w:pPr>
              <w:widowControl/>
              <w:adjustRightInd w:val="0"/>
              <w:snapToGrid w:val="0"/>
              <w:spacing w:line="360" w:lineRule="auto"/>
              <w:jc w:val="center"/>
              <w:rPr>
                <w:rFonts w:ascii="宋体" w:hAnsi="宋体" w:cs="宋体"/>
                <w:szCs w:val="21"/>
              </w:rPr>
            </w:pPr>
          </w:p>
        </w:tc>
        <w:tc>
          <w:tcPr>
            <w:tcW w:w="535" w:type="pct"/>
            <w:vAlign w:val="center"/>
          </w:tcPr>
          <w:p w:rsidR="00B469F3" w:rsidRDefault="00B469F3">
            <w:pPr>
              <w:widowControl/>
              <w:adjustRightInd w:val="0"/>
              <w:snapToGrid w:val="0"/>
              <w:spacing w:line="360" w:lineRule="auto"/>
              <w:jc w:val="center"/>
              <w:rPr>
                <w:rFonts w:ascii="宋体" w:hAnsi="宋体" w:cs="宋体"/>
                <w:szCs w:val="21"/>
              </w:rPr>
            </w:pPr>
          </w:p>
        </w:tc>
        <w:tc>
          <w:tcPr>
            <w:tcW w:w="535" w:type="pct"/>
            <w:vAlign w:val="center"/>
          </w:tcPr>
          <w:p w:rsidR="00B469F3" w:rsidRDefault="00B469F3">
            <w:pPr>
              <w:widowControl/>
              <w:adjustRightInd w:val="0"/>
              <w:snapToGrid w:val="0"/>
              <w:spacing w:line="360" w:lineRule="auto"/>
              <w:jc w:val="center"/>
              <w:rPr>
                <w:rFonts w:ascii="宋体" w:hAnsi="宋体" w:cs="宋体"/>
                <w:szCs w:val="21"/>
              </w:rPr>
            </w:pPr>
          </w:p>
        </w:tc>
        <w:tc>
          <w:tcPr>
            <w:tcW w:w="439" w:type="pct"/>
            <w:vAlign w:val="center"/>
          </w:tcPr>
          <w:p w:rsidR="00B469F3" w:rsidRDefault="00B469F3">
            <w:pPr>
              <w:widowControl/>
              <w:adjustRightInd w:val="0"/>
              <w:snapToGrid w:val="0"/>
              <w:spacing w:line="360" w:lineRule="auto"/>
              <w:jc w:val="center"/>
              <w:rPr>
                <w:rFonts w:ascii="宋体" w:hAnsi="宋体" w:cs="宋体"/>
                <w:szCs w:val="21"/>
              </w:rPr>
            </w:pPr>
          </w:p>
        </w:tc>
        <w:tc>
          <w:tcPr>
            <w:tcW w:w="455" w:type="pct"/>
            <w:vAlign w:val="center"/>
          </w:tcPr>
          <w:p w:rsidR="00B469F3" w:rsidRDefault="00B469F3">
            <w:pPr>
              <w:widowControl/>
              <w:adjustRightInd w:val="0"/>
              <w:snapToGrid w:val="0"/>
              <w:spacing w:line="360" w:lineRule="auto"/>
              <w:jc w:val="center"/>
              <w:rPr>
                <w:rFonts w:ascii="宋体" w:hAnsi="宋体" w:cs="宋体"/>
                <w:szCs w:val="21"/>
              </w:rPr>
            </w:pPr>
          </w:p>
        </w:tc>
        <w:tc>
          <w:tcPr>
            <w:tcW w:w="831" w:type="pct"/>
            <w:vAlign w:val="center"/>
          </w:tcPr>
          <w:p w:rsidR="00B469F3" w:rsidRDefault="00B469F3">
            <w:pPr>
              <w:widowControl/>
              <w:adjustRightInd w:val="0"/>
              <w:snapToGrid w:val="0"/>
              <w:spacing w:line="360" w:lineRule="auto"/>
              <w:jc w:val="center"/>
              <w:rPr>
                <w:rFonts w:ascii="宋体" w:hAnsi="宋体" w:cs="宋体"/>
                <w:szCs w:val="21"/>
              </w:rPr>
            </w:pPr>
          </w:p>
        </w:tc>
        <w:tc>
          <w:tcPr>
            <w:tcW w:w="634" w:type="pct"/>
            <w:vAlign w:val="center"/>
          </w:tcPr>
          <w:p w:rsidR="00B469F3" w:rsidRDefault="00B469F3">
            <w:pPr>
              <w:widowControl/>
              <w:adjustRightInd w:val="0"/>
              <w:snapToGrid w:val="0"/>
              <w:spacing w:line="360" w:lineRule="auto"/>
              <w:jc w:val="center"/>
              <w:rPr>
                <w:rFonts w:ascii="宋体" w:hAnsi="宋体" w:cs="宋体"/>
                <w:szCs w:val="21"/>
              </w:rPr>
            </w:pPr>
          </w:p>
        </w:tc>
        <w:tc>
          <w:tcPr>
            <w:tcW w:w="634" w:type="pct"/>
            <w:vAlign w:val="center"/>
          </w:tcPr>
          <w:p w:rsidR="00B469F3" w:rsidRDefault="00B469F3">
            <w:pPr>
              <w:widowControl/>
              <w:adjustRightInd w:val="0"/>
              <w:snapToGrid w:val="0"/>
              <w:spacing w:line="360" w:lineRule="auto"/>
              <w:jc w:val="center"/>
              <w:rPr>
                <w:rFonts w:ascii="宋体" w:hAnsi="宋体" w:cs="宋体"/>
                <w:szCs w:val="21"/>
              </w:rPr>
            </w:pPr>
          </w:p>
        </w:tc>
        <w:tc>
          <w:tcPr>
            <w:tcW w:w="633" w:type="pct"/>
            <w:vAlign w:val="center"/>
          </w:tcPr>
          <w:p w:rsidR="00B469F3" w:rsidRDefault="00B469F3">
            <w:pPr>
              <w:widowControl/>
              <w:adjustRightInd w:val="0"/>
              <w:snapToGrid w:val="0"/>
              <w:spacing w:line="360" w:lineRule="auto"/>
              <w:jc w:val="center"/>
              <w:rPr>
                <w:rFonts w:ascii="宋体" w:hAnsi="宋体" w:cs="宋体"/>
                <w:szCs w:val="21"/>
              </w:rPr>
            </w:pPr>
          </w:p>
        </w:tc>
      </w:tr>
      <w:tr w:rsidR="00B469F3">
        <w:trPr>
          <w:trHeight w:val="737"/>
          <w:jc w:val="center"/>
        </w:trPr>
        <w:tc>
          <w:tcPr>
            <w:tcW w:w="299" w:type="pct"/>
            <w:vAlign w:val="center"/>
          </w:tcPr>
          <w:p w:rsidR="00B469F3" w:rsidRDefault="00B469F3">
            <w:pPr>
              <w:widowControl/>
              <w:adjustRightInd w:val="0"/>
              <w:snapToGrid w:val="0"/>
              <w:spacing w:line="360" w:lineRule="auto"/>
              <w:jc w:val="center"/>
              <w:rPr>
                <w:rFonts w:ascii="宋体" w:hAnsi="宋体" w:cs="宋体"/>
                <w:szCs w:val="21"/>
              </w:rPr>
            </w:pPr>
          </w:p>
        </w:tc>
        <w:tc>
          <w:tcPr>
            <w:tcW w:w="535" w:type="pct"/>
            <w:vAlign w:val="center"/>
          </w:tcPr>
          <w:p w:rsidR="00B469F3" w:rsidRDefault="00B469F3">
            <w:pPr>
              <w:widowControl/>
              <w:adjustRightInd w:val="0"/>
              <w:snapToGrid w:val="0"/>
              <w:spacing w:line="360" w:lineRule="auto"/>
              <w:jc w:val="center"/>
              <w:rPr>
                <w:rFonts w:ascii="宋体" w:hAnsi="宋体" w:cs="宋体"/>
                <w:szCs w:val="21"/>
              </w:rPr>
            </w:pPr>
          </w:p>
        </w:tc>
        <w:tc>
          <w:tcPr>
            <w:tcW w:w="535" w:type="pct"/>
            <w:vAlign w:val="center"/>
          </w:tcPr>
          <w:p w:rsidR="00B469F3" w:rsidRDefault="00B469F3">
            <w:pPr>
              <w:widowControl/>
              <w:adjustRightInd w:val="0"/>
              <w:snapToGrid w:val="0"/>
              <w:spacing w:line="360" w:lineRule="auto"/>
              <w:jc w:val="center"/>
              <w:rPr>
                <w:rFonts w:ascii="宋体" w:hAnsi="宋体" w:cs="宋体"/>
                <w:szCs w:val="21"/>
              </w:rPr>
            </w:pPr>
          </w:p>
        </w:tc>
        <w:tc>
          <w:tcPr>
            <w:tcW w:w="439" w:type="pct"/>
            <w:vAlign w:val="center"/>
          </w:tcPr>
          <w:p w:rsidR="00B469F3" w:rsidRDefault="00B469F3">
            <w:pPr>
              <w:widowControl/>
              <w:adjustRightInd w:val="0"/>
              <w:snapToGrid w:val="0"/>
              <w:spacing w:line="360" w:lineRule="auto"/>
              <w:jc w:val="center"/>
              <w:rPr>
                <w:rFonts w:ascii="宋体" w:hAnsi="宋体" w:cs="宋体"/>
                <w:szCs w:val="21"/>
              </w:rPr>
            </w:pPr>
          </w:p>
        </w:tc>
        <w:tc>
          <w:tcPr>
            <w:tcW w:w="455" w:type="pct"/>
            <w:vAlign w:val="center"/>
          </w:tcPr>
          <w:p w:rsidR="00B469F3" w:rsidRDefault="00B469F3">
            <w:pPr>
              <w:widowControl/>
              <w:adjustRightInd w:val="0"/>
              <w:snapToGrid w:val="0"/>
              <w:spacing w:line="360" w:lineRule="auto"/>
              <w:jc w:val="center"/>
              <w:rPr>
                <w:rFonts w:ascii="宋体" w:hAnsi="宋体" w:cs="宋体"/>
                <w:szCs w:val="21"/>
              </w:rPr>
            </w:pPr>
          </w:p>
        </w:tc>
        <w:tc>
          <w:tcPr>
            <w:tcW w:w="831" w:type="pct"/>
            <w:vAlign w:val="center"/>
          </w:tcPr>
          <w:p w:rsidR="00B469F3" w:rsidRDefault="00B469F3">
            <w:pPr>
              <w:widowControl/>
              <w:adjustRightInd w:val="0"/>
              <w:snapToGrid w:val="0"/>
              <w:spacing w:line="360" w:lineRule="auto"/>
              <w:jc w:val="center"/>
              <w:rPr>
                <w:rFonts w:ascii="宋体" w:hAnsi="宋体" w:cs="宋体"/>
                <w:szCs w:val="21"/>
              </w:rPr>
            </w:pPr>
          </w:p>
        </w:tc>
        <w:tc>
          <w:tcPr>
            <w:tcW w:w="634" w:type="pct"/>
            <w:vAlign w:val="center"/>
          </w:tcPr>
          <w:p w:rsidR="00B469F3" w:rsidRDefault="00B469F3">
            <w:pPr>
              <w:widowControl/>
              <w:adjustRightInd w:val="0"/>
              <w:snapToGrid w:val="0"/>
              <w:spacing w:line="360" w:lineRule="auto"/>
              <w:jc w:val="center"/>
              <w:rPr>
                <w:rFonts w:ascii="宋体" w:hAnsi="宋体" w:cs="宋体"/>
                <w:szCs w:val="21"/>
              </w:rPr>
            </w:pPr>
          </w:p>
        </w:tc>
        <w:tc>
          <w:tcPr>
            <w:tcW w:w="634" w:type="pct"/>
            <w:vAlign w:val="center"/>
          </w:tcPr>
          <w:p w:rsidR="00B469F3" w:rsidRDefault="00B469F3">
            <w:pPr>
              <w:widowControl/>
              <w:adjustRightInd w:val="0"/>
              <w:snapToGrid w:val="0"/>
              <w:spacing w:line="360" w:lineRule="auto"/>
              <w:jc w:val="center"/>
              <w:rPr>
                <w:rFonts w:ascii="宋体" w:hAnsi="宋体" w:cs="宋体"/>
                <w:szCs w:val="21"/>
              </w:rPr>
            </w:pPr>
          </w:p>
        </w:tc>
        <w:tc>
          <w:tcPr>
            <w:tcW w:w="633" w:type="pct"/>
            <w:vAlign w:val="center"/>
          </w:tcPr>
          <w:p w:rsidR="00B469F3" w:rsidRDefault="00B469F3">
            <w:pPr>
              <w:widowControl/>
              <w:adjustRightInd w:val="0"/>
              <w:snapToGrid w:val="0"/>
              <w:spacing w:line="360" w:lineRule="auto"/>
              <w:jc w:val="center"/>
              <w:rPr>
                <w:rFonts w:ascii="宋体" w:hAnsi="宋体" w:cs="宋体"/>
                <w:szCs w:val="21"/>
              </w:rPr>
            </w:pPr>
          </w:p>
        </w:tc>
      </w:tr>
      <w:tr w:rsidR="00B469F3">
        <w:trPr>
          <w:trHeight w:val="737"/>
          <w:jc w:val="center"/>
        </w:trPr>
        <w:tc>
          <w:tcPr>
            <w:tcW w:w="299" w:type="pct"/>
            <w:vAlign w:val="center"/>
          </w:tcPr>
          <w:p w:rsidR="00B469F3" w:rsidRDefault="00B469F3">
            <w:pPr>
              <w:widowControl/>
              <w:adjustRightInd w:val="0"/>
              <w:snapToGrid w:val="0"/>
              <w:spacing w:line="360" w:lineRule="auto"/>
              <w:jc w:val="center"/>
              <w:rPr>
                <w:rFonts w:ascii="宋体" w:hAnsi="宋体" w:cs="宋体"/>
                <w:szCs w:val="21"/>
              </w:rPr>
            </w:pPr>
          </w:p>
        </w:tc>
        <w:tc>
          <w:tcPr>
            <w:tcW w:w="535" w:type="pct"/>
            <w:vAlign w:val="center"/>
          </w:tcPr>
          <w:p w:rsidR="00B469F3" w:rsidRDefault="00B469F3">
            <w:pPr>
              <w:widowControl/>
              <w:adjustRightInd w:val="0"/>
              <w:snapToGrid w:val="0"/>
              <w:spacing w:line="360" w:lineRule="auto"/>
              <w:jc w:val="center"/>
              <w:rPr>
                <w:rFonts w:ascii="宋体" w:hAnsi="宋体" w:cs="宋体"/>
                <w:szCs w:val="21"/>
              </w:rPr>
            </w:pPr>
          </w:p>
        </w:tc>
        <w:tc>
          <w:tcPr>
            <w:tcW w:w="535" w:type="pct"/>
            <w:vAlign w:val="center"/>
          </w:tcPr>
          <w:p w:rsidR="00B469F3" w:rsidRDefault="00B469F3">
            <w:pPr>
              <w:widowControl/>
              <w:adjustRightInd w:val="0"/>
              <w:snapToGrid w:val="0"/>
              <w:spacing w:line="360" w:lineRule="auto"/>
              <w:jc w:val="center"/>
              <w:rPr>
                <w:rFonts w:ascii="宋体" w:hAnsi="宋体" w:cs="宋体"/>
                <w:szCs w:val="21"/>
              </w:rPr>
            </w:pPr>
          </w:p>
        </w:tc>
        <w:tc>
          <w:tcPr>
            <w:tcW w:w="439" w:type="pct"/>
            <w:vAlign w:val="center"/>
          </w:tcPr>
          <w:p w:rsidR="00B469F3" w:rsidRDefault="00B469F3">
            <w:pPr>
              <w:widowControl/>
              <w:adjustRightInd w:val="0"/>
              <w:snapToGrid w:val="0"/>
              <w:spacing w:line="360" w:lineRule="auto"/>
              <w:jc w:val="center"/>
              <w:rPr>
                <w:rFonts w:ascii="宋体" w:hAnsi="宋体" w:cs="宋体"/>
                <w:szCs w:val="21"/>
              </w:rPr>
            </w:pPr>
          </w:p>
        </w:tc>
        <w:tc>
          <w:tcPr>
            <w:tcW w:w="455" w:type="pct"/>
            <w:vAlign w:val="center"/>
          </w:tcPr>
          <w:p w:rsidR="00B469F3" w:rsidRDefault="00B469F3">
            <w:pPr>
              <w:widowControl/>
              <w:adjustRightInd w:val="0"/>
              <w:snapToGrid w:val="0"/>
              <w:spacing w:line="360" w:lineRule="auto"/>
              <w:jc w:val="center"/>
              <w:rPr>
                <w:rFonts w:ascii="宋体" w:hAnsi="宋体" w:cs="宋体"/>
                <w:szCs w:val="21"/>
              </w:rPr>
            </w:pPr>
          </w:p>
        </w:tc>
        <w:tc>
          <w:tcPr>
            <w:tcW w:w="831" w:type="pct"/>
            <w:vAlign w:val="center"/>
          </w:tcPr>
          <w:p w:rsidR="00B469F3" w:rsidRDefault="00B469F3">
            <w:pPr>
              <w:widowControl/>
              <w:adjustRightInd w:val="0"/>
              <w:snapToGrid w:val="0"/>
              <w:spacing w:line="360" w:lineRule="auto"/>
              <w:jc w:val="center"/>
              <w:rPr>
                <w:rFonts w:ascii="宋体" w:hAnsi="宋体" w:cs="宋体"/>
                <w:szCs w:val="21"/>
              </w:rPr>
            </w:pPr>
          </w:p>
        </w:tc>
        <w:tc>
          <w:tcPr>
            <w:tcW w:w="634" w:type="pct"/>
            <w:vAlign w:val="center"/>
          </w:tcPr>
          <w:p w:rsidR="00B469F3" w:rsidRDefault="00B469F3">
            <w:pPr>
              <w:widowControl/>
              <w:adjustRightInd w:val="0"/>
              <w:snapToGrid w:val="0"/>
              <w:spacing w:line="360" w:lineRule="auto"/>
              <w:jc w:val="center"/>
              <w:rPr>
                <w:rFonts w:ascii="宋体" w:hAnsi="宋体" w:cs="宋体"/>
                <w:szCs w:val="21"/>
              </w:rPr>
            </w:pPr>
          </w:p>
        </w:tc>
        <w:tc>
          <w:tcPr>
            <w:tcW w:w="634" w:type="pct"/>
            <w:vAlign w:val="center"/>
          </w:tcPr>
          <w:p w:rsidR="00B469F3" w:rsidRDefault="00B469F3">
            <w:pPr>
              <w:widowControl/>
              <w:adjustRightInd w:val="0"/>
              <w:snapToGrid w:val="0"/>
              <w:spacing w:line="360" w:lineRule="auto"/>
              <w:jc w:val="center"/>
              <w:rPr>
                <w:rFonts w:ascii="宋体" w:hAnsi="宋体" w:cs="宋体"/>
                <w:szCs w:val="21"/>
              </w:rPr>
            </w:pPr>
          </w:p>
        </w:tc>
        <w:tc>
          <w:tcPr>
            <w:tcW w:w="633" w:type="pct"/>
            <w:vAlign w:val="center"/>
          </w:tcPr>
          <w:p w:rsidR="00B469F3" w:rsidRDefault="00B469F3">
            <w:pPr>
              <w:widowControl/>
              <w:adjustRightInd w:val="0"/>
              <w:snapToGrid w:val="0"/>
              <w:spacing w:line="360" w:lineRule="auto"/>
              <w:jc w:val="center"/>
              <w:rPr>
                <w:rFonts w:ascii="宋体" w:hAnsi="宋体" w:cs="宋体"/>
                <w:szCs w:val="21"/>
              </w:rPr>
            </w:pPr>
          </w:p>
        </w:tc>
      </w:tr>
      <w:tr w:rsidR="00B469F3">
        <w:trPr>
          <w:trHeight w:val="1358"/>
          <w:jc w:val="center"/>
        </w:trPr>
        <w:tc>
          <w:tcPr>
            <w:tcW w:w="5000" w:type="pct"/>
            <w:gridSpan w:val="9"/>
            <w:vAlign w:val="center"/>
          </w:tcPr>
          <w:p w:rsidR="00B469F3" w:rsidRDefault="001635FF">
            <w:pPr>
              <w:widowControl/>
              <w:adjustRightInd w:val="0"/>
              <w:snapToGrid w:val="0"/>
              <w:spacing w:line="400" w:lineRule="exact"/>
              <w:jc w:val="left"/>
              <w:rPr>
                <w:rFonts w:ascii="宋体" w:hAnsi="宋体" w:cs="宋体"/>
                <w:szCs w:val="21"/>
              </w:rPr>
            </w:pPr>
            <w:r>
              <w:rPr>
                <w:rFonts w:ascii="宋体" w:hAnsi="宋体" w:cs="宋体" w:hint="eastAsia"/>
                <w:szCs w:val="21"/>
              </w:rPr>
              <w:t>说明：1、填写近3年（以合同签订时间计）签订合同的以环境咨询为主的环保管家服务业绩（为不影响评定结果，请勿漏报业绩），不包含建设项目环境影响评价、规划环境影响评价、规划环境影响跟踪评价、环境影响后评价、环境工程设计、土壤调查与修复、环境监测、污染源普查等服务类别，不包含科研课题。</w:t>
            </w:r>
          </w:p>
          <w:p w:rsidR="00B469F3" w:rsidRDefault="001635FF">
            <w:pPr>
              <w:widowControl/>
              <w:adjustRightInd w:val="0"/>
              <w:snapToGrid w:val="0"/>
              <w:spacing w:line="400" w:lineRule="exact"/>
              <w:ind w:firstLineChars="300" w:firstLine="630"/>
              <w:jc w:val="left"/>
              <w:rPr>
                <w:rFonts w:ascii="宋体" w:hAnsi="宋体" w:cs="宋体"/>
                <w:szCs w:val="21"/>
              </w:rPr>
            </w:pPr>
            <w:r>
              <w:rPr>
                <w:rFonts w:ascii="宋体" w:hAnsi="宋体" w:cs="宋体" w:hint="eastAsia"/>
                <w:szCs w:val="21"/>
              </w:rPr>
              <w:t>2、服务类别：环境规划与区划服务、排污许可服务、环境问题排查诊断与解决方案服务、生态环境工程监理服务、竣工环境保护验收服务、生态环境修复调查与方案服务、生态环境损害鉴别与法律咨询服务、清洁生产服务、排污权交易服务、生态环境应急预案编制服务、环境管理服务。</w:t>
            </w:r>
          </w:p>
          <w:p w:rsidR="00B469F3" w:rsidRDefault="001635FF">
            <w:pPr>
              <w:widowControl/>
              <w:adjustRightInd w:val="0"/>
              <w:snapToGrid w:val="0"/>
              <w:spacing w:line="400" w:lineRule="exact"/>
              <w:ind w:firstLineChars="300" w:firstLine="630"/>
              <w:jc w:val="left"/>
              <w:rPr>
                <w:rFonts w:ascii="宋体" w:hAnsi="宋体" w:cs="宋体"/>
                <w:szCs w:val="21"/>
              </w:rPr>
            </w:pPr>
            <w:r>
              <w:rPr>
                <w:rFonts w:ascii="宋体" w:hAnsi="宋体" w:cs="宋体" w:hint="eastAsia"/>
                <w:szCs w:val="21"/>
              </w:rPr>
              <w:t>3、服务对象划分为：政府、政府组成部门、园区、企业、其他。</w:t>
            </w:r>
          </w:p>
          <w:p w:rsidR="00B469F3" w:rsidRDefault="001635FF">
            <w:pPr>
              <w:widowControl/>
              <w:adjustRightInd w:val="0"/>
              <w:snapToGrid w:val="0"/>
              <w:spacing w:line="400" w:lineRule="exact"/>
              <w:ind w:firstLineChars="300" w:firstLine="630"/>
              <w:jc w:val="left"/>
              <w:rPr>
                <w:rFonts w:ascii="宋体" w:hAnsi="宋体" w:cs="宋体"/>
                <w:szCs w:val="21"/>
              </w:rPr>
            </w:pPr>
            <w:r>
              <w:rPr>
                <w:rFonts w:ascii="宋体" w:hAnsi="宋体" w:cs="宋体" w:hint="eastAsia"/>
                <w:szCs w:val="21"/>
              </w:rPr>
              <w:t>4、服务对象级别：1）政府：省部级、地市级、县区级、乡镇（街道）；2）政府组成部门：省级、地市级、县区级；3）园区：国家级、省级、地市级、县区级、工业集聚区；4）企业：集团企业（生产型）、其他企业；5）其他。</w:t>
            </w:r>
          </w:p>
          <w:p w:rsidR="00B469F3" w:rsidRDefault="001635FF">
            <w:pPr>
              <w:widowControl/>
              <w:adjustRightInd w:val="0"/>
              <w:snapToGrid w:val="0"/>
              <w:spacing w:line="400" w:lineRule="exact"/>
              <w:ind w:firstLineChars="300" w:firstLine="630"/>
              <w:jc w:val="left"/>
              <w:rPr>
                <w:rFonts w:ascii="宋体" w:hAnsi="宋体" w:cs="宋体"/>
                <w:szCs w:val="21"/>
              </w:rPr>
            </w:pPr>
            <w:r>
              <w:rPr>
                <w:rFonts w:ascii="宋体" w:hAnsi="宋体" w:cs="宋体" w:hint="eastAsia"/>
                <w:szCs w:val="21"/>
              </w:rPr>
              <w:t>5、服务业绩清单可另附表。</w:t>
            </w:r>
          </w:p>
          <w:p w:rsidR="00B469F3" w:rsidRDefault="001635FF">
            <w:pPr>
              <w:widowControl/>
              <w:adjustRightInd w:val="0"/>
              <w:snapToGrid w:val="0"/>
              <w:spacing w:line="400" w:lineRule="exact"/>
              <w:ind w:firstLineChars="300" w:firstLine="630"/>
              <w:jc w:val="left"/>
              <w:rPr>
                <w:rFonts w:ascii="宋体" w:hAnsi="宋体" w:cs="宋体"/>
                <w:szCs w:val="21"/>
              </w:rPr>
            </w:pPr>
            <w:r>
              <w:rPr>
                <w:rFonts w:ascii="宋体" w:hAnsi="宋体" w:cs="宋体" w:hint="eastAsia"/>
                <w:szCs w:val="21"/>
              </w:rPr>
              <w:t>6、附服务合同复印件。</w:t>
            </w:r>
          </w:p>
        </w:tc>
      </w:tr>
    </w:tbl>
    <w:p w:rsidR="00B469F3" w:rsidRDefault="00B469F3">
      <w:pPr>
        <w:jc w:val="right"/>
        <w:rPr>
          <w:rFonts w:ascii="仿宋" w:eastAsia="仿宋" w:hAnsi="仿宋" w:cs="仿宋"/>
          <w:szCs w:val="21"/>
        </w:rPr>
        <w:sectPr w:rsidR="00B469F3">
          <w:pgSz w:w="16838" w:h="11906" w:orient="landscape"/>
          <w:pgMar w:top="1797" w:right="1440" w:bottom="1797" w:left="1440" w:header="851" w:footer="1440" w:gutter="0"/>
          <w:pgNumType w:fmt="numberInDash"/>
          <w:cols w:space="425"/>
          <w:docGrid w:type="lines" w:linePitch="312"/>
        </w:sectPr>
      </w:pPr>
    </w:p>
    <w:p w:rsidR="00B469F3" w:rsidRDefault="001635FF">
      <w:pPr>
        <w:pStyle w:val="a5"/>
        <w:numPr>
          <w:ilvl w:val="0"/>
          <w:numId w:val="14"/>
        </w:numPr>
        <w:adjustRightInd w:val="0"/>
        <w:snapToGrid w:val="0"/>
        <w:spacing w:beforeLines="50" w:before="156"/>
        <w:ind w:left="0" w:firstLineChars="0" w:firstLine="0"/>
        <w:rPr>
          <w:rFonts w:ascii="宋体" w:hAnsi="宋体" w:cs="宋体"/>
          <w:b/>
          <w:bCs/>
          <w:sz w:val="28"/>
          <w:szCs w:val="28"/>
        </w:rPr>
      </w:pPr>
      <w:r>
        <w:rPr>
          <w:rFonts w:ascii="宋体" w:hAnsi="宋体" w:cs="宋体" w:hint="eastAsia"/>
          <w:b/>
          <w:bCs/>
          <w:sz w:val="28"/>
          <w:szCs w:val="28"/>
        </w:rPr>
        <w:t>自报单位服务与质量管理体系文件目录</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7435"/>
      </w:tblGrid>
      <w:tr w:rsidR="00B469F3">
        <w:trPr>
          <w:trHeight w:val="630"/>
          <w:jc w:val="center"/>
        </w:trPr>
        <w:tc>
          <w:tcPr>
            <w:tcW w:w="1093" w:type="dxa"/>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序号</w:t>
            </w:r>
          </w:p>
        </w:tc>
        <w:tc>
          <w:tcPr>
            <w:tcW w:w="7435" w:type="dxa"/>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单位服务与质量管理制度文件名称</w:t>
            </w:r>
          </w:p>
        </w:tc>
      </w:tr>
      <w:tr w:rsidR="00B469F3">
        <w:trPr>
          <w:trHeight w:val="737"/>
          <w:jc w:val="center"/>
        </w:trPr>
        <w:tc>
          <w:tcPr>
            <w:tcW w:w="1093" w:type="dxa"/>
            <w:vAlign w:val="center"/>
          </w:tcPr>
          <w:p w:rsidR="00B469F3" w:rsidRDefault="00B469F3">
            <w:pPr>
              <w:widowControl/>
              <w:adjustRightInd w:val="0"/>
              <w:snapToGrid w:val="0"/>
              <w:spacing w:line="360" w:lineRule="auto"/>
              <w:jc w:val="center"/>
              <w:rPr>
                <w:rFonts w:ascii="宋体" w:hAnsi="宋体" w:cs="宋体"/>
                <w:szCs w:val="21"/>
              </w:rPr>
            </w:pPr>
          </w:p>
        </w:tc>
        <w:tc>
          <w:tcPr>
            <w:tcW w:w="7435" w:type="dxa"/>
            <w:vAlign w:val="center"/>
          </w:tcPr>
          <w:p w:rsidR="00B469F3" w:rsidRDefault="00B469F3">
            <w:pPr>
              <w:widowControl/>
              <w:adjustRightInd w:val="0"/>
              <w:snapToGrid w:val="0"/>
              <w:spacing w:line="360" w:lineRule="auto"/>
              <w:jc w:val="center"/>
              <w:rPr>
                <w:rFonts w:ascii="宋体" w:hAnsi="宋体" w:cs="宋体"/>
                <w:szCs w:val="21"/>
              </w:rPr>
            </w:pPr>
          </w:p>
        </w:tc>
      </w:tr>
      <w:tr w:rsidR="00B469F3">
        <w:trPr>
          <w:trHeight w:val="737"/>
          <w:jc w:val="center"/>
        </w:trPr>
        <w:tc>
          <w:tcPr>
            <w:tcW w:w="1093" w:type="dxa"/>
            <w:vAlign w:val="center"/>
          </w:tcPr>
          <w:p w:rsidR="00B469F3" w:rsidRDefault="00B469F3">
            <w:pPr>
              <w:widowControl/>
              <w:adjustRightInd w:val="0"/>
              <w:snapToGrid w:val="0"/>
              <w:spacing w:line="360" w:lineRule="auto"/>
              <w:jc w:val="center"/>
              <w:rPr>
                <w:rFonts w:ascii="宋体" w:hAnsi="宋体" w:cs="宋体"/>
                <w:szCs w:val="21"/>
              </w:rPr>
            </w:pPr>
          </w:p>
        </w:tc>
        <w:tc>
          <w:tcPr>
            <w:tcW w:w="7435" w:type="dxa"/>
            <w:vAlign w:val="center"/>
          </w:tcPr>
          <w:p w:rsidR="00B469F3" w:rsidRDefault="00B469F3">
            <w:pPr>
              <w:widowControl/>
              <w:adjustRightInd w:val="0"/>
              <w:snapToGrid w:val="0"/>
              <w:spacing w:line="360" w:lineRule="auto"/>
              <w:jc w:val="center"/>
              <w:rPr>
                <w:rFonts w:ascii="宋体" w:hAnsi="宋体" w:cs="宋体"/>
                <w:szCs w:val="21"/>
              </w:rPr>
            </w:pPr>
          </w:p>
        </w:tc>
      </w:tr>
      <w:tr w:rsidR="00B469F3">
        <w:trPr>
          <w:trHeight w:val="737"/>
          <w:jc w:val="center"/>
        </w:trPr>
        <w:tc>
          <w:tcPr>
            <w:tcW w:w="1093" w:type="dxa"/>
            <w:vAlign w:val="center"/>
          </w:tcPr>
          <w:p w:rsidR="00B469F3" w:rsidRDefault="00B469F3">
            <w:pPr>
              <w:widowControl/>
              <w:adjustRightInd w:val="0"/>
              <w:snapToGrid w:val="0"/>
              <w:spacing w:line="360" w:lineRule="auto"/>
              <w:jc w:val="center"/>
              <w:rPr>
                <w:rFonts w:ascii="宋体" w:hAnsi="宋体" w:cs="宋体"/>
                <w:szCs w:val="21"/>
              </w:rPr>
            </w:pPr>
          </w:p>
        </w:tc>
        <w:tc>
          <w:tcPr>
            <w:tcW w:w="7435" w:type="dxa"/>
            <w:vAlign w:val="center"/>
          </w:tcPr>
          <w:p w:rsidR="00B469F3" w:rsidRDefault="00B469F3">
            <w:pPr>
              <w:widowControl/>
              <w:adjustRightInd w:val="0"/>
              <w:snapToGrid w:val="0"/>
              <w:spacing w:line="360" w:lineRule="auto"/>
              <w:jc w:val="center"/>
              <w:rPr>
                <w:rFonts w:ascii="宋体" w:hAnsi="宋体" w:cs="宋体"/>
                <w:szCs w:val="21"/>
              </w:rPr>
            </w:pPr>
          </w:p>
        </w:tc>
      </w:tr>
      <w:tr w:rsidR="00B469F3">
        <w:trPr>
          <w:trHeight w:val="737"/>
          <w:jc w:val="center"/>
        </w:trPr>
        <w:tc>
          <w:tcPr>
            <w:tcW w:w="1093" w:type="dxa"/>
            <w:vAlign w:val="center"/>
          </w:tcPr>
          <w:p w:rsidR="00B469F3" w:rsidRDefault="00B469F3">
            <w:pPr>
              <w:widowControl/>
              <w:adjustRightInd w:val="0"/>
              <w:snapToGrid w:val="0"/>
              <w:spacing w:line="360" w:lineRule="auto"/>
              <w:jc w:val="center"/>
              <w:rPr>
                <w:rFonts w:ascii="宋体" w:hAnsi="宋体" w:cs="宋体"/>
                <w:szCs w:val="21"/>
              </w:rPr>
            </w:pPr>
          </w:p>
        </w:tc>
        <w:tc>
          <w:tcPr>
            <w:tcW w:w="7435" w:type="dxa"/>
            <w:vAlign w:val="center"/>
          </w:tcPr>
          <w:p w:rsidR="00B469F3" w:rsidRDefault="00B469F3">
            <w:pPr>
              <w:widowControl/>
              <w:adjustRightInd w:val="0"/>
              <w:snapToGrid w:val="0"/>
              <w:spacing w:line="360" w:lineRule="auto"/>
              <w:jc w:val="center"/>
              <w:rPr>
                <w:rFonts w:ascii="宋体" w:hAnsi="宋体" w:cs="宋体"/>
                <w:szCs w:val="21"/>
              </w:rPr>
            </w:pPr>
          </w:p>
        </w:tc>
      </w:tr>
      <w:tr w:rsidR="00B469F3">
        <w:trPr>
          <w:trHeight w:val="737"/>
          <w:jc w:val="center"/>
        </w:trPr>
        <w:tc>
          <w:tcPr>
            <w:tcW w:w="1093" w:type="dxa"/>
            <w:vAlign w:val="center"/>
          </w:tcPr>
          <w:p w:rsidR="00B469F3" w:rsidRDefault="00B469F3">
            <w:pPr>
              <w:widowControl/>
              <w:adjustRightInd w:val="0"/>
              <w:snapToGrid w:val="0"/>
              <w:spacing w:line="360" w:lineRule="auto"/>
              <w:jc w:val="center"/>
              <w:rPr>
                <w:rFonts w:ascii="宋体" w:hAnsi="宋体" w:cs="宋体"/>
                <w:szCs w:val="21"/>
              </w:rPr>
            </w:pPr>
          </w:p>
        </w:tc>
        <w:tc>
          <w:tcPr>
            <w:tcW w:w="7435" w:type="dxa"/>
            <w:vAlign w:val="center"/>
          </w:tcPr>
          <w:p w:rsidR="00B469F3" w:rsidRDefault="00B469F3">
            <w:pPr>
              <w:widowControl/>
              <w:adjustRightInd w:val="0"/>
              <w:snapToGrid w:val="0"/>
              <w:spacing w:line="360" w:lineRule="auto"/>
              <w:jc w:val="center"/>
              <w:rPr>
                <w:rFonts w:ascii="宋体" w:hAnsi="宋体" w:cs="宋体"/>
                <w:szCs w:val="21"/>
              </w:rPr>
            </w:pPr>
          </w:p>
        </w:tc>
      </w:tr>
      <w:tr w:rsidR="00B469F3">
        <w:trPr>
          <w:trHeight w:val="737"/>
          <w:jc w:val="center"/>
        </w:trPr>
        <w:tc>
          <w:tcPr>
            <w:tcW w:w="1093" w:type="dxa"/>
            <w:vAlign w:val="center"/>
          </w:tcPr>
          <w:p w:rsidR="00B469F3" w:rsidRDefault="00B469F3">
            <w:pPr>
              <w:widowControl/>
              <w:adjustRightInd w:val="0"/>
              <w:snapToGrid w:val="0"/>
              <w:spacing w:line="360" w:lineRule="auto"/>
              <w:jc w:val="center"/>
              <w:rPr>
                <w:rFonts w:ascii="宋体" w:hAnsi="宋体" w:cs="宋体"/>
                <w:szCs w:val="21"/>
              </w:rPr>
            </w:pPr>
          </w:p>
        </w:tc>
        <w:tc>
          <w:tcPr>
            <w:tcW w:w="7435" w:type="dxa"/>
            <w:vAlign w:val="center"/>
          </w:tcPr>
          <w:p w:rsidR="00B469F3" w:rsidRDefault="00B469F3">
            <w:pPr>
              <w:widowControl/>
              <w:adjustRightInd w:val="0"/>
              <w:snapToGrid w:val="0"/>
              <w:spacing w:line="360" w:lineRule="auto"/>
              <w:jc w:val="center"/>
              <w:rPr>
                <w:rFonts w:ascii="宋体" w:hAnsi="宋体" w:cs="宋体"/>
                <w:szCs w:val="21"/>
              </w:rPr>
            </w:pPr>
          </w:p>
        </w:tc>
      </w:tr>
      <w:tr w:rsidR="00B469F3">
        <w:trPr>
          <w:trHeight w:val="737"/>
          <w:jc w:val="center"/>
        </w:trPr>
        <w:tc>
          <w:tcPr>
            <w:tcW w:w="1093" w:type="dxa"/>
            <w:vAlign w:val="center"/>
          </w:tcPr>
          <w:p w:rsidR="00B469F3" w:rsidRDefault="00B469F3">
            <w:pPr>
              <w:widowControl/>
              <w:adjustRightInd w:val="0"/>
              <w:snapToGrid w:val="0"/>
              <w:spacing w:line="360" w:lineRule="auto"/>
              <w:jc w:val="center"/>
              <w:rPr>
                <w:rFonts w:ascii="宋体" w:hAnsi="宋体" w:cs="宋体"/>
                <w:szCs w:val="21"/>
              </w:rPr>
            </w:pPr>
          </w:p>
        </w:tc>
        <w:tc>
          <w:tcPr>
            <w:tcW w:w="7435" w:type="dxa"/>
            <w:vAlign w:val="center"/>
          </w:tcPr>
          <w:p w:rsidR="00B469F3" w:rsidRDefault="00B469F3">
            <w:pPr>
              <w:widowControl/>
              <w:adjustRightInd w:val="0"/>
              <w:snapToGrid w:val="0"/>
              <w:spacing w:line="360" w:lineRule="auto"/>
              <w:jc w:val="center"/>
              <w:rPr>
                <w:rFonts w:ascii="宋体" w:hAnsi="宋体" w:cs="宋体"/>
                <w:szCs w:val="21"/>
              </w:rPr>
            </w:pPr>
          </w:p>
        </w:tc>
      </w:tr>
      <w:tr w:rsidR="00B469F3">
        <w:trPr>
          <w:trHeight w:val="737"/>
          <w:jc w:val="center"/>
        </w:trPr>
        <w:tc>
          <w:tcPr>
            <w:tcW w:w="1093" w:type="dxa"/>
            <w:vAlign w:val="center"/>
          </w:tcPr>
          <w:p w:rsidR="00B469F3" w:rsidRDefault="00B469F3">
            <w:pPr>
              <w:widowControl/>
              <w:adjustRightInd w:val="0"/>
              <w:snapToGrid w:val="0"/>
              <w:spacing w:line="360" w:lineRule="auto"/>
              <w:jc w:val="center"/>
              <w:rPr>
                <w:rFonts w:ascii="宋体" w:hAnsi="宋体" w:cs="宋体"/>
                <w:szCs w:val="21"/>
              </w:rPr>
            </w:pPr>
          </w:p>
        </w:tc>
        <w:tc>
          <w:tcPr>
            <w:tcW w:w="7435" w:type="dxa"/>
            <w:vAlign w:val="center"/>
          </w:tcPr>
          <w:p w:rsidR="00B469F3" w:rsidRDefault="00B469F3">
            <w:pPr>
              <w:widowControl/>
              <w:adjustRightInd w:val="0"/>
              <w:snapToGrid w:val="0"/>
              <w:spacing w:line="360" w:lineRule="auto"/>
              <w:jc w:val="center"/>
              <w:rPr>
                <w:rFonts w:ascii="宋体" w:hAnsi="宋体" w:cs="宋体"/>
                <w:szCs w:val="21"/>
              </w:rPr>
            </w:pPr>
          </w:p>
        </w:tc>
      </w:tr>
      <w:tr w:rsidR="00B469F3">
        <w:trPr>
          <w:trHeight w:val="737"/>
          <w:jc w:val="center"/>
        </w:trPr>
        <w:tc>
          <w:tcPr>
            <w:tcW w:w="1093" w:type="dxa"/>
            <w:vAlign w:val="center"/>
          </w:tcPr>
          <w:p w:rsidR="00B469F3" w:rsidRDefault="00B469F3">
            <w:pPr>
              <w:widowControl/>
              <w:adjustRightInd w:val="0"/>
              <w:snapToGrid w:val="0"/>
              <w:spacing w:line="360" w:lineRule="auto"/>
              <w:jc w:val="center"/>
              <w:rPr>
                <w:rFonts w:ascii="宋体" w:hAnsi="宋体" w:cs="宋体"/>
                <w:szCs w:val="21"/>
              </w:rPr>
            </w:pPr>
          </w:p>
        </w:tc>
        <w:tc>
          <w:tcPr>
            <w:tcW w:w="7435" w:type="dxa"/>
            <w:vAlign w:val="center"/>
          </w:tcPr>
          <w:p w:rsidR="00B469F3" w:rsidRDefault="00B469F3">
            <w:pPr>
              <w:widowControl/>
              <w:adjustRightInd w:val="0"/>
              <w:snapToGrid w:val="0"/>
              <w:spacing w:line="360" w:lineRule="auto"/>
              <w:jc w:val="center"/>
              <w:rPr>
                <w:rFonts w:ascii="宋体" w:hAnsi="宋体" w:cs="宋体"/>
                <w:szCs w:val="21"/>
              </w:rPr>
            </w:pPr>
          </w:p>
        </w:tc>
      </w:tr>
      <w:tr w:rsidR="00B469F3">
        <w:trPr>
          <w:trHeight w:val="737"/>
          <w:jc w:val="center"/>
        </w:trPr>
        <w:tc>
          <w:tcPr>
            <w:tcW w:w="1093" w:type="dxa"/>
            <w:vAlign w:val="center"/>
          </w:tcPr>
          <w:p w:rsidR="00B469F3" w:rsidRDefault="00B469F3">
            <w:pPr>
              <w:widowControl/>
              <w:adjustRightInd w:val="0"/>
              <w:snapToGrid w:val="0"/>
              <w:spacing w:line="360" w:lineRule="auto"/>
              <w:jc w:val="center"/>
              <w:rPr>
                <w:rFonts w:ascii="宋体" w:hAnsi="宋体" w:cs="宋体"/>
                <w:szCs w:val="21"/>
              </w:rPr>
            </w:pPr>
          </w:p>
        </w:tc>
        <w:tc>
          <w:tcPr>
            <w:tcW w:w="7435" w:type="dxa"/>
            <w:vAlign w:val="center"/>
          </w:tcPr>
          <w:p w:rsidR="00B469F3" w:rsidRDefault="00B469F3">
            <w:pPr>
              <w:widowControl/>
              <w:adjustRightInd w:val="0"/>
              <w:snapToGrid w:val="0"/>
              <w:spacing w:line="360" w:lineRule="auto"/>
              <w:jc w:val="center"/>
              <w:rPr>
                <w:rFonts w:ascii="宋体" w:hAnsi="宋体" w:cs="宋体"/>
                <w:szCs w:val="21"/>
              </w:rPr>
            </w:pPr>
          </w:p>
        </w:tc>
      </w:tr>
      <w:tr w:rsidR="00B469F3">
        <w:trPr>
          <w:trHeight w:val="737"/>
          <w:jc w:val="center"/>
        </w:trPr>
        <w:tc>
          <w:tcPr>
            <w:tcW w:w="1093" w:type="dxa"/>
            <w:vAlign w:val="center"/>
          </w:tcPr>
          <w:p w:rsidR="00B469F3" w:rsidRDefault="00B469F3">
            <w:pPr>
              <w:widowControl/>
              <w:adjustRightInd w:val="0"/>
              <w:snapToGrid w:val="0"/>
              <w:spacing w:line="360" w:lineRule="auto"/>
              <w:jc w:val="center"/>
              <w:rPr>
                <w:rFonts w:ascii="宋体" w:hAnsi="宋体" w:cs="宋体"/>
                <w:szCs w:val="21"/>
              </w:rPr>
            </w:pPr>
          </w:p>
        </w:tc>
        <w:tc>
          <w:tcPr>
            <w:tcW w:w="7435" w:type="dxa"/>
            <w:vAlign w:val="center"/>
          </w:tcPr>
          <w:p w:rsidR="00B469F3" w:rsidRDefault="00B469F3">
            <w:pPr>
              <w:widowControl/>
              <w:adjustRightInd w:val="0"/>
              <w:snapToGrid w:val="0"/>
              <w:spacing w:line="360" w:lineRule="auto"/>
              <w:jc w:val="center"/>
              <w:rPr>
                <w:rFonts w:ascii="宋体" w:hAnsi="宋体" w:cs="宋体"/>
                <w:szCs w:val="21"/>
              </w:rPr>
            </w:pPr>
          </w:p>
        </w:tc>
      </w:tr>
      <w:tr w:rsidR="00B469F3">
        <w:trPr>
          <w:trHeight w:val="737"/>
          <w:jc w:val="center"/>
        </w:trPr>
        <w:tc>
          <w:tcPr>
            <w:tcW w:w="1093" w:type="dxa"/>
            <w:vAlign w:val="center"/>
          </w:tcPr>
          <w:p w:rsidR="00B469F3" w:rsidRDefault="00B469F3">
            <w:pPr>
              <w:widowControl/>
              <w:adjustRightInd w:val="0"/>
              <w:snapToGrid w:val="0"/>
              <w:spacing w:line="360" w:lineRule="auto"/>
              <w:jc w:val="center"/>
              <w:rPr>
                <w:rFonts w:ascii="宋体" w:hAnsi="宋体" w:cs="宋体"/>
                <w:szCs w:val="21"/>
              </w:rPr>
            </w:pPr>
          </w:p>
        </w:tc>
        <w:tc>
          <w:tcPr>
            <w:tcW w:w="7435" w:type="dxa"/>
            <w:vAlign w:val="center"/>
          </w:tcPr>
          <w:p w:rsidR="00B469F3" w:rsidRDefault="00B469F3">
            <w:pPr>
              <w:widowControl/>
              <w:adjustRightInd w:val="0"/>
              <w:snapToGrid w:val="0"/>
              <w:spacing w:line="360" w:lineRule="auto"/>
              <w:jc w:val="center"/>
              <w:rPr>
                <w:rFonts w:ascii="宋体" w:hAnsi="宋体" w:cs="宋体"/>
                <w:szCs w:val="21"/>
              </w:rPr>
            </w:pPr>
          </w:p>
        </w:tc>
      </w:tr>
    </w:tbl>
    <w:p w:rsidR="00B469F3" w:rsidRDefault="001635FF">
      <w:pPr>
        <w:rPr>
          <w:rFonts w:ascii="仿宋" w:eastAsia="仿宋" w:hAnsi="仿宋" w:cs="仿宋"/>
          <w:szCs w:val="21"/>
        </w:rPr>
      </w:pPr>
      <w:r>
        <w:rPr>
          <w:rFonts w:ascii="仿宋" w:eastAsia="仿宋" w:hAnsi="仿宋" w:cs="仿宋" w:hint="eastAsia"/>
          <w:szCs w:val="21"/>
        </w:rPr>
        <w:t>注：须包括内部技术与服务审查制度、技术与服务岗位责任制度、技术与服务质量追溯制度、档案管理制度、人员培训与考核制度等。</w:t>
      </w:r>
      <w:r>
        <w:rPr>
          <w:rFonts w:ascii="仿宋" w:eastAsia="仿宋" w:hAnsi="仿宋" w:cs="仿宋" w:hint="eastAsia"/>
          <w:szCs w:val="21"/>
        </w:rPr>
        <w:br w:type="page"/>
      </w:r>
    </w:p>
    <w:p w:rsidR="00B469F3" w:rsidRDefault="001635FF">
      <w:pPr>
        <w:pStyle w:val="a5"/>
        <w:numPr>
          <w:ilvl w:val="0"/>
          <w:numId w:val="14"/>
        </w:numPr>
        <w:adjustRightInd w:val="0"/>
        <w:snapToGrid w:val="0"/>
        <w:spacing w:beforeLines="50" w:before="156"/>
        <w:ind w:left="0" w:firstLineChars="0" w:firstLine="0"/>
        <w:rPr>
          <w:rFonts w:ascii="仿宋" w:eastAsia="仿宋" w:hAnsi="仿宋" w:cs="仿宋"/>
          <w:b/>
          <w:bCs/>
          <w:sz w:val="28"/>
          <w:szCs w:val="28"/>
        </w:rPr>
      </w:pPr>
      <w:r>
        <w:rPr>
          <w:rFonts w:ascii="仿宋" w:eastAsia="仿宋" w:hAnsi="仿宋" w:cs="仿宋" w:hint="eastAsia"/>
          <w:b/>
          <w:bCs/>
          <w:sz w:val="28"/>
          <w:szCs w:val="28"/>
        </w:rPr>
        <w:t>自报单位技术人员业务培训情况清单</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2454"/>
        <w:gridCol w:w="1099"/>
        <w:gridCol w:w="1634"/>
        <w:gridCol w:w="1309"/>
        <w:gridCol w:w="1418"/>
      </w:tblGrid>
      <w:tr w:rsidR="00B469F3">
        <w:trPr>
          <w:trHeight w:val="630"/>
          <w:jc w:val="center"/>
        </w:trPr>
        <w:tc>
          <w:tcPr>
            <w:tcW w:w="787" w:type="dxa"/>
            <w:vAlign w:val="center"/>
          </w:tcPr>
          <w:p w:rsidR="00B469F3" w:rsidRDefault="001635FF">
            <w:pPr>
              <w:widowControl/>
              <w:adjustRightInd w:val="0"/>
              <w:snapToGrid w:val="0"/>
              <w:jc w:val="center"/>
              <w:rPr>
                <w:rFonts w:ascii="仿宋" w:eastAsia="仿宋" w:hAnsi="仿宋" w:cs="仿宋"/>
                <w:szCs w:val="21"/>
              </w:rPr>
            </w:pPr>
            <w:r>
              <w:rPr>
                <w:rFonts w:ascii="仿宋" w:eastAsia="仿宋" w:hAnsi="仿宋" w:cs="仿宋" w:hint="eastAsia"/>
                <w:szCs w:val="21"/>
              </w:rPr>
              <w:t>序号</w:t>
            </w:r>
          </w:p>
        </w:tc>
        <w:tc>
          <w:tcPr>
            <w:tcW w:w="2454" w:type="dxa"/>
            <w:vAlign w:val="center"/>
          </w:tcPr>
          <w:p w:rsidR="00B469F3" w:rsidRDefault="001635FF">
            <w:pPr>
              <w:widowControl/>
              <w:adjustRightInd w:val="0"/>
              <w:snapToGrid w:val="0"/>
              <w:jc w:val="center"/>
              <w:rPr>
                <w:rFonts w:ascii="仿宋" w:eastAsia="仿宋" w:hAnsi="仿宋" w:cs="仿宋"/>
                <w:szCs w:val="21"/>
              </w:rPr>
            </w:pPr>
            <w:r>
              <w:rPr>
                <w:rFonts w:ascii="仿宋" w:eastAsia="仿宋" w:hAnsi="仿宋" w:cs="仿宋" w:hint="eastAsia"/>
                <w:szCs w:val="21"/>
              </w:rPr>
              <w:t>培训内容</w:t>
            </w:r>
          </w:p>
        </w:tc>
        <w:tc>
          <w:tcPr>
            <w:tcW w:w="1099" w:type="dxa"/>
            <w:vAlign w:val="center"/>
          </w:tcPr>
          <w:p w:rsidR="00B469F3" w:rsidRDefault="001635FF">
            <w:pPr>
              <w:widowControl/>
              <w:adjustRightInd w:val="0"/>
              <w:snapToGrid w:val="0"/>
              <w:jc w:val="center"/>
              <w:rPr>
                <w:rFonts w:ascii="仿宋" w:eastAsia="仿宋" w:hAnsi="仿宋" w:cs="仿宋"/>
                <w:szCs w:val="21"/>
              </w:rPr>
            </w:pPr>
            <w:r>
              <w:rPr>
                <w:rFonts w:ascii="仿宋" w:eastAsia="仿宋" w:hAnsi="仿宋" w:cs="仿宋" w:hint="eastAsia"/>
                <w:szCs w:val="21"/>
              </w:rPr>
              <w:t>参培人员姓名</w:t>
            </w:r>
          </w:p>
        </w:tc>
        <w:tc>
          <w:tcPr>
            <w:tcW w:w="1634" w:type="dxa"/>
            <w:vAlign w:val="center"/>
          </w:tcPr>
          <w:p w:rsidR="00B469F3" w:rsidRDefault="001635FF">
            <w:pPr>
              <w:widowControl/>
              <w:adjustRightInd w:val="0"/>
              <w:snapToGrid w:val="0"/>
              <w:jc w:val="center"/>
              <w:rPr>
                <w:rFonts w:ascii="仿宋" w:eastAsia="仿宋" w:hAnsi="仿宋" w:cs="仿宋"/>
                <w:szCs w:val="21"/>
              </w:rPr>
            </w:pPr>
            <w:r>
              <w:rPr>
                <w:rFonts w:ascii="仿宋" w:eastAsia="仿宋" w:hAnsi="仿宋" w:cs="仿宋" w:hint="eastAsia"/>
                <w:szCs w:val="21"/>
              </w:rPr>
              <w:t>培训时间</w:t>
            </w:r>
          </w:p>
        </w:tc>
        <w:tc>
          <w:tcPr>
            <w:tcW w:w="1309" w:type="dxa"/>
            <w:vAlign w:val="center"/>
          </w:tcPr>
          <w:p w:rsidR="00B469F3" w:rsidRDefault="001635FF">
            <w:pPr>
              <w:widowControl/>
              <w:adjustRightInd w:val="0"/>
              <w:snapToGrid w:val="0"/>
              <w:jc w:val="center"/>
              <w:rPr>
                <w:rFonts w:ascii="仿宋" w:eastAsia="仿宋" w:hAnsi="仿宋" w:cs="仿宋"/>
                <w:szCs w:val="21"/>
              </w:rPr>
            </w:pPr>
            <w:r>
              <w:rPr>
                <w:rFonts w:ascii="仿宋" w:eastAsia="仿宋" w:hAnsi="仿宋" w:cs="仿宋" w:hint="eastAsia"/>
                <w:szCs w:val="21"/>
              </w:rPr>
              <w:t>培训学时</w:t>
            </w:r>
          </w:p>
        </w:tc>
        <w:tc>
          <w:tcPr>
            <w:tcW w:w="1418" w:type="dxa"/>
            <w:vAlign w:val="center"/>
          </w:tcPr>
          <w:p w:rsidR="00B469F3" w:rsidRDefault="001635FF">
            <w:pPr>
              <w:widowControl/>
              <w:adjustRightInd w:val="0"/>
              <w:snapToGrid w:val="0"/>
              <w:jc w:val="center"/>
              <w:rPr>
                <w:rFonts w:ascii="仿宋" w:eastAsia="仿宋" w:hAnsi="仿宋" w:cs="仿宋"/>
                <w:szCs w:val="21"/>
              </w:rPr>
            </w:pPr>
            <w:r>
              <w:rPr>
                <w:rFonts w:ascii="仿宋" w:eastAsia="仿宋" w:hAnsi="仿宋" w:cs="仿宋" w:hint="eastAsia"/>
                <w:szCs w:val="21"/>
              </w:rPr>
              <w:t>培训主办方</w:t>
            </w:r>
          </w:p>
        </w:tc>
      </w:tr>
      <w:tr w:rsidR="00B469F3">
        <w:trPr>
          <w:trHeight w:val="737"/>
          <w:jc w:val="center"/>
        </w:trPr>
        <w:tc>
          <w:tcPr>
            <w:tcW w:w="787"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245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09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63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30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418" w:type="dxa"/>
            <w:vAlign w:val="center"/>
          </w:tcPr>
          <w:p w:rsidR="00B469F3" w:rsidRDefault="00B469F3">
            <w:pPr>
              <w:widowControl/>
              <w:adjustRightInd w:val="0"/>
              <w:snapToGrid w:val="0"/>
              <w:spacing w:line="360" w:lineRule="auto"/>
              <w:jc w:val="center"/>
              <w:rPr>
                <w:rFonts w:ascii="仿宋" w:eastAsia="仿宋" w:hAnsi="仿宋" w:cs="仿宋"/>
                <w:szCs w:val="21"/>
              </w:rPr>
            </w:pPr>
          </w:p>
        </w:tc>
      </w:tr>
      <w:tr w:rsidR="00B469F3">
        <w:trPr>
          <w:trHeight w:val="737"/>
          <w:jc w:val="center"/>
        </w:trPr>
        <w:tc>
          <w:tcPr>
            <w:tcW w:w="787"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245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09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63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30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418" w:type="dxa"/>
            <w:vAlign w:val="center"/>
          </w:tcPr>
          <w:p w:rsidR="00B469F3" w:rsidRDefault="00B469F3">
            <w:pPr>
              <w:widowControl/>
              <w:adjustRightInd w:val="0"/>
              <w:snapToGrid w:val="0"/>
              <w:spacing w:line="360" w:lineRule="auto"/>
              <w:jc w:val="center"/>
              <w:rPr>
                <w:rFonts w:ascii="仿宋" w:eastAsia="仿宋" w:hAnsi="仿宋" w:cs="仿宋"/>
                <w:szCs w:val="21"/>
              </w:rPr>
            </w:pPr>
          </w:p>
        </w:tc>
      </w:tr>
      <w:tr w:rsidR="00B469F3">
        <w:trPr>
          <w:trHeight w:val="737"/>
          <w:jc w:val="center"/>
        </w:trPr>
        <w:tc>
          <w:tcPr>
            <w:tcW w:w="787"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245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09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63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30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418" w:type="dxa"/>
            <w:vAlign w:val="center"/>
          </w:tcPr>
          <w:p w:rsidR="00B469F3" w:rsidRDefault="00B469F3">
            <w:pPr>
              <w:widowControl/>
              <w:adjustRightInd w:val="0"/>
              <w:snapToGrid w:val="0"/>
              <w:spacing w:line="360" w:lineRule="auto"/>
              <w:jc w:val="center"/>
              <w:rPr>
                <w:rFonts w:ascii="仿宋" w:eastAsia="仿宋" w:hAnsi="仿宋" w:cs="仿宋"/>
                <w:szCs w:val="21"/>
              </w:rPr>
            </w:pPr>
          </w:p>
        </w:tc>
      </w:tr>
      <w:tr w:rsidR="00B469F3">
        <w:trPr>
          <w:trHeight w:val="737"/>
          <w:jc w:val="center"/>
        </w:trPr>
        <w:tc>
          <w:tcPr>
            <w:tcW w:w="787"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245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09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63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30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418" w:type="dxa"/>
            <w:vAlign w:val="center"/>
          </w:tcPr>
          <w:p w:rsidR="00B469F3" w:rsidRDefault="00B469F3">
            <w:pPr>
              <w:widowControl/>
              <w:adjustRightInd w:val="0"/>
              <w:snapToGrid w:val="0"/>
              <w:spacing w:line="360" w:lineRule="auto"/>
              <w:jc w:val="center"/>
              <w:rPr>
                <w:rFonts w:ascii="仿宋" w:eastAsia="仿宋" w:hAnsi="仿宋" w:cs="仿宋"/>
                <w:szCs w:val="21"/>
              </w:rPr>
            </w:pPr>
          </w:p>
        </w:tc>
      </w:tr>
      <w:tr w:rsidR="00B469F3">
        <w:trPr>
          <w:trHeight w:val="737"/>
          <w:jc w:val="center"/>
        </w:trPr>
        <w:tc>
          <w:tcPr>
            <w:tcW w:w="787"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245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09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63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30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418" w:type="dxa"/>
            <w:vAlign w:val="center"/>
          </w:tcPr>
          <w:p w:rsidR="00B469F3" w:rsidRDefault="00B469F3">
            <w:pPr>
              <w:widowControl/>
              <w:adjustRightInd w:val="0"/>
              <w:snapToGrid w:val="0"/>
              <w:spacing w:line="360" w:lineRule="auto"/>
              <w:jc w:val="center"/>
              <w:rPr>
                <w:rFonts w:ascii="仿宋" w:eastAsia="仿宋" w:hAnsi="仿宋" w:cs="仿宋"/>
                <w:szCs w:val="21"/>
              </w:rPr>
            </w:pPr>
          </w:p>
        </w:tc>
      </w:tr>
      <w:tr w:rsidR="00B469F3">
        <w:trPr>
          <w:trHeight w:val="737"/>
          <w:jc w:val="center"/>
        </w:trPr>
        <w:tc>
          <w:tcPr>
            <w:tcW w:w="787"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245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09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63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30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418" w:type="dxa"/>
            <w:vAlign w:val="center"/>
          </w:tcPr>
          <w:p w:rsidR="00B469F3" w:rsidRDefault="00B469F3">
            <w:pPr>
              <w:widowControl/>
              <w:adjustRightInd w:val="0"/>
              <w:snapToGrid w:val="0"/>
              <w:spacing w:line="360" w:lineRule="auto"/>
              <w:jc w:val="center"/>
              <w:rPr>
                <w:rFonts w:ascii="仿宋" w:eastAsia="仿宋" w:hAnsi="仿宋" w:cs="仿宋"/>
                <w:szCs w:val="21"/>
              </w:rPr>
            </w:pPr>
          </w:p>
        </w:tc>
      </w:tr>
      <w:tr w:rsidR="00B469F3">
        <w:trPr>
          <w:trHeight w:val="737"/>
          <w:jc w:val="center"/>
        </w:trPr>
        <w:tc>
          <w:tcPr>
            <w:tcW w:w="787"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245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09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63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30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418" w:type="dxa"/>
            <w:vAlign w:val="center"/>
          </w:tcPr>
          <w:p w:rsidR="00B469F3" w:rsidRDefault="00B469F3">
            <w:pPr>
              <w:widowControl/>
              <w:adjustRightInd w:val="0"/>
              <w:snapToGrid w:val="0"/>
              <w:spacing w:line="360" w:lineRule="auto"/>
              <w:jc w:val="center"/>
              <w:rPr>
                <w:rFonts w:ascii="仿宋" w:eastAsia="仿宋" w:hAnsi="仿宋" w:cs="仿宋"/>
                <w:szCs w:val="21"/>
              </w:rPr>
            </w:pPr>
          </w:p>
        </w:tc>
      </w:tr>
      <w:tr w:rsidR="00B469F3">
        <w:trPr>
          <w:trHeight w:val="737"/>
          <w:jc w:val="center"/>
        </w:trPr>
        <w:tc>
          <w:tcPr>
            <w:tcW w:w="787"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245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09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63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30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418" w:type="dxa"/>
            <w:vAlign w:val="center"/>
          </w:tcPr>
          <w:p w:rsidR="00B469F3" w:rsidRDefault="00B469F3">
            <w:pPr>
              <w:widowControl/>
              <w:adjustRightInd w:val="0"/>
              <w:snapToGrid w:val="0"/>
              <w:spacing w:line="360" w:lineRule="auto"/>
              <w:jc w:val="center"/>
              <w:rPr>
                <w:rFonts w:ascii="仿宋" w:eastAsia="仿宋" w:hAnsi="仿宋" w:cs="仿宋"/>
                <w:szCs w:val="21"/>
              </w:rPr>
            </w:pPr>
          </w:p>
        </w:tc>
      </w:tr>
      <w:tr w:rsidR="00B469F3">
        <w:trPr>
          <w:trHeight w:val="737"/>
          <w:jc w:val="center"/>
        </w:trPr>
        <w:tc>
          <w:tcPr>
            <w:tcW w:w="787"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245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09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63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30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418" w:type="dxa"/>
            <w:vAlign w:val="center"/>
          </w:tcPr>
          <w:p w:rsidR="00B469F3" w:rsidRDefault="00B469F3">
            <w:pPr>
              <w:widowControl/>
              <w:adjustRightInd w:val="0"/>
              <w:snapToGrid w:val="0"/>
              <w:spacing w:line="360" w:lineRule="auto"/>
              <w:jc w:val="center"/>
              <w:rPr>
                <w:rFonts w:ascii="仿宋" w:eastAsia="仿宋" w:hAnsi="仿宋" w:cs="仿宋"/>
                <w:szCs w:val="21"/>
              </w:rPr>
            </w:pPr>
          </w:p>
        </w:tc>
      </w:tr>
      <w:tr w:rsidR="00B469F3">
        <w:trPr>
          <w:trHeight w:val="737"/>
          <w:jc w:val="center"/>
        </w:trPr>
        <w:tc>
          <w:tcPr>
            <w:tcW w:w="787"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245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09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63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30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418" w:type="dxa"/>
            <w:vAlign w:val="center"/>
          </w:tcPr>
          <w:p w:rsidR="00B469F3" w:rsidRDefault="00B469F3">
            <w:pPr>
              <w:widowControl/>
              <w:adjustRightInd w:val="0"/>
              <w:snapToGrid w:val="0"/>
              <w:spacing w:line="360" w:lineRule="auto"/>
              <w:jc w:val="center"/>
              <w:rPr>
                <w:rFonts w:ascii="仿宋" w:eastAsia="仿宋" w:hAnsi="仿宋" w:cs="仿宋"/>
                <w:szCs w:val="21"/>
              </w:rPr>
            </w:pPr>
          </w:p>
        </w:tc>
      </w:tr>
      <w:tr w:rsidR="00B469F3">
        <w:trPr>
          <w:trHeight w:val="737"/>
          <w:jc w:val="center"/>
        </w:trPr>
        <w:tc>
          <w:tcPr>
            <w:tcW w:w="787"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245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09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634"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309" w:type="dxa"/>
            <w:vAlign w:val="center"/>
          </w:tcPr>
          <w:p w:rsidR="00B469F3" w:rsidRDefault="00B469F3">
            <w:pPr>
              <w:widowControl/>
              <w:adjustRightInd w:val="0"/>
              <w:snapToGrid w:val="0"/>
              <w:spacing w:line="360" w:lineRule="auto"/>
              <w:jc w:val="center"/>
              <w:rPr>
                <w:rFonts w:ascii="仿宋" w:eastAsia="仿宋" w:hAnsi="仿宋" w:cs="仿宋"/>
                <w:szCs w:val="21"/>
              </w:rPr>
            </w:pPr>
          </w:p>
        </w:tc>
        <w:tc>
          <w:tcPr>
            <w:tcW w:w="1418" w:type="dxa"/>
            <w:vAlign w:val="center"/>
          </w:tcPr>
          <w:p w:rsidR="00B469F3" w:rsidRDefault="00B469F3">
            <w:pPr>
              <w:widowControl/>
              <w:adjustRightInd w:val="0"/>
              <w:snapToGrid w:val="0"/>
              <w:spacing w:line="360" w:lineRule="auto"/>
              <w:jc w:val="center"/>
              <w:rPr>
                <w:rFonts w:ascii="仿宋" w:eastAsia="仿宋" w:hAnsi="仿宋" w:cs="仿宋"/>
                <w:szCs w:val="21"/>
              </w:rPr>
            </w:pPr>
          </w:p>
        </w:tc>
      </w:tr>
    </w:tbl>
    <w:p w:rsidR="00B469F3" w:rsidRDefault="001635FF">
      <w:pPr>
        <w:spacing w:afterLines="100" w:after="312"/>
        <w:rPr>
          <w:rFonts w:ascii="仿宋" w:eastAsia="仿宋" w:hAnsi="仿宋" w:cs="仿宋"/>
          <w:szCs w:val="21"/>
        </w:rPr>
      </w:pPr>
      <w:r>
        <w:rPr>
          <w:rFonts w:ascii="仿宋" w:eastAsia="仿宋" w:hAnsi="仿宋" w:cs="仿宋" w:hint="eastAsia"/>
          <w:szCs w:val="21"/>
        </w:rPr>
        <w:t xml:space="preserve">注：填写本年度拟参与本区“环保管家”服务人员近3年参加外部、内部培训的情况，各列出3至5项培训内容，包括参加培训班、研修班、进修班学习；参加远程教育；参加学术会议、学术讲座、学术访问活动等。 </w:t>
      </w:r>
    </w:p>
    <w:p w:rsidR="00B469F3" w:rsidRDefault="00B469F3">
      <w:pPr>
        <w:numPr>
          <w:ilvl w:val="0"/>
          <w:numId w:val="15"/>
        </w:numPr>
        <w:spacing w:afterLines="100" w:after="312"/>
        <w:rPr>
          <w:rFonts w:ascii="仿宋" w:eastAsia="仿宋" w:hAnsi="仿宋" w:cs="仿宋"/>
          <w:szCs w:val="21"/>
        </w:rPr>
        <w:sectPr w:rsidR="00B469F3">
          <w:pgSz w:w="11906" w:h="16838"/>
          <w:pgMar w:top="1440" w:right="1797" w:bottom="1440" w:left="1797" w:header="851" w:footer="992" w:gutter="0"/>
          <w:pgNumType w:fmt="numberInDash"/>
          <w:cols w:space="425"/>
          <w:docGrid w:type="lines" w:linePitch="312"/>
        </w:sectPr>
      </w:pPr>
    </w:p>
    <w:p w:rsidR="00B469F3" w:rsidRDefault="001635FF">
      <w:pPr>
        <w:pStyle w:val="a5"/>
        <w:numPr>
          <w:ilvl w:val="0"/>
          <w:numId w:val="14"/>
        </w:numPr>
        <w:adjustRightInd w:val="0"/>
        <w:snapToGrid w:val="0"/>
        <w:spacing w:beforeLines="50" w:before="156"/>
        <w:ind w:left="0" w:firstLineChars="0" w:firstLine="0"/>
        <w:rPr>
          <w:rFonts w:ascii="宋体" w:hAnsi="宋体" w:cs="宋体"/>
          <w:b/>
          <w:bCs/>
          <w:sz w:val="28"/>
          <w:szCs w:val="28"/>
        </w:rPr>
      </w:pPr>
      <w:r>
        <w:rPr>
          <w:rFonts w:ascii="宋体" w:hAnsi="宋体" w:cs="宋体" w:hint="eastAsia"/>
          <w:b/>
          <w:bCs/>
          <w:sz w:val="28"/>
          <w:szCs w:val="28"/>
        </w:rPr>
        <w:t>自报单位声明</w:t>
      </w:r>
    </w:p>
    <w:tbl>
      <w:tblPr>
        <w:tblW w:w="92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B469F3">
        <w:trPr>
          <w:trHeight w:val="763"/>
          <w:jc w:val="center"/>
        </w:trPr>
        <w:tc>
          <w:tcPr>
            <w:tcW w:w="9286" w:type="dxa"/>
            <w:vAlign w:val="center"/>
          </w:tcPr>
          <w:p w:rsidR="00B469F3" w:rsidRDefault="001635FF">
            <w:pPr>
              <w:jc w:val="center"/>
              <w:rPr>
                <w:rFonts w:ascii="宋体" w:hAnsi="宋体" w:cs="宋体"/>
                <w:szCs w:val="21"/>
              </w:rPr>
            </w:pPr>
            <w:r>
              <w:rPr>
                <w:rFonts w:ascii="宋体" w:hAnsi="宋体" w:cs="宋体" w:hint="eastAsia"/>
                <w:szCs w:val="21"/>
              </w:rPr>
              <w:t>声      明</w:t>
            </w:r>
          </w:p>
        </w:tc>
      </w:tr>
      <w:tr w:rsidR="00B469F3">
        <w:trPr>
          <w:trHeight w:val="11428"/>
          <w:jc w:val="center"/>
        </w:trPr>
        <w:tc>
          <w:tcPr>
            <w:tcW w:w="9286" w:type="dxa"/>
          </w:tcPr>
          <w:p w:rsidR="00B469F3" w:rsidRDefault="00B469F3">
            <w:pPr>
              <w:spacing w:line="360" w:lineRule="auto"/>
              <w:jc w:val="center"/>
              <w:rPr>
                <w:rFonts w:ascii="宋体" w:hAnsi="宋体" w:cs="宋体"/>
                <w:szCs w:val="21"/>
              </w:rPr>
            </w:pPr>
          </w:p>
          <w:p w:rsidR="00B469F3" w:rsidRDefault="001635FF">
            <w:pPr>
              <w:pStyle w:val="21"/>
              <w:ind w:firstLineChars="200" w:firstLine="420"/>
              <w:rPr>
                <w:rFonts w:ascii="宋体" w:hAnsi="宋体" w:cs="宋体"/>
                <w:sz w:val="21"/>
                <w:szCs w:val="21"/>
              </w:rPr>
            </w:pPr>
            <w:r>
              <w:rPr>
                <w:rFonts w:ascii="宋体" w:hAnsi="宋体" w:cs="宋体" w:hint="eastAsia"/>
                <w:sz w:val="21"/>
                <w:szCs w:val="21"/>
              </w:rPr>
              <w:t>我们在此声明：我单位未列入国家信用信息严重失信主体相关名录，自愿申报加入浦东新区“环保管家”服务机构数据库，承诺所提供的相关文件均真实、有效，并经过本单位核实。我单位已知晓浦东新区生态环境局关于“环保管家”服务机构数据库管理等要求。</w:t>
            </w:r>
          </w:p>
          <w:p w:rsidR="00B469F3" w:rsidRDefault="001635FF">
            <w:pPr>
              <w:pStyle w:val="a5"/>
              <w:ind w:firstLine="393"/>
              <w:rPr>
                <w:rFonts w:ascii="宋体" w:hAnsi="宋体" w:cs="宋体"/>
                <w:sz w:val="21"/>
                <w:szCs w:val="21"/>
              </w:rPr>
            </w:pPr>
            <w:r>
              <w:rPr>
                <w:rFonts w:ascii="宋体" w:hAnsi="宋体" w:cs="宋体" w:hint="eastAsia"/>
                <w:sz w:val="21"/>
                <w:szCs w:val="21"/>
              </w:rPr>
              <w:t>我单位保证：遵守《中华人民共和国环境保护法》等法律法规以及浦东新区生态环境局关于“环保管家”服务机构数据库的相关规定和要求，接受相关的审核和绩效评价管理。</w:t>
            </w:r>
          </w:p>
          <w:p w:rsidR="00B469F3" w:rsidRDefault="00B469F3">
            <w:pPr>
              <w:pStyle w:val="a5"/>
              <w:ind w:firstLine="393"/>
              <w:rPr>
                <w:rFonts w:ascii="宋体" w:hAnsi="宋体" w:cs="宋体"/>
                <w:sz w:val="21"/>
                <w:szCs w:val="21"/>
              </w:rPr>
            </w:pPr>
          </w:p>
          <w:p w:rsidR="00B469F3" w:rsidRDefault="00B469F3">
            <w:pPr>
              <w:pStyle w:val="a5"/>
              <w:ind w:firstLine="393"/>
              <w:rPr>
                <w:rFonts w:ascii="宋体" w:hAnsi="宋体" w:cs="宋体"/>
                <w:sz w:val="21"/>
                <w:szCs w:val="21"/>
              </w:rPr>
            </w:pPr>
          </w:p>
          <w:p w:rsidR="00B469F3" w:rsidRDefault="00B469F3">
            <w:pPr>
              <w:spacing w:line="360" w:lineRule="auto"/>
              <w:rPr>
                <w:rFonts w:ascii="宋体" w:hAnsi="宋体" w:cs="宋体"/>
                <w:szCs w:val="21"/>
              </w:rPr>
            </w:pPr>
          </w:p>
          <w:p w:rsidR="00B469F3" w:rsidRDefault="00B469F3">
            <w:pPr>
              <w:spacing w:line="360" w:lineRule="auto"/>
              <w:rPr>
                <w:rFonts w:ascii="宋体" w:hAnsi="宋体" w:cs="宋体"/>
                <w:szCs w:val="21"/>
              </w:rPr>
            </w:pPr>
          </w:p>
          <w:p w:rsidR="00B469F3" w:rsidRDefault="001635FF">
            <w:pPr>
              <w:spacing w:line="360" w:lineRule="auto"/>
              <w:rPr>
                <w:rFonts w:ascii="宋体" w:hAnsi="宋体" w:cs="宋体"/>
                <w:szCs w:val="21"/>
              </w:rPr>
            </w:pPr>
            <w:r>
              <w:rPr>
                <w:rFonts w:ascii="宋体" w:hAnsi="宋体" w:cs="宋体" w:hint="eastAsia"/>
                <w:szCs w:val="21"/>
              </w:rPr>
              <w:t xml:space="preserve">    法定代表人：                            自报单位：</w:t>
            </w:r>
          </w:p>
          <w:p w:rsidR="00B469F3" w:rsidRDefault="001635FF">
            <w:pPr>
              <w:spacing w:line="360" w:lineRule="auto"/>
              <w:rPr>
                <w:rFonts w:ascii="宋体" w:hAnsi="宋体" w:cs="宋体"/>
                <w:szCs w:val="21"/>
              </w:rPr>
            </w:pPr>
            <w:r>
              <w:rPr>
                <w:rFonts w:ascii="宋体" w:hAnsi="宋体" w:cs="宋体" w:hint="eastAsia"/>
                <w:szCs w:val="21"/>
              </w:rPr>
              <w:t xml:space="preserve">     （签字）                               （盖章）</w:t>
            </w:r>
          </w:p>
          <w:p w:rsidR="00B469F3" w:rsidRDefault="00B469F3">
            <w:pPr>
              <w:spacing w:line="360" w:lineRule="auto"/>
              <w:rPr>
                <w:rFonts w:ascii="宋体" w:hAnsi="宋体" w:cs="宋体"/>
                <w:szCs w:val="21"/>
              </w:rPr>
            </w:pPr>
          </w:p>
          <w:p w:rsidR="00B469F3" w:rsidRDefault="001635FF">
            <w:pPr>
              <w:spacing w:line="360" w:lineRule="auto"/>
              <w:rPr>
                <w:rFonts w:ascii="宋体" w:hAnsi="宋体" w:cs="宋体"/>
                <w:szCs w:val="21"/>
              </w:rPr>
            </w:pPr>
            <w:r>
              <w:rPr>
                <w:rFonts w:ascii="宋体" w:hAnsi="宋体" w:cs="宋体" w:hint="eastAsia"/>
                <w:szCs w:val="21"/>
              </w:rPr>
              <w:t xml:space="preserve">                                            日期：      年       月      日</w:t>
            </w:r>
          </w:p>
          <w:p w:rsidR="00B469F3" w:rsidRDefault="00B469F3">
            <w:pPr>
              <w:spacing w:line="360" w:lineRule="auto"/>
              <w:rPr>
                <w:rFonts w:ascii="宋体" w:hAnsi="宋体" w:cs="宋体"/>
                <w:szCs w:val="21"/>
              </w:rPr>
            </w:pPr>
          </w:p>
        </w:tc>
      </w:tr>
    </w:tbl>
    <w:p w:rsidR="00B469F3" w:rsidRDefault="001635FF">
      <w:pPr>
        <w:widowControl/>
        <w:jc w:val="left"/>
        <w:rPr>
          <w:rFonts w:ascii="仿宋" w:eastAsia="仿宋" w:hAnsi="仿宋" w:cs="仿宋"/>
          <w:szCs w:val="21"/>
        </w:rPr>
        <w:sectPr w:rsidR="00B469F3">
          <w:pgSz w:w="11906" w:h="16838"/>
          <w:pgMar w:top="1440" w:right="1797" w:bottom="1440" w:left="1797" w:header="851" w:footer="992" w:gutter="0"/>
          <w:pgNumType w:fmt="numberInDash"/>
          <w:cols w:space="425"/>
          <w:docGrid w:type="linesAndChars" w:linePitch="312"/>
        </w:sectPr>
      </w:pPr>
      <w:r>
        <w:rPr>
          <w:rFonts w:ascii="仿宋" w:eastAsia="仿宋" w:hAnsi="仿宋" w:cs="仿宋" w:hint="eastAsia"/>
          <w:szCs w:val="21"/>
        </w:rPr>
        <w:br w:type="page"/>
      </w:r>
    </w:p>
    <w:p w:rsidR="00B469F3" w:rsidRDefault="001635FF">
      <w:pPr>
        <w:pStyle w:val="a5"/>
        <w:numPr>
          <w:ilvl w:val="0"/>
          <w:numId w:val="14"/>
        </w:numPr>
        <w:adjustRightInd w:val="0"/>
        <w:snapToGrid w:val="0"/>
        <w:spacing w:beforeLines="50" w:before="156"/>
        <w:ind w:left="0" w:firstLineChars="0" w:firstLine="0"/>
        <w:rPr>
          <w:rFonts w:ascii="宋体" w:hAnsi="宋体" w:cs="宋体"/>
          <w:b/>
          <w:bCs/>
          <w:sz w:val="28"/>
          <w:szCs w:val="28"/>
        </w:rPr>
      </w:pPr>
      <w:r>
        <w:rPr>
          <w:rFonts w:ascii="宋体" w:hAnsi="宋体" w:cs="宋体" w:hint="eastAsia"/>
          <w:b/>
          <w:bCs/>
          <w:sz w:val="28"/>
          <w:szCs w:val="28"/>
        </w:rPr>
        <w:t>自报单位自评表</w:t>
      </w:r>
    </w:p>
    <w:p w:rsidR="00B469F3" w:rsidRDefault="001635FF">
      <w:pPr>
        <w:widowControl/>
        <w:spacing w:line="360" w:lineRule="auto"/>
        <w:jc w:val="center"/>
        <w:rPr>
          <w:rFonts w:ascii="宋体" w:hAnsi="宋体" w:cs="宋体"/>
          <w:szCs w:val="21"/>
        </w:rPr>
      </w:pPr>
      <w:r>
        <w:rPr>
          <w:rFonts w:ascii="宋体" w:hAnsi="宋体" w:cs="宋体" w:hint="eastAsia"/>
          <w:szCs w:val="21"/>
        </w:rPr>
        <w:t>支撑保障条件自评表</w:t>
      </w:r>
    </w:p>
    <w:tbl>
      <w:tblPr>
        <w:tblW w:w="5000" w:type="pct"/>
        <w:jc w:val="center"/>
        <w:tblCellMar>
          <w:left w:w="0" w:type="dxa"/>
          <w:right w:w="0" w:type="dxa"/>
        </w:tblCellMar>
        <w:tblLook w:val="04A0" w:firstRow="1" w:lastRow="0" w:firstColumn="1" w:lastColumn="0" w:noHBand="0" w:noVBand="1"/>
      </w:tblPr>
      <w:tblGrid>
        <w:gridCol w:w="3408"/>
        <w:gridCol w:w="3967"/>
        <w:gridCol w:w="3414"/>
        <w:gridCol w:w="3179"/>
      </w:tblGrid>
      <w:tr w:rsidR="00B469F3">
        <w:trPr>
          <w:jc w:val="center"/>
        </w:trPr>
        <w:tc>
          <w:tcPr>
            <w:tcW w:w="1220"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项目</w:t>
            </w:r>
          </w:p>
        </w:tc>
        <w:tc>
          <w:tcPr>
            <w:tcW w:w="1420"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简要阐述</w:t>
            </w:r>
          </w:p>
        </w:tc>
        <w:tc>
          <w:tcPr>
            <w:tcW w:w="1222"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证明材料</w:t>
            </w:r>
          </w:p>
        </w:tc>
        <w:tc>
          <w:tcPr>
            <w:tcW w:w="1138"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自评得分</w:t>
            </w:r>
          </w:p>
        </w:tc>
      </w:tr>
      <w:tr w:rsidR="00B469F3">
        <w:trPr>
          <w:jc w:val="center"/>
        </w:trPr>
        <w:tc>
          <w:tcPr>
            <w:tcW w:w="1220"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注册资金</w:t>
            </w:r>
          </w:p>
        </w:tc>
        <w:tc>
          <w:tcPr>
            <w:tcW w:w="1420"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1222"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1138"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1220"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上年度营业收入</w:t>
            </w:r>
          </w:p>
        </w:tc>
        <w:tc>
          <w:tcPr>
            <w:tcW w:w="1420"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1222"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1138"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1220"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员工数量</w:t>
            </w:r>
          </w:p>
        </w:tc>
        <w:tc>
          <w:tcPr>
            <w:tcW w:w="1420"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1222"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1138"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1220"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职称</w:t>
            </w:r>
          </w:p>
        </w:tc>
        <w:tc>
          <w:tcPr>
            <w:tcW w:w="1420"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1222"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1138"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1220"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质量管理体系</w:t>
            </w:r>
          </w:p>
        </w:tc>
        <w:tc>
          <w:tcPr>
            <w:tcW w:w="1420"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1222"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1138"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1220"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业务培训</w:t>
            </w:r>
          </w:p>
        </w:tc>
        <w:tc>
          <w:tcPr>
            <w:tcW w:w="1420"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1222"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1138"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1220"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小计</w:t>
            </w:r>
          </w:p>
        </w:tc>
        <w:tc>
          <w:tcPr>
            <w:tcW w:w="1420"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1222"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1138"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bl>
    <w:p w:rsidR="00B469F3" w:rsidRDefault="001635FF">
      <w:pPr>
        <w:spacing w:line="360" w:lineRule="auto"/>
        <w:jc w:val="center"/>
        <w:rPr>
          <w:rFonts w:ascii="宋体" w:hAnsi="宋体" w:cs="宋体"/>
          <w:szCs w:val="21"/>
        </w:rPr>
      </w:pPr>
      <w:r>
        <w:rPr>
          <w:rFonts w:ascii="宋体" w:hAnsi="宋体" w:cs="宋体" w:hint="eastAsia"/>
          <w:szCs w:val="21"/>
        </w:rPr>
        <w:t>服务业绩自评表</w:t>
      </w:r>
    </w:p>
    <w:tbl>
      <w:tblPr>
        <w:tblW w:w="5000" w:type="pct"/>
        <w:jc w:val="center"/>
        <w:tblCellMar>
          <w:left w:w="0" w:type="dxa"/>
          <w:right w:w="0" w:type="dxa"/>
        </w:tblCellMar>
        <w:tblLook w:val="04A0" w:firstRow="1" w:lastRow="0" w:firstColumn="1" w:lastColumn="0" w:noHBand="0" w:noVBand="1"/>
      </w:tblPr>
      <w:tblGrid>
        <w:gridCol w:w="956"/>
        <w:gridCol w:w="1858"/>
        <w:gridCol w:w="1858"/>
        <w:gridCol w:w="1858"/>
        <w:gridCol w:w="1861"/>
        <w:gridCol w:w="1858"/>
        <w:gridCol w:w="1858"/>
        <w:gridCol w:w="1861"/>
      </w:tblGrid>
      <w:tr w:rsidR="00B469F3">
        <w:trPr>
          <w:trHeight w:val="312"/>
          <w:tblHeader/>
          <w:jc w:val="center"/>
        </w:trPr>
        <w:tc>
          <w:tcPr>
            <w:tcW w:w="342" w:type="pct"/>
            <w:vMerge w:val="restart"/>
            <w:tcBorders>
              <w:top w:val="single" w:sz="4" w:space="0" w:color="000000"/>
              <w:left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服务对象</w:t>
            </w:r>
          </w:p>
        </w:tc>
        <w:tc>
          <w:tcPr>
            <w:tcW w:w="665" w:type="pct"/>
            <w:vMerge w:val="restart"/>
            <w:tcBorders>
              <w:top w:val="single" w:sz="4" w:space="0" w:color="000000"/>
              <w:left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对象级别</w:t>
            </w:r>
          </w:p>
        </w:tc>
        <w:tc>
          <w:tcPr>
            <w:tcW w:w="1996" w:type="pct"/>
            <w:gridSpan w:val="3"/>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服务数量</w:t>
            </w:r>
          </w:p>
        </w:tc>
        <w:tc>
          <w:tcPr>
            <w:tcW w:w="1996" w:type="pct"/>
            <w:gridSpan w:val="3"/>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服务持续性</w:t>
            </w:r>
          </w:p>
        </w:tc>
      </w:tr>
      <w:tr w:rsidR="00B469F3">
        <w:trPr>
          <w:trHeight w:val="312"/>
          <w:tblHeader/>
          <w:jc w:val="center"/>
        </w:trPr>
        <w:tc>
          <w:tcPr>
            <w:tcW w:w="342" w:type="pct"/>
            <w:vMerge/>
            <w:tcBorders>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kern w:val="2"/>
                <w:sz w:val="21"/>
                <w:szCs w:val="21"/>
              </w:rPr>
            </w:pPr>
          </w:p>
        </w:tc>
        <w:tc>
          <w:tcPr>
            <w:tcW w:w="665" w:type="pct"/>
            <w:vMerge/>
            <w:tcBorders>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简要阐述</w:t>
            </w: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证明材料</w:t>
            </w:r>
          </w:p>
        </w:tc>
        <w:tc>
          <w:tcPr>
            <w:tcW w:w="666"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自评得分</w:t>
            </w: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简要阐述</w:t>
            </w: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证明材料</w:t>
            </w:r>
          </w:p>
        </w:tc>
        <w:tc>
          <w:tcPr>
            <w:tcW w:w="666"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自评得分</w:t>
            </w:r>
          </w:p>
        </w:tc>
      </w:tr>
      <w:tr w:rsidR="00B469F3">
        <w:trPr>
          <w:jc w:val="center"/>
        </w:trPr>
        <w:tc>
          <w:tcPr>
            <w:tcW w:w="342" w:type="pct"/>
            <w:vMerge w:val="restar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政府</w:t>
            </w:r>
          </w:p>
        </w:tc>
        <w:tc>
          <w:tcPr>
            <w:tcW w:w="665"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省部级</w:t>
            </w: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342" w:type="pct"/>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地市级</w:t>
            </w: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342" w:type="pct"/>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县区级</w:t>
            </w: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342" w:type="pct"/>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乡镇（街道）</w:t>
            </w: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342" w:type="pct"/>
            <w:vMerge w:val="restar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政府组成 部门</w:t>
            </w:r>
          </w:p>
        </w:tc>
        <w:tc>
          <w:tcPr>
            <w:tcW w:w="665"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省级</w:t>
            </w: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342" w:type="pct"/>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地市级</w:t>
            </w: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342" w:type="pct"/>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县区级</w:t>
            </w: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342" w:type="pct"/>
            <w:vMerge w:val="restart"/>
            <w:tcBorders>
              <w:top w:val="single" w:sz="4" w:space="0" w:color="000000"/>
              <w:left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园区</w:t>
            </w:r>
          </w:p>
        </w:tc>
        <w:tc>
          <w:tcPr>
            <w:tcW w:w="665"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国家级</w:t>
            </w: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342" w:type="pct"/>
            <w:vMerge/>
            <w:tcBorders>
              <w:left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省级</w:t>
            </w: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342" w:type="pct"/>
            <w:vMerge/>
            <w:tcBorders>
              <w:left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地市级</w:t>
            </w: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342" w:type="pct"/>
            <w:vMerge/>
            <w:tcBorders>
              <w:left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县区级</w:t>
            </w: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342" w:type="pct"/>
            <w:vMerge/>
            <w:tcBorders>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工业集聚区</w:t>
            </w: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342" w:type="pct"/>
            <w:vMerge w:val="restart"/>
            <w:tcBorders>
              <w:top w:val="single" w:sz="4" w:space="0" w:color="000000"/>
              <w:left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企业</w:t>
            </w:r>
          </w:p>
        </w:tc>
        <w:tc>
          <w:tcPr>
            <w:tcW w:w="665"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集团企业（生产型）</w:t>
            </w: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342" w:type="pct"/>
            <w:vMerge/>
            <w:tcBorders>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其他企业</w:t>
            </w: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其他</w:t>
            </w:r>
          </w:p>
        </w:tc>
        <w:tc>
          <w:tcPr>
            <w:tcW w:w="665"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不限级</w:t>
            </w: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见（）页</w:t>
            </w: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r w:rsidR="00B469F3">
        <w:trPr>
          <w:jc w:val="center"/>
        </w:trPr>
        <w:tc>
          <w:tcPr>
            <w:tcW w:w="1007" w:type="pct"/>
            <w:gridSpan w:val="2"/>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kern w:val="2"/>
                <w:sz w:val="21"/>
                <w:szCs w:val="21"/>
              </w:rPr>
            </w:pPr>
            <w:r>
              <w:rPr>
                <w:rFonts w:ascii="宋体" w:eastAsia="宋体" w:hAnsi="宋体" w:cs="宋体" w:hint="eastAsia"/>
                <w:kern w:val="2"/>
                <w:sz w:val="21"/>
                <w:szCs w:val="21"/>
              </w:rPr>
              <w:t>小计</w:t>
            </w: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5"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c>
          <w:tcPr>
            <w:tcW w:w="666" w:type="pct"/>
            <w:tcBorders>
              <w:top w:val="single" w:sz="4" w:space="0" w:color="000000"/>
              <w:left w:val="single" w:sz="4" w:space="0" w:color="000000"/>
              <w:bottom w:val="single" w:sz="4" w:space="0" w:color="000000"/>
              <w:right w:val="single" w:sz="4" w:space="0" w:color="000000"/>
            </w:tcBorders>
          </w:tcPr>
          <w:p w:rsidR="00B469F3" w:rsidRDefault="00B469F3">
            <w:pPr>
              <w:pStyle w:val="TableParagraph"/>
              <w:kinsoku w:val="0"/>
              <w:overflowPunct w:val="0"/>
              <w:jc w:val="center"/>
              <w:rPr>
                <w:rFonts w:ascii="宋体" w:eastAsia="宋体" w:hAnsi="宋体" w:cs="宋体"/>
                <w:kern w:val="2"/>
                <w:sz w:val="21"/>
                <w:szCs w:val="21"/>
              </w:rPr>
            </w:pPr>
          </w:p>
        </w:tc>
      </w:tr>
    </w:tbl>
    <w:p w:rsidR="00B469F3" w:rsidRDefault="001635FF">
      <w:pPr>
        <w:spacing w:line="360" w:lineRule="auto"/>
        <w:rPr>
          <w:rFonts w:ascii="宋体" w:hAnsi="宋体" w:cs="宋体"/>
          <w:szCs w:val="21"/>
        </w:rPr>
      </w:pPr>
      <w:r>
        <w:rPr>
          <w:rFonts w:ascii="宋体" w:hAnsi="宋体" w:cs="宋体" w:hint="eastAsia"/>
          <w:szCs w:val="21"/>
        </w:rPr>
        <w:t>说明：自报的“环保管家”服务机构须完成以上两张自评表，赋分理由应做简要阐述，并明确提供的相关证明材料的页码。自评得分结果应与前表级别相对应。</w:t>
      </w:r>
    </w:p>
    <w:p w:rsidR="00B469F3" w:rsidRDefault="00B469F3">
      <w:pPr>
        <w:spacing w:line="360" w:lineRule="auto"/>
        <w:rPr>
          <w:rFonts w:ascii="仿宋" w:eastAsia="仿宋" w:hAnsi="仿宋" w:cs="仿宋"/>
          <w:szCs w:val="21"/>
        </w:rPr>
      </w:pPr>
    </w:p>
    <w:p w:rsidR="00B469F3" w:rsidRDefault="00B469F3">
      <w:pPr>
        <w:widowControl/>
        <w:jc w:val="left"/>
        <w:rPr>
          <w:rFonts w:ascii="仿宋" w:eastAsia="仿宋" w:hAnsi="仿宋" w:cs="仿宋"/>
          <w:szCs w:val="21"/>
        </w:rPr>
        <w:sectPr w:rsidR="00B469F3">
          <w:pgSz w:w="16838" w:h="11906" w:orient="landscape"/>
          <w:pgMar w:top="1797" w:right="1440" w:bottom="1797" w:left="1440" w:header="851" w:footer="1440" w:gutter="0"/>
          <w:pgNumType w:fmt="numberInDash"/>
          <w:cols w:space="425"/>
          <w:docGrid w:type="linesAndChars" w:linePitch="312"/>
        </w:sectPr>
      </w:pPr>
    </w:p>
    <w:p w:rsidR="00B469F3" w:rsidRDefault="001635FF">
      <w:pPr>
        <w:jc w:val="left"/>
        <w:rPr>
          <w:rFonts w:ascii="宋体" w:hAnsi="宋体" w:cs="宋体"/>
          <w:b/>
          <w:sz w:val="28"/>
          <w:szCs w:val="28"/>
        </w:rPr>
      </w:pPr>
      <w:r>
        <w:rPr>
          <w:rFonts w:ascii="宋体" w:hAnsi="宋体" w:cs="宋体" w:hint="eastAsia"/>
          <w:b/>
          <w:sz w:val="28"/>
          <w:szCs w:val="28"/>
        </w:rPr>
        <w:t>附表2  支撑保障条件评分表</w:t>
      </w:r>
    </w:p>
    <w:tbl>
      <w:tblPr>
        <w:tblW w:w="5008" w:type="pct"/>
        <w:jc w:val="center"/>
        <w:tblCellMar>
          <w:left w:w="0" w:type="dxa"/>
          <w:right w:w="0" w:type="dxa"/>
        </w:tblCellMar>
        <w:tblLook w:val="04A0" w:firstRow="1" w:lastRow="0" w:firstColumn="1" w:lastColumn="0" w:noHBand="0" w:noVBand="1"/>
      </w:tblPr>
      <w:tblGrid>
        <w:gridCol w:w="1344"/>
        <w:gridCol w:w="2052"/>
        <w:gridCol w:w="9631"/>
        <w:gridCol w:w="963"/>
      </w:tblGrid>
      <w:tr w:rsidR="00B469F3">
        <w:trPr>
          <w:jc w:val="center"/>
        </w:trPr>
        <w:tc>
          <w:tcPr>
            <w:tcW w:w="480"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b/>
              </w:rPr>
            </w:pPr>
            <w:r>
              <w:rPr>
                <w:rFonts w:ascii="宋体" w:eastAsia="宋体" w:hAnsi="宋体" w:cs="宋体" w:hint="eastAsia"/>
                <w:b/>
                <w:sz w:val="21"/>
                <w:szCs w:val="21"/>
              </w:rPr>
              <w:t>项目</w:t>
            </w:r>
          </w:p>
        </w:tc>
        <w:tc>
          <w:tcPr>
            <w:tcW w:w="733"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b/>
                <w:sz w:val="21"/>
                <w:szCs w:val="21"/>
              </w:rPr>
            </w:pPr>
            <w:r>
              <w:rPr>
                <w:rFonts w:ascii="宋体" w:eastAsia="宋体" w:hAnsi="宋体" w:cs="宋体" w:hint="eastAsia"/>
                <w:b/>
                <w:sz w:val="21"/>
                <w:szCs w:val="21"/>
              </w:rPr>
              <w:t>评价方法</w:t>
            </w:r>
          </w:p>
        </w:tc>
        <w:tc>
          <w:tcPr>
            <w:tcW w:w="3441"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b/>
              </w:rPr>
            </w:pPr>
            <w:r>
              <w:rPr>
                <w:rFonts w:ascii="宋体" w:eastAsia="宋体" w:hAnsi="宋体" w:cs="宋体" w:hint="eastAsia"/>
                <w:b/>
                <w:sz w:val="21"/>
                <w:szCs w:val="21"/>
              </w:rPr>
              <w:t>赋分说明</w:t>
            </w:r>
          </w:p>
        </w:tc>
        <w:tc>
          <w:tcPr>
            <w:tcW w:w="344"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b/>
              </w:rPr>
            </w:pPr>
            <w:r>
              <w:rPr>
                <w:rFonts w:ascii="宋体" w:eastAsia="宋体" w:hAnsi="宋体" w:cs="宋体" w:hint="eastAsia"/>
                <w:b/>
                <w:sz w:val="21"/>
                <w:szCs w:val="21"/>
              </w:rPr>
              <w:t>满分</w:t>
            </w:r>
          </w:p>
        </w:tc>
      </w:tr>
      <w:tr w:rsidR="00B469F3">
        <w:trPr>
          <w:jc w:val="center"/>
        </w:trPr>
        <w:tc>
          <w:tcPr>
            <w:tcW w:w="480"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sz w:val="21"/>
                <w:szCs w:val="21"/>
              </w:rPr>
            </w:pPr>
            <w:r>
              <w:rPr>
                <w:rFonts w:ascii="宋体" w:eastAsia="宋体" w:hAnsi="宋体" w:cs="宋体" w:hint="eastAsia"/>
                <w:sz w:val="21"/>
                <w:szCs w:val="21"/>
              </w:rPr>
              <w:t>注册资金</w:t>
            </w:r>
          </w:p>
        </w:tc>
        <w:tc>
          <w:tcPr>
            <w:tcW w:w="733"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sz w:val="21"/>
                <w:szCs w:val="21"/>
              </w:rPr>
            </w:pPr>
            <w:r>
              <w:rPr>
                <w:rFonts w:ascii="宋体" w:eastAsia="宋体" w:hAnsi="宋体" w:cs="宋体" w:hint="eastAsia"/>
                <w:sz w:val="21"/>
                <w:szCs w:val="21"/>
              </w:rPr>
              <w:t>查看企业营业执照中的“注册资本”信息</w:t>
            </w:r>
          </w:p>
        </w:tc>
        <w:tc>
          <w:tcPr>
            <w:tcW w:w="3441"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1000 万元人民币以上，计 5 分；</w:t>
            </w:r>
          </w:p>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500（包含）-1000 万元（不包含）人民币，计 3 分；</w:t>
            </w:r>
          </w:p>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100（包含）-500 万元（不包含）人民币，计 2 分；</w:t>
            </w:r>
          </w:p>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100 万（不包含）以下，计 1 分。</w:t>
            </w:r>
          </w:p>
        </w:tc>
        <w:tc>
          <w:tcPr>
            <w:tcW w:w="344"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5</w:t>
            </w:r>
          </w:p>
        </w:tc>
      </w:tr>
      <w:tr w:rsidR="00B469F3">
        <w:trPr>
          <w:jc w:val="center"/>
        </w:trPr>
        <w:tc>
          <w:tcPr>
            <w:tcW w:w="480"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sz w:val="21"/>
                <w:szCs w:val="21"/>
              </w:rPr>
            </w:pPr>
            <w:r>
              <w:t>上年度营业收入</w:t>
            </w:r>
          </w:p>
        </w:tc>
        <w:tc>
          <w:tcPr>
            <w:tcW w:w="733"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sz w:val="21"/>
                <w:szCs w:val="21"/>
              </w:rPr>
            </w:pPr>
            <w:r>
              <w:rPr>
                <w:rFonts w:ascii="宋体" w:eastAsia="宋体" w:hAnsi="宋体" w:cs="宋体" w:hint="eastAsia"/>
                <w:sz w:val="21"/>
                <w:szCs w:val="21"/>
              </w:rPr>
              <w:t>查看服务单位上年度财务审计报告（损益表/利润表）</w:t>
            </w:r>
          </w:p>
        </w:tc>
        <w:tc>
          <w:tcPr>
            <w:tcW w:w="3441"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1亿元人民币以上，计 10 分；</w:t>
            </w:r>
          </w:p>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5000 万元~1 亿元（不包含），计 7 分；</w:t>
            </w:r>
          </w:p>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3000~5000 万元（不包含），计 5 分；</w:t>
            </w:r>
          </w:p>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1000~3000 万元（不包含），计 3 分；</w:t>
            </w:r>
          </w:p>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1000 万元（不包含）以下，计 1 分。</w:t>
            </w:r>
          </w:p>
        </w:tc>
        <w:tc>
          <w:tcPr>
            <w:tcW w:w="344"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10</w:t>
            </w:r>
          </w:p>
        </w:tc>
      </w:tr>
      <w:tr w:rsidR="00B469F3">
        <w:trPr>
          <w:jc w:val="center"/>
        </w:trPr>
        <w:tc>
          <w:tcPr>
            <w:tcW w:w="480"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员工数量</w:t>
            </w:r>
          </w:p>
        </w:tc>
        <w:tc>
          <w:tcPr>
            <w:tcW w:w="733"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sz w:val="21"/>
                <w:szCs w:val="21"/>
              </w:rPr>
            </w:pPr>
            <w:r>
              <w:rPr>
                <w:rFonts w:ascii="宋体" w:eastAsia="宋体" w:hAnsi="宋体" w:cs="宋体" w:hint="eastAsia"/>
                <w:sz w:val="21"/>
                <w:szCs w:val="21"/>
              </w:rPr>
              <w:t>查看服务单位花名册和社保缴费证明</w:t>
            </w:r>
          </w:p>
        </w:tc>
        <w:tc>
          <w:tcPr>
            <w:tcW w:w="3441"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100 人以上，计 8 分；</w:t>
            </w:r>
          </w:p>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50~100 人（不包含），计 6 分；</w:t>
            </w:r>
          </w:p>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30~50 人（不包含）,计 4 分；</w:t>
            </w:r>
          </w:p>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30 人（不包含）以下，计 2 分。</w:t>
            </w:r>
          </w:p>
        </w:tc>
        <w:tc>
          <w:tcPr>
            <w:tcW w:w="344"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8</w:t>
            </w:r>
          </w:p>
        </w:tc>
      </w:tr>
      <w:tr w:rsidR="00B469F3">
        <w:trPr>
          <w:jc w:val="center"/>
        </w:trPr>
        <w:tc>
          <w:tcPr>
            <w:tcW w:w="480" w:type="pct"/>
            <w:vMerge w:val="restar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职称</w:t>
            </w:r>
          </w:p>
        </w:tc>
        <w:tc>
          <w:tcPr>
            <w:tcW w:w="733"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sz w:val="21"/>
                <w:szCs w:val="21"/>
              </w:rPr>
            </w:pPr>
            <w:r>
              <w:rPr>
                <w:rFonts w:ascii="宋体" w:eastAsia="宋体" w:hAnsi="宋体" w:cs="宋体" w:hint="eastAsia"/>
                <w:sz w:val="21"/>
                <w:szCs w:val="21"/>
              </w:rPr>
              <w:t>查看高级职称证书</w:t>
            </w:r>
          </w:p>
        </w:tc>
        <w:tc>
          <w:tcPr>
            <w:tcW w:w="3441"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高级职称占比 10%以上，计 8 分；</w:t>
            </w:r>
          </w:p>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5%~10%（不包括），计 5 分；</w:t>
            </w:r>
          </w:p>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5%（不包含）以下，计 2 分；</w:t>
            </w:r>
            <w:r>
              <w:rPr>
                <w:rFonts w:ascii="宋体" w:eastAsia="宋体" w:hAnsi="宋体" w:cs="宋体" w:hint="eastAsia"/>
                <w:sz w:val="21"/>
                <w:szCs w:val="21"/>
              </w:rPr>
              <w:br/>
              <w:t>无高级职称，计 0 分。</w:t>
            </w:r>
          </w:p>
        </w:tc>
        <w:tc>
          <w:tcPr>
            <w:tcW w:w="344"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8</w:t>
            </w:r>
          </w:p>
        </w:tc>
      </w:tr>
      <w:tr w:rsidR="00B469F3">
        <w:trPr>
          <w:jc w:val="center"/>
        </w:trPr>
        <w:tc>
          <w:tcPr>
            <w:tcW w:w="480" w:type="pct"/>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733"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rPr>
              <w:t>查看中级职称证书</w:t>
            </w:r>
          </w:p>
        </w:tc>
        <w:tc>
          <w:tcPr>
            <w:tcW w:w="3441"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spacing w:val="-3"/>
                <w:sz w:val="21"/>
                <w:szCs w:val="21"/>
              </w:rPr>
            </w:pPr>
            <w:r>
              <w:rPr>
                <w:rFonts w:ascii="宋体" w:eastAsia="宋体" w:hAnsi="宋体" w:cs="宋体" w:hint="eastAsia"/>
                <w:sz w:val="21"/>
                <w:szCs w:val="21"/>
              </w:rPr>
              <w:t>中级职称占比</w:t>
            </w:r>
            <w:r>
              <w:rPr>
                <w:rFonts w:ascii="宋体" w:eastAsia="宋体" w:hAnsi="宋体" w:cs="宋体" w:hint="eastAsia"/>
                <w:spacing w:val="-52"/>
                <w:sz w:val="21"/>
                <w:szCs w:val="21"/>
              </w:rPr>
              <w:t xml:space="preserve"> </w:t>
            </w:r>
            <w:r>
              <w:rPr>
                <w:rFonts w:ascii="宋体" w:eastAsia="宋体" w:hAnsi="宋体" w:cs="宋体" w:hint="eastAsia"/>
                <w:sz w:val="21"/>
                <w:szCs w:val="21"/>
              </w:rPr>
              <w:t>20%以上，计</w:t>
            </w:r>
            <w:r>
              <w:rPr>
                <w:rFonts w:ascii="宋体" w:eastAsia="宋体" w:hAnsi="宋体" w:cs="宋体" w:hint="eastAsia"/>
                <w:spacing w:val="-53"/>
                <w:sz w:val="21"/>
                <w:szCs w:val="21"/>
              </w:rPr>
              <w:t xml:space="preserve"> </w:t>
            </w:r>
            <w:r>
              <w:rPr>
                <w:rFonts w:ascii="宋体" w:eastAsia="宋体" w:hAnsi="宋体" w:cs="宋体" w:hint="eastAsia"/>
                <w:sz w:val="21"/>
                <w:szCs w:val="21"/>
              </w:rPr>
              <w:t>5</w:t>
            </w:r>
            <w:r>
              <w:rPr>
                <w:rFonts w:ascii="宋体" w:eastAsia="宋体" w:hAnsi="宋体" w:cs="宋体" w:hint="eastAsia"/>
                <w:spacing w:val="-53"/>
                <w:sz w:val="21"/>
                <w:szCs w:val="21"/>
              </w:rPr>
              <w:t xml:space="preserve"> </w:t>
            </w:r>
            <w:r>
              <w:rPr>
                <w:rFonts w:ascii="宋体" w:eastAsia="宋体" w:hAnsi="宋体" w:cs="宋体" w:hint="eastAsia"/>
                <w:spacing w:val="-3"/>
                <w:sz w:val="21"/>
                <w:szCs w:val="21"/>
              </w:rPr>
              <w:t>分；</w:t>
            </w:r>
          </w:p>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20%（不包含）以下，计</w:t>
            </w:r>
            <w:r>
              <w:rPr>
                <w:rFonts w:ascii="宋体" w:eastAsia="宋体" w:hAnsi="宋体" w:cs="宋体" w:hint="eastAsia"/>
                <w:spacing w:val="-55"/>
                <w:sz w:val="21"/>
                <w:szCs w:val="21"/>
              </w:rPr>
              <w:t xml:space="preserve"> </w:t>
            </w:r>
            <w:r>
              <w:rPr>
                <w:rFonts w:ascii="宋体" w:eastAsia="宋体" w:hAnsi="宋体" w:cs="宋体" w:hint="eastAsia"/>
                <w:sz w:val="21"/>
                <w:szCs w:val="21"/>
              </w:rPr>
              <w:t>2</w:t>
            </w:r>
            <w:r>
              <w:rPr>
                <w:rFonts w:ascii="宋体" w:eastAsia="宋体" w:hAnsi="宋体" w:cs="宋体" w:hint="eastAsia"/>
                <w:spacing w:val="-55"/>
                <w:sz w:val="21"/>
                <w:szCs w:val="21"/>
              </w:rPr>
              <w:t xml:space="preserve"> </w:t>
            </w:r>
            <w:r>
              <w:rPr>
                <w:rFonts w:ascii="宋体" w:eastAsia="宋体" w:hAnsi="宋体" w:cs="宋体" w:hint="eastAsia"/>
                <w:sz w:val="21"/>
                <w:szCs w:val="21"/>
              </w:rPr>
              <w:t>分。</w:t>
            </w:r>
          </w:p>
        </w:tc>
        <w:tc>
          <w:tcPr>
            <w:tcW w:w="344"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5</w:t>
            </w:r>
          </w:p>
        </w:tc>
      </w:tr>
      <w:tr w:rsidR="00B469F3">
        <w:trPr>
          <w:jc w:val="center"/>
        </w:trPr>
        <w:tc>
          <w:tcPr>
            <w:tcW w:w="480" w:type="pct"/>
            <w:vMerge w:val="restart"/>
            <w:tcBorders>
              <w:top w:val="single" w:sz="4" w:space="0" w:color="000000"/>
              <w:left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质量管理体系</w:t>
            </w:r>
          </w:p>
        </w:tc>
        <w:tc>
          <w:tcPr>
            <w:tcW w:w="733"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sz w:val="21"/>
                <w:szCs w:val="21"/>
              </w:rPr>
            </w:pPr>
            <w:r>
              <w:rPr>
                <w:rFonts w:ascii="宋体" w:eastAsia="宋体" w:hAnsi="宋体" w:cs="宋体" w:hint="eastAsia"/>
                <w:sz w:val="21"/>
                <w:szCs w:val="21"/>
              </w:rPr>
              <w:t>查看质量管理体系认证证书</w:t>
            </w:r>
          </w:p>
        </w:tc>
        <w:tc>
          <w:tcPr>
            <w:tcW w:w="3441"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通过</w:t>
            </w:r>
            <w:r>
              <w:rPr>
                <w:rFonts w:ascii="宋体" w:eastAsia="宋体" w:hAnsi="宋体" w:cs="宋体" w:hint="eastAsia"/>
                <w:spacing w:val="-54"/>
                <w:sz w:val="21"/>
                <w:szCs w:val="21"/>
              </w:rPr>
              <w:t xml:space="preserve"> </w:t>
            </w:r>
            <w:r>
              <w:rPr>
                <w:rFonts w:ascii="宋体" w:eastAsia="宋体" w:hAnsi="宋体" w:cs="宋体" w:hint="eastAsia"/>
                <w:sz w:val="21"/>
                <w:szCs w:val="21"/>
              </w:rPr>
              <w:t>ISO9001</w:t>
            </w:r>
            <w:r>
              <w:rPr>
                <w:rFonts w:ascii="宋体" w:eastAsia="宋体" w:hAnsi="宋体" w:cs="宋体" w:hint="eastAsia"/>
                <w:spacing w:val="-56"/>
                <w:sz w:val="21"/>
                <w:szCs w:val="21"/>
              </w:rPr>
              <w:t xml:space="preserve"> </w:t>
            </w:r>
            <w:r>
              <w:rPr>
                <w:rFonts w:ascii="宋体" w:eastAsia="宋体" w:hAnsi="宋体" w:cs="宋体" w:hint="eastAsia"/>
                <w:sz w:val="21"/>
                <w:szCs w:val="21"/>
              </w:rPr>
              <w:t>或</w:t>
            </w:r>
            <w:r>
              <w:rPr>
                <w:rFonts w:ascii="宋体" w:eastAsia="宋体" w:hAnsi="宋体" w:cs="宋体" w:hint="eastAsia"/>
                <w:spacing w:val="-54"/>
                <w:sz w:val="21"/>
                <w:szCs w:val="21"/>
              </w:rPr>
              <w:t xml:space="preserve"> </w:t>
            </w:r>
            <w:r>
              <w:rPr>
                <w:rFonts w:ascii="宋体" w:eastAsia="宋体" w:hAnsi="宋体" w:cs="宋体" w:hint="eastAsia"/>
                <w:sz w:val="21"/>
                <w:szCs w:val="21"/>
              </w:rPr>
              <w:t>GB/T19001</w:t>
            </w:r>
            <w:r>
              <w:rPr>
                <w:rFonts w:ascii="宋体" w:eastAsia="宋体" w:hAnsi="宋体" w:cs="宋体" w:hint="eastAsia"/>
                <w:spacing w:val="-54"/>
                <w:sz w:val="21"/>
                <w:szCs w:val="21"/>
              </w:rPr>
              <w:t xml:space="preserve"> </w:t>
            </w:r>
            <w:r>
              <w:rPr>
                <w:rFonts w:ascii="宋体" w:eastAsia="宋体" w:hAnsi="宋体" w:cs="宋体" w:hint="eastAsia"/>
                <w:sz w:val="21"/>
                <w:szCs w:val="21"/>
              </w:rPr>
              <w:t>质量管理体系认证，计</w:t>
            </w:r>
            <w:r>
              <w:rPr>
                <w:rFonts w:ascii="宋体" w:eastAsia="宋体" w:hAnsi="宋体" w:cs="宋体" w:hint="eastAsia"/>
                <w:spacing w:val="-56"/>
                <w:sz w:val="21"/>
                <w:szCs w:val="21"/>
              </w:rPr>
              <w:t xml:space="preserve"> </w:t>
            </w:r>
            <w:r>
              <w:rPr>
                <w:rFonts w:ascii="宋体" w:eastAsia="宋体" w:hAnsi="宋体" w:cs="宋体" w:hint="eastAsia"/>
                <w:sz w:val="21"/>
                <w:szCs w:val="21"/>
              </w:rPr>
              <w:t>5分；</w:t>
            </w:r>
          </w:p>
        </w:tc>
        <w:tc>
          <w:tcPr>
            <w:tcW w:w="344"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5</w:t>
            </w:r>
          </w:p>
        </w:tc>
      </w:tr>
      <w:tr w:rsidR="00B469F3">
        <w:trPr>
          <w:jc w:val="center"/>
        </w:trPr>
        <w:tc>
          <w:tcPr>
            <w:tcW w:w="480" w:type="pct"/>
            <w:vMerge/>
            <w:tcBorders>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sz w:val="21"/>
                <w:szCs w:val="21"/>
              </w:rPr>
            </w:pPr>
          </w:p>
        </w:tc>
        <w:tc>
          <w:tcPr>
            <w:tcW w:w="733"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sz w:val="21"/>
                <w:szCs w:val="21"/>
              </w:rPr>
            </w:pPr>
            <w:r>
              <w:rPr>
                <w:rFonts w:ascii="宋体" w:eastAsia="宋体" w:hAnsi="宋体" w:cs="宋体" w:hint="eastAsia"/>
                <w:sz w:val="21"/>
                <w:szCs w:val="21"/>
              </w:rPr>
              <w:t>查看质量管理制度文件</w:t>
            </w:r>
          </w:p>
        </w:tc>
        <w:tc>
          <w:tcPr>
            <w:tcW w:w="3441"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有健全的质量管理制度，计</w:t>
            </w:r>
            <w:r>
              <w:rPr>
                <w:rFonts w:ascii="宋体" w:eastAsia="宋体" w:hAnsi="宋体" w:cs="宋体" w:hint="eastAsia"/>
                <w:spacing w:val="-52"/>
                <w:sz w:val="21"/>
                <w:szCs w:val="21"/>
              </w:rPr>
              <w:t xml:space="preserve"> </w:t>
            </w:r>
            <w:r>
              <w:rPr>
                <w:rFonts w:ascii="宋体" w:eastAsia="宋体" w:hAnsi="宋体" w:cs="宋体" w:hint="eastAsia"/>
                <w:sz w:val="21"/>
                <w:szCs w:val="21"/>
              </w:rPr>
              <w:t>5</w:t>
            </w:r>
            <w:r>
              <w:rPr>
                <w:rFonts w:ascii="宋体" w:eastAsia="宋体" w:hAnsi="宋体" w:cs="宋体" w:hint="eastAsia"/>
                <w:spacing w:val="-53"/>
                <w:sz w:val="21"/>
                <w:szCs w:val="21"/>
              </w:rPr>
              <w:t xml:space="preserve"> </w:t>
            </w:r>
            <w:r>
              <w:rPr>
                <w:rFonts w:ascii="宋体" w:eastAsia="宋体" w:hAnsi="宋体" w:cs="宋体" w:hint="eastAsia"/>
                <w:spacing w:val="-3"/>
                <w:sz w:val="21"/>
                <w:szCs w:val="21"/>
              </w:rPr>
              <w:t>分。</w:t>
            </w:r>
          </w:p>
        </w:tc>
        <w:tc>
          <w:tcPr>
            <w:tcW w:w="344"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sz w:val="21"/>
                <w:szCs w:val="21"/>
              </w:rPr>
            </w:pPr>
            <w:r>
              <w:rPr>
                <w:rFonts w:ascii="宋体" w:eastAsia="宋体" w:hAnsi="宋体" w:cs="宋体" w:hint="eastAsia"/>
                <w:sz w:val="21"/>
                <w:szCs w:val="21"/>
              </w:rPr>
              <w:t>5</w:t>
            </w:r>
          </w:p>
        </w:tc>
      </w:tr>
      <w:tr w:rsidR="00B469F3">
        <w:trPr>
          <w:jc w:val="center"/>
        </w:trPr>
        <w:tc>
          <w:tcPr>
            <w:tcW w:w="480" w:type="pct"/>
            <w:vMerge w:val="restart"/>
            <w:tcBorders>
              <w:top w:val="single" w:sz="4" w:space="0" w:color="000000"/>
              <w:left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业务培训</w:t>
            </w:r>
          </w:p>
        </w:tc>
        <w:tc>
          <w:tcPr>
            <w:tcW w:w="733"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sz w:val="21"/>
                <w:szCs w:val="21"/>
              </w:rPr>
            </w:pPr>
            <w:r>
              <w:rPr>
                <w:rFonts w:ascii="宋体" w:eastAsia="宋体" w:hAnsi="宋体" w:cs="宋体" w:hint="eastAsia"/>
                <w:sz w:val="21"/>
                <w:szCs w:val="21"/>
              </w:rPr>
              <w:t>查看培训证书</w:t>
            </w:r>
          </w:p>
        </w:tc>
        <w:tc>
          <w:tcPr>
            <w:tcW w:w="3441"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定期参加一定人次的外部环保管家或相关业务培训，计</w:t>
            </w:r>
            <w:r>
              <w:rPr>
                <w:rFonts w:ascii="宋体" w:eastAsia="宋体" w:hAnsi="宋体" w:cs="宋体" w:hint="eastAsia"/>
                <w:spacing w:val="-53"/>
                <w:sz w:val="21"/>
                <w:szCs w:val="21"/>
              </w:rPr>
              <w:t xml:space="preserve"> </w:t>
            </w:r>
            <w:r>
              <w:rPr>
                <w:rFonts w:ascii="宋体" w:eastAsia="宋体" w:hAnsi="宋体" w:cs="宋体" w:hint="eastAsia"/>
                <w:sz w:val="21"/>
                <w:szCs w:val="21"/>
              </w:rPr>
              <w:t>1</w:t>
            </w:r>
            <w:r>
              <w:rPr>
                <w:rFonts w:ascii="宋体" w:eastAsia="宋体" w:hAnsi="宋体" w:cs="宋体" w:hint="eastAsia"/>
                <w:position w:val="1"/>
                <w:sz w:val="21"/>
                <w:szCs w:val="21"/>
              </w:rPr>
              <w:t>~</w:t>
            </w:r>
            <w:r>
              <w:rPr>
                <w:rFonts w:ascii="宋体" w:eastAsia="宋体" w:hAnsi="宋体" w:cs="宋体" w:hint="eastAsia"/>
                <w:sz w:val="21"/>
                <w:szCs w:val="21"/>
              </w:rPr>
              <w:t>2分；</w:t>
            </w:r>
          </w:p>
        </w:tc>
        <w:tc>
          <w:tcPr>
            <w:tcW w:w="344"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2</w:t>
            </w:r>
          </w:p>
        </w:tc>
      </w:tr>
      <w:tr w:rsidR="00B469F3">
        <w:trPr>
          <w:jc w:val="center"/>
        </w:trPr>
        <w:tc>
          <w:tcPr>
            <w:tcW w:w="480" w:type="pct"/>
            <w:vMerge/>
            <w:tcBorders>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sz w:val="21"/>
                <w:szCs w:val="21"/>
              </w:rPr>
            </w:pPr>
          </w:p>
        </w:tc>
        <w:tc>
          <w:tcPr>
            <w:tcW w:w="733"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sz w:val="21"/>
                <w:szCs w:val="21"/>
              </w:rPr>
            </w:pPr>
            <w:r>
              <w:rPr>
                <w:rFonts w:ascii="宋体" w:eastAsia="宋体" w:hAnsi="宋体" w:cs="宋体" w:hint="eastAsia"/>
                <w:sz w:val="21"/>
                <w:szCs w:val="21"/>
              </w:rPr>
              <w:t>查看服务单位内部培训记录</w:t>
            </w:r>
          </w:p>
        </w:tc>
        <w:tc>
          <w:tcPr>
            <w:tcW w:w="3441"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开展内部业务培训，计</w:t>
            </w:r>
            <w:r>
              <w:rPr>
                <w:rFonts w:ascii="宋体" w:eastAsia="宋体" w:hAnsi="宋体" w:cs="宋体" w:hint="eastAsia"/>
                <w:spacing w:val="-52"/>
                <w:sz w:val="21"/>
                <w:szCs w:val="21"/>
              </w:rPr>
              <w:t xml:space="preserve"> </w:t>
            </w:r>
            <w:r>
              <w:rPr>
                <w:rFonts w:ascii="宋体" w:eastAsia="宋体" w:hAnsi="宋体" w:cs="宋体" w:hint="eastAsia"/>
                <w:sz w:val="21"/>
                <w:szCs w:val="21"/>
              </w:rPr>
              <w:t>1</w:t>
            </w:r>
            <w:r>
              <w:rPr>
                <w:rFonts w:ascii="宋体" w:eastAsia="宋体" w:hAnsi="宋体" w:cs="宋体" w:hint="eastAsia"/>
                <w:position w:val="1"/>
                <w:sz w:val="21"/>
                <w:szCs w:val="21"/>
              </w:rPr>
              <w:t>~</w:t>
            </w:r>
            <w:r>
              <w:rPr>
                <w:rFonts w:ascii="宋体" w:eastAsia="宋体" w:hAnsi="宋体" w:cs="宋体" w:hint="eastAsia"/>
                <w:sz w:val="21"/>
                <w:szCs w:val="21"/>
              </w:rPr>
              <w:t>2分。</w:t>
            </w:r>
          </w:p>
        </w:tc>
        <w:tc>
          <w:tcPr>
            <w:tcW w:w="344" w:type="pc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sz w:val="21"/>
                <w:szCs w:val="21"/>
              </w:rPr>
            </w:pPr>
            <w:r>
              <w:rPr>
                <w:rFonts w:ascii="宋体" w:eastAsia="宋体" w:hAnsi="宋体" w:cs="宋体" w:hint="eastAsia"/>
                <w:sz w:val="21"/>
                <w:szCs w:val="21"/>
              </w:rPr>
              <w:t>2</w:t>
            </w:r>
          </w:p>
        </w:tc>
      </w:tr>
    </w:tbl>
    <w:p w:rsidR="00B469F3" w:rsidRDefault="00B469F3">
      <w:pPr>
        <w:spacing w:line="360" w:lineRule="auto"/>
        <w:rPr>
          <w:rFonts w:eastAsia="仿宋"/>
          <w:sz w:val="24"/>
        </w:rPr>
      </w:pPr>
    </w:p>
    <w:p w:rsidR="00B469F3" w:rsidRDefault="00B469F3">
      <w:pPr>
        <w:spacing w:line="360" w:lineRule="auto"/>
        <w:rPr>
          <w:rFonts w:eastAsia="仿宋"/>
          <w:sz w:val="24"/>
        </w:rPr>
        <w:sectPr w:rsidR="00B469F3">
          <w:pgSz w:w="16838" w:h="11906" w:orient="landscape"/>
          <w:pgMar w:top="1800" w:right="1440" w:bottom="1800" w:left="1440" w:header="851" w:footer="1440" w:gutter="0"/>
          <w:pgNumType w:fmt="numberInDash"/>
          <w:cols w:space="425"/>
          <w:docGrid w:type="lines" w:linePitch="312"/>
        </w:sectPr>
      </w:pPr>
    </w:p>
    <w:p w:rsidR="00B469F3" w:rsidRDefault="001635FF">
      <w:pPr>
        <w:jc w:val="left"/>
        <w:rPr>
          <w:rFonts w:ascii="宋体" w:hAnsi="宋体" w:cs="宋体"/>
          <w:sz w:val="28"/>
          <w:szCs w:val="28"/>
        </w:rPr>
      </w:pPr>
      <w:r>
        <w:rPr>
          <w:rFonts w:ascii="宋体" w:hAnsi="宋体" w:cs="宋体" w:hint="eastAsia"/>
          <w:b/>
          <w:sz w:val="28"/>
          <w:szCs w:val="28"/>
        </w:rPr>
        <w:t xml:space="preserve">附表3   </w:t>
      </w:r>
      <w:bookmarkStart w:id="8" w:name="_Hlk57148616"/>
      <w:r>
        <w:rPr>
          <w:rFonts w:ascii="宋体" w:hAnsi="宋体" w:cs="宋体" w:hint="eastAsia"/>
          <w:b/>
          <w:sz w:val="28"/>
          <w:szCs w:val="28"/>
        </w:rPr>
        <w:t>服务业绩</w:t>
      </w:r>
      <w:bookmarkEnd w:id="8"/>
      <w:r>
        <w:rPr>
          <w:rFonts w:ascii="宋体" w:hAnsi="宋体" w:cs="宋体" w:hint="eastAsia"/>
          <w:b/>
          <w:sz w:val="28"/>
          <w:szCs w:val="28"/>
        </w:rPr>
        <w:t>评分表</w:t>
      </w:r>
    </w:p>
    <w:tbl>
      <w:tblPr>
        <w:tblW w:w="13985" w:type="dxa"/>
        <w:jc w:val="center"/>
        <w:tblLayout w:type="fixed"/>
        <w:tblCellMar>
          <w:left w:w="0" w:type="dxa"/>
          <w:right w:w="0" w:type="dxa"/>
        </w:tblCellMar>
        <w:tblLook w:val="04A0" w:firstRow="1" w:lastRow="0" w:firstColumn="1" w:lastColumn="0" w:noHBand="0" w:noVBand="1"/>
      </w:tblPr>
      <w:tblGrid>
        <w:gridCol w:w="1021"/>
        <w:gridCol w:w="1985"/>
        <w:gridCol w:w="3969"/>
        <w:gridCol w:w="599"/>
        <w:gridCol w:w="5780"/>
        <w:gridCol w:w="631"/>
      </w:tblGrid>
      <w:tr w:rsidR="00B469F3">
        <w:trPr>
          <w:tblHeader/>
          <w:jc w:val="center"/>
        </w:trPr>
        <w:tc>
          <w:tcPr>
            <w:tcW w:w="1021" w:type="dxa"/>
            <w:vMerge w:val="restar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b/>
              </w:rPr>
            </w:pPr>
            <w:bookmarkStart w:id="9" w:name="_Hlk57148328"/>
            <w:r>
              <w:rPr>
                <w:rFonts w:ascii="宋体" w:eastAsia="宋体" w:hAnsi="宋体" w:cs="宋体" w:hint="eastAsia"/>
                <w:b/>
                <w:sz w:val="21"/>
                <w:szCs w:val="21"/>
              </w:rPr>
              <w:t>服务对象</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b/>
              </w:rPr>
            </w:pPr>
            <w:r>
              <w:rPr>
                <w:rFonts w:ascii="宋体" w:eastAsia="宋体" w:hAnsi="宋体" w:cs="宋体" w:hint="eastAsia"/>
                <w:b/>
                <w:sz w:val="21"/>
                <w:szCs w:val="21"/>
              </w:rPr>
              <w:t>对象级别</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b/>
              </w:rPr>
            </w:pPr>
            <w:r>
              <w:rPr>
                <w:rFonts w:ascii="宋体" w:eastAsia="宋体" w:hAnsi="宋体" w:cs="宋体" w:hint="eastAsia"/>
                <w:b/>
                <w:sz w:val="21"/>
                <w:szCs w:val="21"/>
              </w:rPr>
              <w:t>服务数量</w:t>
            </w:r>
          </w:p>
        </w:tc>
        <w:tc>
          <w:tcPr>
            <w:tcW w:w="6411" w:type="dxa"/>
            <w:gridSpan w:val="2"/>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b/>
              </w:rPr>
            </w:pPr>
            <w:r>
              <w:rPr>
                <w:rFonts w:ascii="宋体" w:eastAsia="宋体" w:hAnsi="宋体" w:cs="宋体" w:hint="eastAsia"/>
                <w:b/>
                <w:sz w:val="21"/>
                <w:szCs w:val="21"/>
              </w:rPr>
              <w:t>服务持续性</w:t>
            </w:r>
          </w:p>
        </w:tc>
      </w:tr>
      <w:tr w:rsidR="00B469F3">
        <w:trPr>
          <w:tblHeader/>
          <w:jc w:val="center"/>
        </w:trPr>
        <w:tc>
          <w:tcPr>
            <w:tcW w:w="1021"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b/>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b/>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b/>
              </w:rPr>
            </w:pPr>
            <w:r>
              <w:rPr>
                <w:rFonts w:ascii="宋体" w:eastAsia="宋体" w:hAnsi="宋体" w:cs="宋体" w:hint="eastAsia"/>
                <w:b/>
                <w:sz w:val="21"/>
                <w:szCs w:val="21"/>
              </w:rPr>
              <w:t>赋分说明</w:t>
            </w:r>
          </w:p>
        </w:tc>
        <w:tc>
          <w:tcPr>
            <w:tcW w:w="59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b/>
              </w:rPr>
            </w:pPr>
            <w:r>
              <w:rPr>
                <w:rFonts w:ascii="宋体" w:eastAsia="宋体" w:hAnsi="宋体" w:cs="宋体" w:hint="eastAsia"/>
                <w:b/>
                <w:sz w:val="21"/>
                <w:szCs w:val="21"/>
              </w:rPr>
              <w:t>满分</w:t>
            </w:r>
          </w:p>
        </w:tc>
        <w:tc>
          <w:tcPr>
            <w:tcW w:w="5780"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b/>
              </w:rPr>
            </w:pPr>
            <w:r>
              <w:rPr>
                <w:rFonts w:ascii="宋体" w:eastAsia="宋体" w:hAnsi="宋体" w:cs="宋体" w:hint="eastAsia"/>
                <w:b/>
                <w:sz w:val="21"/>
                <w:szCs w:val="21"/>
              </w:rPr>
              <w:t>赋分说明</w:t>
            </w:r>
          </w:p>
        </w:tc>
        <w:tc>
          <w:tcPr>
            <w:tcW w:w="631"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b/>
              </w:rPr>
            </w:pPr>
            <w:r>
              <w:rPr>
                <w:rFonts w:ascii="宋体" w:eastAsia="宋体" w:hAnsi="宋体" w:cs="宋体" w:hint="eastAsia"/>
                <w:b/>
                <w:sz w:val="21"/>
                <w:szCs w:val="21"/>
              </w:rPr>
              <w:t>满分</w:t>
            </w:r>
          </w:p>
        </w:tc>
      </w:tr>
      <w:tr w:rsidR="00B469F3">
        <w:trPr>
          <w:jc w:val="center"/>
        </w:trPr>
        <w:tc>
          <w:tcPr>
            <w:tcW w:w="1021" w:type="dxa"/>
            <w:vMerge w:val="restar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政府</w:t>
            </w:r>
          </w:p>
        </w:tc>
        <w:tc>
          <w:tcPr>
            <w:tcW w:w="1985"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省部级</w:t>
            </w:r>
          </w:p>
        </w:tc>
        <w:tc>
          <w:tcPr>
            <w:tcW w:w="396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4"/>
                <w:sz w:val="21"/>
                <w:szCs w:val="21"/>
              </w:rPr>
              <w:t xml:space="preserve"> </w:t>
            </w:r>
            <w:r>
              <w:rPr>
                <w:rFonts w:ascii="宋体" w:eastAsia="宋体" w:hAnsi="宋体" w:cs="宋体" w:hint="eastAsia"/>
                <w:sz w:val="21"/>
                <w:szCs w:val="21"/>
              </w:rPr>
              <w:t>年内省级人民政府委托了环境服务，一项计</w:t>
            </w:r>
            <w:r>
              <w:rPr>
                <w:rFonts w:ascii="宋体" w:eastAsia="宋体" w:hAnsi="宋体" w:cs="宋体" w:hint="eastAsia"/>
                <w:spacing w:val="-54"/>
                <w:sz w:val="21"/>
                <w:szCs w:val="21"/>
              </w:rPr>
              <w:t xml:space="preserve"> </w:t>
            </w:r>
            <w:r>
              <w:rPr>
                <w:rFonts w:ascii="宋体" w:eastAsia="宋体" w:hAnsi="宋体" w:cs="宋体" w:hint="eastAsia"/>
                <w:sz w:val="21"/>
                <w:szCs w:val="21"/>
              </w:rPr>
              <w:t>10</w:t>
            </w:r>
            <w:r>
              <w:rPr>
                <w:rFonts w:ascii="宋体" w:eastAsia="宋体" w:hAnsi="宋体" w:cs="宋体" w:hint="eastAsia"/>
                <w:spacing w:val="-56"/>
                <w:sz w:val="21"/>
                <w:szCs w:val="21"/>
              </w:rPr>
              <w:t xml:space="preserve"> </w:t>
            </w:r>
            <w:r>
              <w:rPr>
                <w:rFonts w:ascii="宋体" w:eastAsia="宋体" w:hAnsi="宋体" w:cs="宋体" w:hint="eastAsia"/>
                <w:spacing w:val="-3"/>
                <w:sz w:val="21"/>
                <w:szCs w:val="21"/>
              </w:rPr>
              <w:t>分。</w:t>
            </w:r>
          </w:p>
        </w:tc>
        <w:tc>
          <w:tcPr>
            <w:tcW w:w="599" w:type="dxa"/>
            <w:vMerge w:val="restar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10</w:t>
            </w:r>
          </w:p>
        </w:tc>
        <w:tc>
          <w:tcPr>
            <w:tcW w:w="5780"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4"/>
                <w:sz w:val="21"/>
                <w:szCs w:val="21"/>
              </w:rPr>
              <w:t>年内同一省级人民政府再次或多次持续委托环境服务，持续一</w:t>
            </w:r>
            <w:r>
              <w:rPr>
                <w:rFonts w:ascii="宋体" w:eastAsia="宋体" w:hAnsi="宋体" w:cs="宋体" w:hint="eastAsia"/>
                <w:sz w:val="21"/>
                <w:szCs w:val="21"/>
              </w:rPr>
              <w:t>次计</w:t>
            </w:r>
            <w:r>
              <w:rPr>
                <w:rFonts w:ascii="宋体" w:eastAsia="宋体" w:hAnsi="宋体" w:cs="宋体" w:hint="eastAsia"/>
                <w:spacing w:val="-51"/>
                <w:sz w:val="21"/>
                <w:szCs w:val="21"/>
              </w:rPr>
              <w:t xml:space="preserve"> </w:t>
            </w:r>
            <w:r>
              <w:rPr>
                <w:rFonts w:ascii="宋体" w:eastAsia="宋体" w:hAnsi="宋体" w:cs="宋体" w:hint="eastAsia"/>
                <w:sz w:val="21"/>
                <w:szCs w:val="21"/>
              </w:rPr>
              <w:t>1</w:t>
            </w:r>
            <w:r>
              <w:rPr>
                <w:rFonts w:ascii="宋体" w:eastAsia="宋体" w:hAnsi="宋体" w:cs="宋体" w:hint="eastAsia"/>
                <w:spacing w:val="-53"/>
                <w:sz w:val="21"/>
                <w:szCs w:val="21"/>
              </w:rPr>
              <w:t xml:space="preserve"> </w:t>
            </w:r>
            <w:r>
              <w:rPr>
                <w:rFonts w:ascii="宋体" w:eastAsia="宋体" w:hAnsi="宋体" w:cs="宋体" w:hint="eastAsia"/>
                <w:spacing w:val="-3"/>
                <w:sz w:val="21"/>
                <w:szCs w:val="21"/>
              </w:rPr>
              <w:t>分。</w:t>
            </w:r>
          </w:p>
        </w:tc>
        <w:tc>
          <w:tcPr>
            <w:tcW w:w="631" w:type="dxa"/>
            <w:vMerge w:val="restar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sz w:val="21"/>
                <w:szCs w:val="21"/>
              </w:rPr>
            </w:pPr>
            <w:r>
              <w:rPr>
                <w:rFonts w:ascii="宋体" w:eastAsia="宋体" w:hAnsi="宋体" w:cs="宋体" w:hint="eastAsia"/>
                <w:sz w:val="21"/>
                <w:szCs w:val="21"/>
              </w:rPr>
              <w:t>1</w:t>
            </w:r>
          </w:p>
        </w:tc>
      </w:tr>
      <w:tr w:rsidR="00B469F3">
        <w:trPr>
          <w:jc w:val="center"/>
        </w:trPr>
        <w:tc>
          <w:tcPr>
            <w:tcW w:w="1021"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地市级</w:t>
            </w:r>
          </w:p>
        </w:tc>
        <w:tc>
          <w:tcPr>
            <w:tcW w:w="396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4"/>
                <w:sz w:val="21"/>
                <w:szCs w:val="21"/>
              </w:rPr>
              <w:t xml:space="preserve"> </w:t>
            </w:r>
            <w:r>
              <w:rPr>
                <w:rFonts w:ascii="宋体" w:eastAsia="宋体" w:hAnsi="宋体" w:cs="宋体" w:hint="eastAsia"/>
                <w:sz w:val="21"/>
                <w:szCs w:val="21"/>
              </w:rPr>
              <w:t>年内地市级人民政府委托了环境服务，一项计</w:t>
            </w:r>
            <w:r>
              <w:rPr>
                <w:rFonts w:ascii="宋体" w:eastAsia="宋体" w:hAnsi="宋体" w:cs="宋体" w:hint="eastAsia"/>
                <w:spacing w:val="-54"/>
                <w:sz w:val="21"/>
                <w:szCs w:val="21"/>
              </w:rPr>
              <w:t xml:space="preserve"> </w:t>
            </w:r>
            <w:r>
              <w:rPr>
                <w:rFonts w:ascii="宋体" w:eastAsia="宋体" w:hAnsi="宋体" w:cs="宋体" w:hint="eastAsia"/>
                <w:sz w:val="21"/>
                <w:szCs w:val="21"/>
              </w:rPr>
              <w:t>5</w:t>
            </w:r>
            <w:r>
              <w:rPr>
                <w:rFonts w:ascii="宋体" w:eastAsia="宋体" w:hAnsi="宋体" w:cs="宋体" w:hint="eastAsia"/>
                <w:spacing w:val="-56"/>
                <w:sz w:val="21"/>
                <w:szCs w:val="21"/>
              </w:rPr>
              <w:t xml:space="preserve"> </w:t>
            </w:r>
            <w:r>
              <w:rPr>
                <w:rFonts w:ascii="宋体" w:eastAsia="宋体" w:hAnsi="宋体" w:cs="宋体" w:hint="eastAsia"/>
                <w:sz w:val="21"/>
                <w:szCs w:val="21"/>
              </w:rPr>
              <w:t>分。</w:t>
            </w:r>
          </w:p>
        </w:tc>
        <w:tc>
          <w:tcPr>
            <w:tcW w:w="599"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5780"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4"/>
                <w:sz w:val="21"/>
                <w:szCs w:val="21"/>
              </w:rPr>
              <w:t>年内同一地市级人民政府再次或多次持续委托环境服务，持续</w:t>
            </w:r>
            <w:r>
              <w:rPr>
                <w:rFonts w:ascii="宋体" w:eastAsia="宋体" w:hAnsi="宋体" w:cs="宋体" w:hint="eastAsia"/>
                <w:sz w:val="21"/>
                <w:szCs w:val="21"/>
              </w:rPr>
              <w:t>一次计</w:t>
            </w:r>
            <w:r>
              <w:rPr>
                <w:rFonts w:ascii="宋体" w:eastAsia="宋体" w:hAnsi="宋体" w:cs="宋体" w:hint="eastAsia"/>
                <w:spacing w:val="-52"/>
                <w:sz w:val="21"/>
                <w:szCs w:val="21"/>
              </w:rPr>
              <w:t xml:space="preserve"> </w:t>
            </w:r>
            <w:r>
              <w:rPr>
                <w:rFonts w:ascii="宋体" w:eastAsia="宋体" w:hAnsi="宋体" w:cs="宋体" w:hint="eastAsia"/>
                <w:sz w:val="21"/>
                <w:szCs w:val="21"/>
              </w:rPr>
              <w:t>1</w:t>
            </w:r>
            <w:r>
              <w:rPr>
                <w:rFonts w:ascii="宋体" w:eastAsia="宋体" w:hAnsi="宋体" w:cs="宋体" w:hint="eastAsia"/>
                <w:spacing w:val="-52"/>
                <w:sz w:val="21"/>
                <w:szCs w:val="21"/>
              </w:rPr>
              <w:t xml:space="preserve"> </w:t>
            </w:r>
            <w:r>
              <w:rPr>
                <w:rFonts w:ascii="宋体" w:eastAsia="宋体" w:hAnsi="宋体" w:cs="宋体" w:hint="eastAsia"/>
                <w:spacing w:val="-3"/>
                <w:sz w:val="21"/>
                <w:szCs w:val="21"/>
              </w:rPr>
              <w:t>分。</w:t>
            </w:r>
          </w:p>
        </w:tc>
        <w:tc>
          <w:tcPr>
            <w:tcW w:w="631"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r>
      <w:tr w:rsidR="00B469F3">
        <w:trPr>
          <w:jc w:val="center"/>
        </w:trPr>
        <w:tc>
          <w:tcPr>
            <w:tcW w:w="1021"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县区级</w:t>
            </w:r>
          </w:p>
        </w:tc>
        <w:tc>
          <w:tcPr>
            <w:tcW w:w="396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pacing w:val="-54"/>
                <w:sz w:val="21"/>
                <w:szCs w:val="21"/>
              </w:rPr>
              <w:t xml:space="preserve"> </w:t>
            </w:r>
            <w:r>
              <w:rPr>
                <w:rFonts w:ascii="宋体" w:eastAsia="宋体" w:hAnsi="宋体" w:cs="宋体" w:hint="eastAsia"/>
                <w:sz w:val="21"/>
                <w:szCs w:val="21"/>
              </w:rPr>
              <w:t>年内县区级人民政府委托了环境服务，一项计</w:t>
            </w:r>
            <w:r>
              <w:rPr>
                <w:rFonts w:ascii="宋体" w:eastAsia="宋体" w:hAnsi="宋体" w:cs="宋体" w:hint="eastAsia"/>
                <w:spacing w:val="-54"/>
                <w:sz w:val="21"/>
                <w:szCs w:val="21"/>
              </w:rPr>
              <w:t xml:space="preserve"> </w:t>
            </w:r>
            <w:r>
              <w:rPr>
                <w:rFonts w:ascii="宋体" w:eastAsia="宋体" w:hAnsi="宋体" w:cs="宋体" w:hint="eastAsia"/>
                <w:spacing w:val="-3"/>
                <w:sz w:val="21"/>
                <w:szCs w:val="21"/>
              </w:rPr>
              <w:t>2.5</w:t>
            </w:r>
            <w:r>
              <w:rPr>
                <w:rFonts w:ascii="宋体" w:eastAsia="宋体" w:hAnsi="宋体" w:cs="宋体" w:hint="eastAsia"/>
                <w:sz w:val="21"/>
                <w:szCs w:val="21"/>
              </w:rPr>
              <w:t>分。</w:t>
            </w:r>
          </w:p>
        </w:tc>
        <w:tc>
          <w:tcPr>
            <w:tcW w:w="599"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5780"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4"/>
                <w:sz w:val="21"/>
                <w:szCs w:val="21"/>
              </w:rPr>
              <w:t>年内同一县区级人民政府再次或多次持续委托环境服务，持续</w:t>
            </w:r>
            <w:r>
              <w:rPr>
                <w:rFonts w:ascii="宋体" w:eastAsia="宋体" w:hAnsi="宋体" w:cs="宋体" w:hint="eastAsia"/>
                <w:sz w:val="21"/>
                <w:szCs w:val="21"/>
              </w:rPr>
              <w:t>一次计</w:t>
            </w:r>
            <w:r>
              <w:rPr>
                <w:rFonts w:ascii="宋体" w:eastAsia="宋体" w:hAnsi="宋体" w:cs="宋体" w:hint="eastAsia"/>
                <w:spacing w:val="-52"/>
                <w:sz w:val="21"/>
                <w:szCs w:val="21"/>
              </w:rPr>
              <w:t xml:space="preserve"> </w:t>
            </w:r>
            <w:r>
              <w:rPr>
                <w:rFonts w:ascii="宋体" w:eastAsia="宋体" w:hAnsi="宋体" w:cs="宋体" w:hint="eastAsia"/>
                <w:sz w:val="21"/>
                <w:szCs w:val="21"/>
              </w:rPr>
              <w:t>0.5</w:t>
            </w:r>
            <w:r>
              <w:rPr>
                <w:rFonts w:ascii="宋体" w:eastAsia="宋体" w:hAnsi="宋体" w:cs="宋体" w:hint="eastAsia"/>
                <w:spacing w:val="-54"/>
                <w:sz w:val="21"/>
                <w:szCs w:val="21"/>
              </w:rPr>
              <w:t xml:space="preserve"> </w:t>
            </w:r>
            <w:r>
              <w:rPr>
                <w:rFonts w:ascii="宋体" w:eastAsia="宋体" w:hAnsi="宋体" w:cs="宋体" w:hint="eastAsia"/>
                <w:spacing w:val="-3"/>
                <w:sz w:val="21"/>
                <w:szCs w:val="21"/>
              </w:rPr>
              <w:t>分。</w:t>
            </w:r>
          </w:p>
        </w:tc>
        <w:tc>
          <w:tcPr>
            <w:tcW w:w="631"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r>
      <w:tr w:rsidR="00B469F3">
        <w:trPr>
          <w:jc w:val="center"/>
        </w:trPr>
        <w:tc>
          <w:tcPr>
            <w:tcW w:w="1021"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sz w:val="21"/>
                <w:szCs w:val="21"/>
              </w:rPr>
            </w:pPr>
            <w:r>
              <w:rPr>
                <w:rFonts w:ascii="宋体" w:eastAsia="宋体" w:hAnsi="宋体" w:cs="宋体" w:hint="eastAsia"/>
                <w:sz w:val="21"/>
                <w:szCs w:val="21"/>
              </w:rPr>
              <w:t>乡镇（街道）</w:t>
            </w:r>
          </w:p>
        </w:tc>
        <w:tc>
          <w:tcPr>
            <w:tcW w:w="396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pacing w:val="-56"/>
                <w:sz w:val="21"/>
                <w:szCs w:val="21"/>
              </w:rPr>
              <w:t xml:space="preserve"> </w:t>
            </w:r>
            <w:r>
              <w:rPr>
                <w:rFonts w:ascii="宋体" w:eastAsia="宋体" w:hAnsi="宋体" w:cs="宋体" w:hint="eastAsia"/>
                <w:sz w:val="21"/>
                <w:szCs w:val="21"/>
              </w:rPr>
              <w:t>年内乡镇（街道）人民政府委托了环境服务，一项计</w:t>
            </w:r>
            <w:r>
              <w:rPr>
                <w:rFonts w:ascii="宋体" w:eastAsia="宋体" w:hAnsi="宋体" w:cs="宋体" w:hint="eastAsia"/>
                <w:spacing w:val="-52"/>
                <w:sz w:val="21"/>
                <w:szCs w:val="21"/>
              </w:rPr>
              <w:t xml:space="preserve"> </w:t>
            </w:r>
            <w:r>
              <w:rPr>
                <w:rFonts w:ascii="宋体" w:eastAsia="宋体" w:hAnsi="宋体" w:cs="宋体" w:hint="eastAsia"/>
                <w:sz w:val="21"/>
                <w:szCs w:val="21"/>
              </w:rPr>
              <w:t>1</w:t>
            </w:r>
            <w:r>
              <w:rPr>
                <w:rFonts w:ascii="宋体" w:eastAsia="宋体" w:hAnsi="宋体" w:cs="宋体" w:hint="eastAsia"/>
                <w:spacing w:val="-52"/>
                <w:sz w:val="21"/>
                <w:szCs w:val="21"/>
              </w:rPr>
              <w:t xml:space="preserve"> </w:t>
            </w:r>
            <w:r>
              <w:rPr>
                <w:rFonts w:ascii="宋体" w:eastAsia="宋体" w:hAnsi="宋体" w:cs="宋体" w:hint="eastAsia"/>
                <w:spacing w:val="-3"/>
                <w:sz w:val="21"/>
                <w:szCs w:val="21"/>
              </w:rPr>
              <w:t>分。</w:t>
            </w:r>
          </w:p>
        </w:tc>
        <w:tc>
          <w:tcPr>
            <w:tcW w:w="599"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5780"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8"/>
                <w:sz w:val="21"/>
                <w:szCs w:val="21"/>
              </w:rPr>
              <w:t>年内同一乡镇（街道）人民政府再次或多次持续委托环境服务</w:t>
            </w:r>
            <w:r>
              <w:rPr>
                <w:rFonts w:ascii="宋体" w:eastAsia="宋体" w:hAnsi="宋体" w:cs="宋体" w:hint="eastAsia"/>
                <w:sz w:val="21"/>
                <w:szCs w:val="21"/>
              </w:rPr>
              <w:t>持续一次计</w:t>
            </w:r>
            <w:r>
              <w:rPr>
                <w:rFonts w:ascii="宋体" w:eastAsia="宋体" w:hAnsi="宋体" w:cs="宋体" w:hint="eastAsia"/>
                <w:spacing w:val="-52"/>
                <w:sz w:val="21"/>
                <w:szCs w:val="21"/>
              </w:rPr>
              <w:t xml:space="preserve"> </w:t>
            </w:r>
            <w:r>
              <w:rPr>
                <w:rFonts w:ascii="宋体" w:eastAsia="宋体" w:hAnsi="宋体" w:cs="宋体" w:hint="eastAsia"/>
                <w:sz w:val="21"/>
                <w:szCs w:val="21"/>
              </w:rPr>
              <w:t>0.5</w:t>
            </w:r>
            <w:r>
              <w:rPr>
                <w:rFonts w:ascii="宋体" w:eastAsia="宋体" w:hAnsi="宋体" w:cs="宋体" w:hint="eastAsia"/>
                <w:spacing w:val="-54"/>
                <w:sz w:val="21"/>
                <w:szCs w:val="21"/>
              </w:rPr>
              <w:t xml:space="preserve"> </w:t>
            </w:r>
            <w:r>
              <w:rPr>
                <w:rFonts w:ascii="宋体" w:eastAsia="宋体" w:hAnsi="宋体" w:cs="宋体" w:hint="eastAsia"/>
                <w:spacing w:val="-3"/>
                <w:sz w:val="21"/>
                <w:szCs w:val="21"/>
              </w:rPr>
              <w:t>分。</w:t>
            </w:r>
          </w:p>
        </w:tc>
        <w:tc>
          <w:tcPr>
            <w:tcW w:w="631"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r>
      <w:tr w:rsidR="00B469F3">
        <w:trPr>
          <w:jc w:val="center"/>
        </w:trPr>
        <w:tc>
          <w:tcPr>
            <w:tcW w:w="1021" w:type="dxa"/>
            <w:vMerge w:val="restar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政府组成 部门</w:t>
            </w:r>
          </w:p>
        </w:tc>
        <w:tc>
          <w:tcPr>
            <w:tcW w:w="1985"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省级</w:t>
            </w:r>
          </w:p>
        </w:tc>
        <w:tc>
          <w:tcPr>
            <w:tcW w:w="396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7"/>
                <w:sz w:val="21"/>
                <w:szCs w:val="21"/>
              </w:rPr>
              <w:t>年内省级人民政府组成部门委托了环境服务，1</w:t>
            </w:r>
            <w:r>
              <w:rPr>
                <w:rFonts w:ascii="宋体" w:eastAsia="宋体" w:hAnsi="宋体" w:cs="宋体" w:hint="eastAsia"/>
                <w:spacing w:val="-60"/>
                <w:sz w:val="21"/>
                <w:szCs w:val="21"/>
              </w:rPr>
              <w:t xml:space="preserve"> </w:t>
            </w:r>
            <w:r>
              <w:rPr>
                <w:rFonts w:ascii="宋体" w:eastAsia="宋体" w:hAnsi="宋体" w:cs="宋体" w:hint="eastAsia"/>
                <w:spacing w:val="-3"/>
                <w:sz w:val="21"/>
                <w:szCs w:val="21"/>
              </w:rPr>
              <w:t>项计</w:t>
            </w:r>
            <w:r>
              <w:rPr>
                <w:rFonts w:ascii="宋体" w:eastAsia="宋体" w:hAnsi="宋体" w:cs="宋体" w:hint="eastAsia"/>
                <w:sz w:val="21"/>
                <w:szCs w:val="21"/>
              </w:rPr>
              <w:t>5</w:t>
            </w:r>
            <w:r>
              <w:rPr>
                <w:rFonts w:ascii="宋体" w:eastAsia="宋体" w:hAnsi="宋体" w:cs="宋体" w:hint="eastAsia"/>
                <w:spacing w:val="-52"/>
                <w:sz w:val="21"/>
                <w:szCs w:val="21"/>
              </w:rPr>
              <w:t xml:space="preserve"> </w:t>
            </w:r>
            <w:r>
              <w:rPr>
                <w:rFonts w:ascii="宋体" w:eastAsia="宋体" w:hAnsi="宋体" w:cs="宋体" w:hint="eastAsia"/>
                <w:spacing w:val="-3"/>
                <w:sz w:val="21"/>
                <w:szCs w:val="21"/>
              </w:rPr>
              <w:t>分。</w:t>
            </w:r>
          </w:p>
        </w:tc>
        <w:tc>
          <w:tcPr>
            <w:tcW w:w="599" w:type="dxa"/>
            <w:vMerge w:val="restar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25</w:t>
            </w:r>
          </w:p>
        </w:tc>
        <w:tc>
          <w:tcPr>
            <w:tcW w:w="5780"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5"/>
                <w:sz w:val="21"/>
                <w:szCs w:val="21"/>
              </w:rPr>
              <w:t xml:space="preserve"> </w:t>
            </w:r>
            <w:r>
              <w:rPr>
                <w:rFonts w:ascii="宋体" w:eastAsia="宋体" w:hAnsi="宋体" w:cs="宋体" w:hint="eastAsia"/>
                <w:sz w:val="21"/>
                <w:szCs w:val="21"/>
              </w:rPr>
              <w:t>年内同一省级人民政府组成部门再次或多次持续委托环境服务，持续一次计</w:t>
            </w:r>
            <w:r>
              <w:rPr>
                <w:rFonts w:ascii="宋体" w:eastAsia="宋体" w:hAnsi="宋体" w:cs="宋体" w:hint="eastAsia"/>
                <w:spacing w:val="-53"/>
                <w:sz w:val="21"/>
                <w:szCs w:val="21"/>
              </w:rPr>
              <w:t xml:space="preserve"> </w:t>
            </w:r>
            <w:r>
              <w:rPr>
                <w:rFonts w:ascii="宋体" w:eastAsia="宋体" w:hAnsi="宋体" w:cs="宋体" w:hint="eastAsia"/>
                <w:sz w:val="21"/>
                <w:szCs w:val="21"/>
              </w:rPr>
              <w:t>1</w:t>
            </w:r>
            <w:r>
              <w:rPr>
                <w:rFonts w:ascii="宋体" w:eastAsia="宋体" w:hAnsi="宋体" w:cs="宋体" w:hint="eastAsia"/>
                <w:spacing w:val="-53"/>
                <w:sz w:val="21"/>
                <w:szCs w:val="21"/>
              </w:rPr>
              <w:t xml:space="preserve"> </w:t>
            </w:r>
            <w:r>
              <w:rPr>
                <w:rFonts w:ascii="宋体" w:eastAsia="宋体" w:hAnsi="宋体" w:cs="宋体" w:hint="eastAsia"/>
                <w:spacing w:val="-3"/>
                <w:sz w:val="21"/>
                <w:szCs w:val="21"/>
              </w:rPr>
              <w:t>分。</w:t>
            </w:r>
          </w:p>
        </w:tc>
        <w:tc>
          <w:tcPr>
            <w:tcW w:w="631" w:type="dxa"/>
            <w:vMerge w:val="restart"/>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1</w:t>
            </w:r>
          </w:p>
        </w:tc>
      </w:tr>
      <w:tr w:rsidR="00B469F3">
        <w:trPr>
          <w:jc w:val="center"/>
        </w:trPr>
        <w:tc>
          <w:tcPr>
            <w:tcW w:w="1021"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地市级</w:t>
            </w:r>
          </w:p>
        </w:tc>
        <w:tc>
          <w:tcPr>
            <w:tcW w:w="396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7"/>
                <w:sz w:val="21"/>
                <w:szCs w:val="21"/>
              </w:rPr>
              <w:t xml:space="preserve"> </w:t>
            </w:r>
            <w:r>
              <w:rPr>
                <w:rFonts w:ascii="宋体" w:eastAsia="宋体" w:hAnsi="宋体" w:cs="宋体" w:hint="eastAsia"/>
                <w:sz w:val="21"/>
                <w:szCs w:val="21"/>
              </w:rPr>
              <w:t>年内地市级人民政府组成部门委托了环境服务，1项计</w:t>
            </w:r>
            <w:r>
              <w:rPr>
                <w:rFonts w:ascii="宋体" w:eastAsia="宋体" w:hAnsi="宋体" w:cs="宋体" w:hint="eastAsia"/>
                <w:spacing w:val="-52"/>
                <w:sz w:val="21"/>
                <w:szCs w:val="21"/>
              </w:rPr>
              <w:t xml:space="preserve"> </w:t>
            </w:r>
            <w:r>
              <w:rPr>
                <w:rFonts w:ascii="宋体" w:eastAsia="宋体" w:hAnsi="宋体" w:cs="宋体" w:hint="eastAsia"/>
                <w:sz w:val="21"/>
                <w:szCs w:val="21"/>
              </w:rPr>
              <w:t>2.5</w:t>
            </w:r>
            <w:r>
              <w:rPr>
                <w:rFonts w:ascii="宋体" w:eastAsia="宋体" w:hAnsi="宋体" w:cs="宋体" w:hint="eastAsia"/>
                <w:spacing w:val="-52"/>
                <w:sz w:val="21"/>
                <w:szCs w:val="21"/>
              </w:rPr>
              <w:t xml:space="preserve"> </w:t>
            </w:r>
            <w:r>
              <w:rPr>
                <w:rFonts w:ascii="宋体" w:eastAsia="宋体" w:hAnsi="宋体" w:cs="宋体" w:hint="eastAsia"/>
                <w:spacing w:val="-3"/>
                <w:sz w:val="21"/>
                <w:szCs w:val="21"/>
              </w:rPr>
              <w:t>分。</w:t>
            </w:r>
          </w:p>
        </w:tc>
        <w:tc>
          <w:tcPr>
            <w:tcW w:w="599"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5780"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5"/>
                <w:sz w:val="21"/>
                <w:szCs w:val="21"/>
              </w:rPr>
              <w:t xml:space="preserve"> </w:t>
            </w:r>
            <w:r>
              <w:rPr>
                <w:rFonts w:ascii="宋体" w:eastAsia="宋体" w:hAnsi="宋体" w:cs="宋体" w:hint="eastAsia"/>
                <w:sz w:val="21"/>
                <w:szCs w:val="21"/>
              </w:rPr>
              <w:t>年内同一地市级人民政府组成部门再次或多次持续委托环境服务，持续一次计</w:t>
            </w:r>
            <w:r>
              <w:rPr>
                <w:rFonts w:ascii="宋体" w:eastAsia="宋体" w:hAnsi="宋体" w:cs="宋体" w:hint="eastAsia"/>
                <w:spacing w:val="-52"/>
                <w:sz w:val="21"/>
                <w:szCs w:val="21"/>
              </w:rPr>
              <w:t xml:space="preserve"> </w:t>
            </w:r>
            <w:r>
              <w:rPr>
                <w:rFonts w:ascii="宋体" w:eastAsia="宋体" w:hAnsi="宋体" w:cs="宋体" w:hint="eastAsia"/>
                <w:sz w:val="21"/>
                <w:szCs w:val="21"/>
              </w:rPr>
              <w:t>1</w:t>
            </w:r>
            <w:r>
              <w:rPr>
                <w:rFonts w:ascii="宋体" w:eastAsia="宋体" w:hAnsi="宋体" w:cs="宋体" w:hint="eastAsia"/>
                <w:spacing w:val="-54"/>
                <w:sz w:val="21"/>
                <w:szCs w:val="21"/>
              </w:rPr>
              <w:t xml:space="preserve"> </w:t>
            </w:r>
            <w:r>
              <w:rPr>
                <w:rFonts w:ascii="宋体" w:eastAsia="宋体" w:hAnsi="宋体" w:cs="宋体" w:hint="eastAsia"/>
                <w:spacing w:val="-3"/>
                <w:sz w:val="21"/>
                <w:szCs w:val="21"/>
              </w:rPr>
              <w:t>分。</w:t>
            </w:r>
          </w:p>
        </w:tc>
        <w:tc>
          <w:tcPr>
            <w:tcW w:w="631"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r>
      <w:tr w:rsidR="00B469F3">
        <w:trPr>
          <w:jc w:val="center"/>
        </w:trPr>
        <w:tc>
          <w:tcPr>
            <w:tcW w:w="1021"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县区级</w:t>
            </w:r>
          </w:p>
        </w:tc>
        <w:tc>
          <w:tcPr>
            <w:tcW w:w="396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7"/>
                <w:sz w:val="21"/>
                <w:szCs w:val="21"/>
              </w:rPr>
              <w:t xml:space="preserve"> </w:t>
            </w:r>
            <w:r>
              <w:rPr>
                <w:rFonts w:ascii="宋体" w:eastAsia="宋体" w:hAnsi="宋体" w:cs="宋体" w:hint="eastAsia"/>
                <w:sz w:val="21"/>
                <w:szCs w:val="21"/>
              </w:rPr>
              <w:t>年内县区级人民政府组成部门委托了环境服务，1项计</w:t>
            </w:r>
            <w:r>
              <w:rPr>
                <w:rFonts w:ascii="宋体" w:eastAsia="宋体" w:hAnsi="宋体" w:cs="宋体" w:hint="eastAsia"/>
                <w:spacing w:val="-51"/>
                <w:sz w:val="21"/>
                <w:szCs w:val="21"/>
              </w:rPr>
              <w:t xml:space="preserve"> </w:t>
            </w:r>
            <w:r>
              <w:rPr>
                <w:rFonts w:ascii="宋体" w:eastAsia="宋体" w:hAnsi="宋体" w:cs="宋体" w:hint="eastAsia"/>
                <w:sz w:val="21"/>
                <w:szCs w:val="21"/>
              </w:rPr>
              <w:t>1</w:t>
            </w:r>
            <w:r>
              <w:rPr>
                <w:rFonts w:ascii="宋体" w:eastAsia="宋体" w:hAnsi="宋体" w:cs="宋体" w:hint="eastAsia"/>
                <w:spacing w:val="-53"/>
                <w:sz w:val="21"/>
                <w:szCs w:val="21"/>
              </w:rPr>
              <w:t xml:space="preserve"> </w:t>
            </w:r>
            <w:r>
              <w:rPr>
                <w:rFonts w:ascii="宋体" w:eastAsia="宋体" w:hAnsi="宋体" w:cs="宋体" w:hint="eastAsia"/>
                <w:spacing w:val="-3"/>
                <w:sz w:val="21"/>
                <w:szCs w:val="21"/>
              </w:rPr>
              <w:t>分。</w:t>
            </w:r>
          </w:p>
        </w:tc>
        <w:tc>
          <w:tcPr>
            <w:tcW w:w="599"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5780"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5"/>
                <w:sz w:val="21"/>
                <w:szCs w:val="21"/>
              </w:rPr>
              <w:t xml:space="preserve"> </w:t>
            </w:r>
            <w:r>
              <w:rPr>
                <w:rFonts w:ascii="宋体" w:eastAsia="宋体" w:hAnsi="宋体" w:cs="宋体" w:hint="eastAsia"/>
                <w:sz w:val="21"/>
                <w:szCs w:val="21"/>
              </w:rPr>
              <w:t>年内同一县区级人民政府组成部门再次或多次持续委托环境服务，持续一次计</w:t>
            </w:r>
            <w:r>
              <w:rPr>
                <w:rFonts w:ascii="宋体" w:eastAsia="宋体" w:hAnsi="宋体" w:cs="宋体" w:hint="eastAsia"/>
                <w:spacing w:val="-53"/>
                <w:sz w:val="21"/>
                <w:szCs w:val="21"/>
              </w:rPr>
              <w:t xml:space="preserve"> </w:t>
            </w:r>
            <w:r>
              <w:rPr>
                <w:rFonts w:ascii="宋体" w:eastAsia="宋体" w:hAnsi="宋体" w:cs="宋体" w:hint="eastAsia"/>
                <w:sz w:val="21"/>
                <w:szCs w:val="21"/>
              </w:rPr>
              <w:t>0.5</w:t>
            </w:r>
            <w:r>
              <w:rPr>
                <w:rFonts w:ascii="宋体" w:eastAsia="宋体" w:hAnsi="宋体" w:cs="宋体" w:hint="eastAsia"/>
                <w:spacing w:val="-53"/>
                <w:sz w:val="21"/>
                <w:szCs w:val="21"/>
              </w:rPr>
              <w:t xml:space="preserve"> </w:t>
            </w:r>
            <w:r>
              <w:rPr>
                <w:rFonts w:ascii="宋体" w:eastAsia="宋体" w:hAnsi="宋体" w:cs="宋体" w:hint="eastAsia"/>
                <w:spacing w:val="-3"/>
                <w:sz w:val="21"/>
                <w:szCs w:val="21"/>
              </w:rPr>
              <w:t>分。</w:t>
            </w:r>
          </w:p>
        </w:tc>
        <w:tc>
          <w:tcPr>
            <w:tcW w:w="631" w:type="dxa"/>
            <w:vMerge/>
            <w:tcBorders>
              <w:top w:val="single" w:sz="4" w:space="0" w:color="000000"/>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r>
      <w:tr w:rsidR="00B469F3">
        <w:trPr>
          <w:jc w:val="center"/>
        </w:trPr>
        <w:tc>
          <w:tcPr>
            <w:tcW w:w="1021" w:type="dxa"/>
            <w:vMerge w:val="restart"/>
            <w:tcBorders>
              <w:top w:val="single" w:sz="4" w:space="0" w:color="000000"/>
              <w:left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园区</w:t>
            </w:r>
          </w:p>
        </w:tc>
        <w:tc>
          <w:tcPr>
            <w:tcW w:w="1985"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国家级</w:t>
            </w:r>
          </w:p>
        </w:tc>
        <w:tc>
          <w:tcPr>
            <w:tcW w:w="396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4"/>
                <w:sz w:val="21"/>
                <w:szCs w:val="21"/>
              </w:rPr>
              <w:t xml:space="preserve"> </w:t>
            </w:r>
            <w:r>
              <w:rPr>
                <w:rFonts w:ascii="宋体" w:eastAsia="宋体" w:hAnsi="宋体" w:cs="宋体" w:hint="eastAsia"/>
                <w:sz w:val="21"/>
                <w:szCs w:val="21"/>
              </w:rPr>
              <w:t>年内国家级园区委托了环境服务，1</w:t>
            </w:r>
            <w:r>
              <w:rPr>
                <w:rFonts w:ascii="宋体" w:eastAsia="宋体" w:hAnsi="宋体" w:cs="宋体" w:hint="eastAsia"/>
                <w:spacing w:val="-54"/>
                <w:sz w:val="21"/>
                <w:szCs w:val="21"/>
              </w:rPr>
              <w:t xml:space="preserve"> </w:t>
            </w:r>
            <w:r>
              <w:rPr>
                <w:rFonts w:ascii="宋体" w:eastAsia="宋体" w:hAnsi="宋体" w:cs="宋体" w:hint="eastAsia"/>
                <w:sz w:val="21"/>
                <w:szCs w:val="21"/>
              </w:rPr>
              <w:t>项计</w:t>
            </w:r>
            <w:r>
              <w:rPr>
                <w:rFonts w:ascii="宋体" w:eastAsia="宋体" w:hAnsi="宋体" w:cs="宋体" w:hint="eastAsia"/>
                <w:spacing w:val="-54"/>
                <w:sz w:val="21"/>
                <w:szCs w:val="21"/>
              </w:rPr>
              <w:t xml:space="preserve"> </w:t>
            </w:r>
            <w:r>
              <w:rPr>
                <w:rFonts w:ascii="宋体" w:eastAsia="宋体" w:hAnsi="宋体" w:cs="宋体" w:hint="eastAsia"/>
                <w:sz w:val="21"/>
                <w:szCs w:val="21"/>
              </w:rPr>
              <w:t>5</w:t>
            </w:r>
            <w:r>
              <w:rPr>
                <w:rFonts w:ascii="宋体" w:eastAsia="宋体" w:hAnsi="宋体" w:cs="宋体" w:hint="eastAsia"/>
                <w:spacing w:val="-56"/>
                <w:sz w:val="21"/>
                <w:szCs w:val="21"/>
              </w:rPr>
              <w:t xml:space="preserve"> </w:t>
            </w:r>
            <w:r>
              <w:rPr>
                <w:rFonts w:ascii="宋体" w:eastAsia="宋体" w:hAnsi="宋体" w:cs="宋体" w:hint="eastAsia"/>
                <w:spacing w:val="-3"/>
                <w:sz w:val="21"/>
                <w:szCs w:val="21"/>
              </w:rPr>
              <w:t>分。</w:t>
            </w:r>
          </w:p>
        </w:tc>
        <w:tc>
          <w:tcPr>
            <w:tcW w:w="599" w:type="dxa"/>
            <w:vMerge w:val="restart"/>
            <w:tcBorders>
              <w:top w:val="single" w:sz="4" w:space="0" w:color="000000"/>
              <w:left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30</w:t>
            </w:r>
          </w:p>
        </w:tc>
        <w:tc>
          <w:tcPr>
            <w:tcW w:w="5780"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38"/>
                <w:sz w:val="21"/>
                <w:szCs w:val="21"/>
              </w:rPr>
              <w:t xml:space="preserve"> </w:t>
            </w:r>
            <w:r>
              <w:rPr>
                <w:rFonts w:ascii="宋体" w:eastAsia="宋体" w:hAnsi="宋体" w:cs="宋体" w:hint="eastAsia"/>
                <w:spacing w:val="-4"/>
                <w:sz w:val="21"/>
                <w:szCs w:val="21"/>
              </w:rPr>
              <w:t>年内同一国家级园区再次或多次持续委托环境服务，持续</w:t>
            </w:r>
            <w:r>
              <w:rPr>
                <w:rFonts w:ascii="宋体" w:eastAsia="宋体" w:hAnsi="宋体" w:cs="宋体" w:hint="eastAsia"/>
                <w:spacing w:val="-41"/>
                <w:sz w:val="21"/>
                <w:szCs w:val="21"/>
              </w:rPr>
              <w:t xml:space="preserve"> </w:t>
            </w:r>
            <w:r>
              <w:rPr>
                <w:rFonts w:ascii="宋体" w:eastAsia="宋体" w:hAnsi="宋体" w:cs="宋体" w:hint="eastAsia"/>
                <w:sz w:val="21"/>
                <w:szCs w:val="21"/>
              </w:rPr>
              <w:t>1</w:t>
            </w:r>
            <w:r>
              <w:rPr>
                <w:rFonts w:ascii="宋体" w:eastAsia="宋体" w:hAnsi="宋体" w:cs="宋体" w:hint="eastAsia"/>
                <w:spacing w:val="-38"/>
                <w:sz w:val="21"/>
                <w:szCs w:val="21"/>
              </w:rPr>
              <w:t xml:space="preserve"> </w:t>
            </w:r>
            <w:r>
              <w:rPr>
                <w:rFonts w:ascii="宋体" w:eastAsia="宋体" w:hAnsi="宋体" w:cs="宋体" w:hint="eastAsia"/>
                <w:sz w:val="21"/>
                <w:szCs w:val="21"/>
              </w:rPr>
              <w:t>次计</w:t>
            </w:r>
            <w:r>
              <w:rPr>
                <w:rFonts w:ascii="宋体" w:eastAsia="宋体" w:hAnsi="宋体" w:cs="宋体" w:hint="eastAsia"/>
                <w:spacing w:val="-52"/>
                <w:sz w:val="21"/>
                <w:szCs w:val="21"/>
              </w:rPr>
              <w:t xml:space="preserve"> </w:t>
            </w:r>
            <w:r>
              <w:rPr>
                <w:rFonts w:ascii="宋体" w:eastAsia="宋体" w:hAnsi="宋体" w:cs="宋体" w:hint="eastAsia"/>
                <w:sz w:val="21"/>
                <w:szCs w:val="21"/>
              </w:rPr>
              <w:t>1</w:t>
            </w:r>
            <w:r>
              <w:rPr>
                <w:rFonts w:ascii="宋体" w:eastAsia="宋体" w:hAnsi="宋体" w:cs="宋体" w:hint="eastAsia"/>
                <w:spacing w:val="-52"/>
                <w:sz w:val="21"/>
                <w:szCs w:val="21"/>
              </w:rPr>
              <w:t xml:space="preserve"> </w:t>
            </w:r>
            <w:r>
              <w:rPr>
                <w:rFonts w:ascii="宋体" w:eastAsia="宋体" w:hAnsi="宋体" w:cs="宋体" w:hint="eastAsia"/>
                <w:spacing w:val="-3"/>
                <w:sz w:val="21"/>
                <w:szCs w:val="21"/>
              </w:rPr>
              <w:t>分。</w:t>
            </w:r>
          </w:p>
        </w:tc>
        <w:tc>
          <w:tcPr>
            <w:tcW w:w="631" w:type="dxa"/>
            <w:vMerge w:val="restart"/>
            <w:tcBorders>
              <w:top w:val="single" w:sz="4" w:space="0" w:color="000000"/>
              <w:left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1</w:t>
            </w:r>
          </w:p>
        </w:tc>
      </w:tr>
      <w:tr w:rsidR="00B469F3">
        <w:trPr>
          <w:jc w:val="center"/>
        </w:trPr>
        <w:tc>
          <w:tcPr>
            <w:tcW w:w="1021" w:type="dxa"/>
            <w:vMerge/>
            <w:tcBorders>
              <w:left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省级</w:t>
            </w:r>
          </w:p>
        </w:tc>
        <w:tc>
          <w:tcPr>
            <w:tcW w:w="396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2"/>
                <w:sz w:val="21"/>
                <w:szCs w:val="21"/>
              </w:rPr>
              <w:t xml:space="preserve"> </w:t>
            </w:r>
            <w:r>
              <w:rPr>
                <w:rFonts w:ascii="宋体" w:eastAsia="宋体" w:hAnsi="宋体" w:cs="宋体" w:hint="eastAsia"/>
                <w:sz w:val="21"/>
                <w:szCs w:val="21"/>
              </w:rPr>
              <w:t>年内省级园区委托了环境服务，1</w:t>
            </w:r>
            <w:r>
              <w:rPr>
                <w:rFonts w:ascii="宋体" w:eastAsia="宋体" w:hAnsi="宋体" w:cs="宋体" w:hint="eastAsia"/>
                <w:spacing w:val="-54"/>
                <w:sz w:val="21"/>
                <w:szCs w:val="21"/>
              </w:rPr>
              <w:t xml:space="preserve"> </w:t>
            </w:r>
            <w:r>
              <w:rPr>
                <w:rFonts w:ascii="宋体" w:eastAsia="宋体" w:hAnsi="宋体" w:cs="宋体" w:hint="eastAsia"/>
                <w:sz w:val="21"/>
                <w:szCs w:val="21"/>
              </w:rPr>
              <w:t>项计</w:t>
            </w:r>
            <w:r>
              <w:rPr>
                <w:rFonts w:ascii="宋体" w:eastAsia="宋体" w:hAnsi="宋体" w:cs="宋体" w:hint="eastAsia"/>
                <w:spacing w:val="-54"/>
                <w:sz w:val="21"/>
                <w:szCs w:val="21"/>
              </w:rPr>
              <w:t xml:space="preserve"> </w:t>
            </w:r>
            <w:r>
              <w:rPr>
                <w:rFonts w:ascii="宋体" w:eastAsia="宋体" w:hAnsi="宋体" w:cs="宋体" w:hint="eastAsia"/>
                <w:sz w:val="21"/>
                <w:szCs w:val="21"/>
              </w:rPr>
              <w:t>4</w:t>
            </w:r>
            <w:r>
              <w:rPr>
                <w:rFonts w:ascii="宋体" w:eastAsia="宋体" w:hAnsi="宋体" w:cs="宋体" w:hint="eastAsia"/>
                <w:spacing w:val="-52"/>
                <w:sz w:val="21"/>
                <w:szCs w:val="21"/>
              </w:rPr>
              <w:t xml:space="preserve"> </w:t>
            </w:r>
            <w:r>
              <w:rPr>
                <w:rFonts w:ascii="宋体" w:eastAsia="宋体" w:hAnsi="宋体" w:cs="宋体" w:hint="eastAsia"/>
                <w:spacing w:val="-3"/>
                <w:sz w:val="21"/>
                <w:szCs w:val="21"/>
              </w:rPr>
              <w:t>分。</w:t>
            </w:r>
          </w:p>
        </w:tc>
        <w:tc>
          <w:tcPr>
            <w:tcW w:w="599" w:type="dxa"/>
            <w:vMerge/>
            <w:tcBorders>
              <w:left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5780"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40"/>
                <w:sz w:val="21"/>
                <w:szCs w:val="21"/>
              </w:rPr>
              <w:t xml:space="preserve"> </w:t>
            </w:r>
            <w:r>
              <w:rPr>
                <w:rFonts w:ascii="宋体" w:eastAsia="宋体" w:hAnsi="宋体" w:cs="宋体" w:hint="eastAsia"/>
                <w:spacing w:val="-4"/>
                <w:sz w:val="21"/>
                <w:szCs w:val="21"/>
              </w:rPr>
              <w:t>年内同一省级园区再次或多次持续委托环境服务，持续</w:t>
            </w:r>
            <w:r>
              <w:rPr>
                <w:rFonts w:ascii="宋体" w:eastAsia="宋体" w:hAnsi="宋体" w:cs="宋体" w:hint="eastAsia"/>
                <w:spacing w:val="-40"/>
                <w:sz w:val="21"/>
                <w:szCs w:val="21"/>
              </w:rPr>
              <w:t xml:space="preserve"> </w:t>
            </w:r>
            <w:r>
              <w:rPr>
                <w:rFonts w:ascii="宋体" w:eastAsia="宋体" w:hAnsi="宋体" w:cs="宋体" w:hint="eastAsia"/>
                <w:sz w:val="21"/>
                <w:szCs w:val="21"/>
              </w:rPr>
              <w:t>1</w:t>
            </w:r>
            <w:r>
              <w:rPr>
                <w:rFonts w:ascii="宋体" w:eastAsia="宋体" w:hAnsi="宋体" w:cs="宋体" w:hint="eastAsia"/>
                <w:spacing w:val="-43"/>
                <w:sz w:val="21"/>
                <w:szCs w:val="21"/>
              </w:rPr>
              <w:t xml:space="preserve"> </w:t>
            </w:r>
            <w:r>
              <w:rPr>
                <w:rFonts w:ascii="宋体" w:eastAsia="宋体" w:hAnsi="宋体" w:cs="宋体" w:hint="eastAsia"/>
                <w:sz w:val="21"/>
                <w:szCs w:val="21"/>
              </w:rPr>
              <w:t>次计1</w:t>
            </w:r>
            <w:r>
              <w:rPr>
                <w:rFonts w:ascii="宋体" w:eastAsia="宋体" w:hAnsi="宋体" w:cs="宋体" w:hint="eastAsia"/>
                <w:spacing w:val="-52"/>
                <w:sz w:val="21"/>
                <w:szCs w:val="21"/>
              </w:rPr>
              <w:t xml:space="preserve"> </w:t>
            </w:r>
            <w:r>
              <w:rPr>
                <w:rFonts w:ascii="宋体" w:eastAsia="宋体" w:hAnsi="宋体" w:cs="宋体" w:hint="eastAsia"/>
                <w:spacing w:val="-3"/>
                <w:sz w:val="21"/>
                <w:szCs w:val="21"/>
              </w:rPr>
              <w:t>分。</w:t>
            </w:r>
          </w:p>
        </w:tc>
        <w:tc>
          <w:tcPr>
            <w:tcW w:w="631" w:type="dxa"/>
            <w:vMerge/>
            <w:tcBorders>
              <w:left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r>
      <w:tr w:rsidR="00B469F3">
        <w:trPr>
          <w:jc w:val="center"/>
        </w:trPr>
        <w:tc>
          <w:tcPr>
            <w:tcW w:w="1021" w:type="dxa"/>
            <w:vMerge/>
            <w:tcBorders>
              <w:left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地市级</w:t>
            </w:r>
          </w:p>
        </w:tc>
        <w:tc>
          <w:tcPr>
            <w:tcW w:w="396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2"/>
                <w:sz w:val="21"/>
                <w:szCs w:val="21"/>
              </w:rPr>
              <w:t xml:space="preserve"> </w:t>
            </w:r>
            <w:r>
              <w:rPr>
                <w:rFonts w:ascii="宋体" w:eastAsia="宋体" w:hAnsi="宋体" w:cs="宋体" w:hint="eastAsia"/>
                <w:sz w:val="21"/>
                <w:szCs w:val="21"/>
              </w:rPr>
              <w:t>年内市级园区委托了环境服务，1</w:t>
            </w:r>
            <w:r>
              <w:rPr>
                <w:rFonts w:ascii="宋体" w:eastAsia="宋体" w:hAnsi="宋体" w:cs="宋体" w:hint="eastAsia"/>
                <w:spacing w:val="-54"/>
                <w:sz w:val="21"/>
                <w:szCs w:val="21"/>
              </w:rPr>
              <w:t xml:space="preserve"> </w:t>
            </w:r>
            <w:r>
              <w:rPr>
                <w:rFonts w:ascii="宋体" w:eastAsia="宋体" w:hAnsi="宋体" w:cs="宋体" w:hint="eastAsia"/>
                <w:sz w:val="21"/>
                <w:szCs w:val="21"/>
              </w:rPr>
              <w:t>项计</w:t>
            </w:r>
            <w:r>
              <w:rPr>
                <w:rFonts w:ascii="宋体" w:eastAsia="宋体" w:hAnsi="宋体" w:cs="宋体" w:hint="eastAsia"/>
                <w:spacing w:val="-54"/>
                <w:sz w:val="21"/>
                <w:szCs w:val="21"/>
              </w:rPr>
              <w:t xml:space="preserve"> </w:t>
            </w:r>
            <w:r>
              <w:rPr>
                <w:rFonts w:ascii="宋体" w:eastAsia="宋体" w:hAnsi="宋体" w:cs="宋体" w:hint="eastAsia"/>
                <w:sz w:val="21"/>
                <w:szCs w:val="21"/>
              </w:rPr>
              <w:t>2.5</w:t>
            </w:r>
            <w:r>
              <w:rPr>
                <w:rFonts w:ascii="宋体" w:eastAsia="宋体" w:hAnsi="宋体" w:cs="宋体" w:hint="eastAsia"/>
                <w:spacing w:val="-54"/>
                <w:sz w:val="21"/>
                <w:szCs w:val="21"/>
              </w:rPr>
              <w:t xml:space="preserve"> </w:t>
            </w:r>
            <w:r>
              <w:rPr>
                <w:rFonts w:ascii="宋体" w:eastAsia="宋体" w:hAnsi="宋体" w:cs="宋体" w:hint="eastAsia"/>
                <w:spacing w:val="-3"/>
                <w:sz w:val="21"/>
                <w:szCs w:val="21"/>
              </w:rPr>
              <w:t>分。</w:t>
            </w:r>
          </w:p>
        </w:tc>
        <w:tc>
          <w:tcPr>
            <w:tcW w:w="599" w:type="dxa"/>
            <w:vMerge/>
            <w:tcBorders>
              <w:left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5780"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38"/>
                <w:sz w:val="21"/>
                <w:szCs w:val="21"/>
              </w:rPr>
              <w:t xml:space="preserve"> </w:t>
            </w:r>
            <w:r>
              <w:rPr>
                <w:rFonts w:ascii="宋体" w:eastAsia="宋体" w:hAnsi="宋体" w:cs="宋体" w:hint="eastAsia"/>
                <w:spacing w:val="-4"/>
                <w:sz w:val="21"/>
                <w:szCs w:val="21"/>
              </w:rPr>
              <w:t>年内同一地市级园区再次或多次持续委托环境服务，持续</w:t>
            </w:r>
            <w:r>
              <w:rPr>
                <w:rFonts w:ascii="宋体" w:eastAsia="宋体" w:hAnsi="宋体" w:cs="宋体" w:hint="eastAsia"/>
                <w:spacing w:val="-41"/>
                <w:sz w:val="21"/>
                <w:szCs w:val="21"/>
              </w:rPr>
              <w:t xml:space="preserve"> </w:t>
            </w:r>
            <w:r>
              <w:rPr>
                <w:rFonts w:ascii="宋体" w:eastAsia="宋体" w:hAnsi="宋体" w:cs="宋体" w:hint="eastAsia"/>
                <w:sz w:val="21"/>
                <w:szCs w:val="21"/>
              </w:rPr>
              <w:t>1</w:t>
            </w:r>
            <w:r>
              <w:rPr>
                <w:rFonts w:ascii="宋体" w:eastAsia="宋体" w:hAnsi="宋体" w:cs="宋体" w:hint="eastAsia"/>
                <w:spacing w:val="-38"/>
                <w:sz w:val="21"/>
                <w:szCs w:val="21"/>
              </w:rPr>
              <w:t xml:space="preserve"> </w:t>
            </w:r>
            <w:r>
              <w:rPr>
                <w:rFonts w:ascii="宋体" w:eastAsia="宋体" w:hAnsi="宋体" w:cs="宋体" w:hint="eastAsia"/>
                <w:sz w:val="21"/>
                <w:szCs w:val="21"/>
              </w:rPr>
              <w:t>次计</w:t>
            </w:r>
            <w:r>
              <w:rPr>
                <w:rFonts w:ascii="宋体" w:eastAsia="宋体" w:hAnsi="宋体" w:cs="宋体" w:hint="eastAsia"/>
                <w:spacing w:val="-52"/>
                <w:sz w:val="21"/>
                <w:szCs w:val="21"/>
              </w:rPr>
              <w:t xml:space="preserve"> </w:t>
            </w:r>
            <w:r>
              <w:rPr>
                <w:rFonts w:ascii="宋体" w:eastAsia="宋体" w:hAnsi="宋体" w:cs="宋体" w:hint="eastAsia"/>
                <w:sz w:val="21"/>
                <w:szCs w:val="21"/>
              </w:rPr>
              <w:t>1</w:t>
            </w:r>
            <w:r>
              <w:rPr>
                <w:rFonts w:ascii="宋体" w:eastAsia="宋体" w:hAnsi="宋体" w:cs="宋体" w:hint="eastAsia"/>
                <w:spacing w:val="-52"/>
                <w:sz w:val="21"/>
                <w:szCs w:val="21"/>
              </w:rPr>
              <w:t xml:space="preserve"> </w:t>
            </w:r>
            <w:r>
              <w:rPr>
                <w:rFonts w:ascii="宋体" w:eastAsia="宋体" w:hAnsi="宋体" w:cs="宋体" w:hint="eastAsia"/>
                <w:spacing w:val="-3"/>
                <w:sz w:val="21"/>
                <w:szCs w:val="21"/>
              </w:rPr>
              <w:t>分。</w:t>
            </w:r>
          </w:p>
        </w:tc>
        <w:tc>
          <w:tcPr>
            <w:tcW w:w="631" w:type="dxa"/>
            <w:vMerge/>
            <w:tcBorders>
              <w:left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r>
      <w:tr w:rsidR="00B469F3">
        <w:trPr>
          <w:jc w:val="center"/>
        </w:trPr>
        <w:tc>
          <w:tcPr>
            <w:tcW w:w="1021" w:type="dxa"/>
            <w:vMerge/>
            <w:tcBorders>
              <w:left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县区级</w:t>
            </w:r>
          </w:p>
        </w:tc>
        <w:tc>
          <w:tcPr>
            <w:tcW w:w="396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4"/>
                <w:sz w:val="21"/>
                <w:szCs w:val="21"/>
              </w:rPr>
              <w:t xml:space="preserve"> </w:t>
            </w:r>
            <w:r>
              <w:rPr>
                <w:rFonts w:ascii="宋体" w:eastAsia="宋体" w:hAnsi="宋体" w:cs="宋体" w:hint="eastAsia"/>
                <w:sz w:val="21"/>
                <w:szCs w:val="21"/>
              </w:rPr>
              <w:t>年内县区级园区委托了环境服务，1</w:t>
            </w:r>
            <w:r>
              <w:rPr>
                <w:rFonts w:ascii="宋体" w:eastAsia="宋体" w:hAnsi="宋体" w:cs="宋体" w:hint="eastAsia"/>
                <w:spacing w:val="-54"/>
                <w:sz w:val="21"/>
                <w:szCs w:val="21"/>
              </w:rPr>
              <w:t xml:space="preserve"> </w:t>
            </w:r>
            <w:r>
              <w:rPr>
                <w:rFonts w:ascii="宋体" w:eastAsia="宋体" w:hAnsi="宋体" w:cs="宋体" w:hint="eastAsia"/>
                <w:sz w:val="21"/>
                <w:szCs w:val="21"/>
              </w:rPr>
              <w:t>项计</w:t>
            </w:r>
            <w:r>
              <w:rPr>
                <w:rFonts w:ascii="宋体" w:eastAsia="宋体" w:hAnsi="宋体" w:cs="宋体" w:hint="eastAsia"/>
                <w:spacing w:val="-54"/>
                <w:sz w:val="21"/>
                <w:szCs w:val="21"/>
              </w:rPr>
              <w:t xml:space="preserve"> </w:t>
            </w:r>
            <w:r>
              <w:rPr>
                <w:rFonts w:ascii="宋体" w:eastAsia="宋体" w:hAnsi="宋体" w:cs="宋体" w:hint="eastAsia"/>
                <w:sz w:val="21"/>
                <w:szCs w:val="21"/>
              </w:rPr>
              <w:t>1</w:t>
            </w:r>
            <w:r>
              <w:rPr>
                <w:rFonts w:ascii="宋体" w:eastAsia="宋体" w:hAnsi="宋体" w:cs="宋体" w:hint="eastAsia"/>
                <w:spacing w:val="-56"/>
                <w:sz w:val="21"/>
                <w:szCs w:val="21"/>
              </w:rPr>
              <w:t xml:space="preserve"> </w:t>
            </w:r>
            <w:r>
              <w:rPr>
                <w:rFonts w:ascii="宋体" w:eastAsia="宋体" w:hAnsi="宋体" w:cs="宋体" w:hint="eastAsia"/>
                <w:spacing w:val="-3"/>
                <w:sz w:val="21"/>
                <w:szCs w:val="21"/>
              </w:rPr>
              <w:t>分。</w:t>
            </w:r>
          </w:p>
        </w:tc>
        <w:tc>
          <w:tcPr>
            <w:tcW w:w="599" w:type="dxa"/>
            <w:vMerge/>
            <w:tcBorders>
              <w:left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5780"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7"/>
                <w:sz w:val="21"/>
                <w:szCs w:val="21"/>
              </w:rPr>
              <w:t xml:space="preserve"> </w:t>
            </w:r>
            <w:r>
              <w:rPr>
                <w:rFonts w:ascii="宋体" w:eastAsia="宋体" w:hAnsi="宋体" w:cs="宋体" w:hint="eastAsia"/>
                <w:sz w:val="21"/>
                <w:szCs w:val="21"/>
              </w:rPr>
              <w:t>年内同一县区级园区再次或多次持续委托的环境服务，持续</w:t>
            </w:r>
            <w:r>
              <w:rPr>
                <w:rFonts w:ascii="宋体" w:eastAsia="宋体" w:hAnsi="宋体" w:cs="宋体" w:hint="eastAsia"/>
                <w:spacing w:val="-57"/>
                <w:sz w:val="21"/>
                <w:szCs w:val="21"/>
              </w:rPr>
              <w:t xml:space="preserve"> </w:t>
            </w:r>
            <w:r>
              <w:rPr>
                <w:rFonts w:ascii="宋体" w:eastAsia="宋体" w:hAnsi="宋体" w:cs="宋体" w:hint="eastAsia"/>
                <w:sz w:val="21"/>
                <w:szCs w:val="21"/>
              </w:rPr>
              <w:t>1次计</w:t>
            </w:r>
            <w:r>
              <w:rPr>
                <w:rFonts w:ascii="宋体" w:eastAsia="宋体" w:hAnsi="宋体" w:cs="宋体" w:hint="eastAsia"/>
                <w:spacing w:val="-52"/>
                <w:sz w:val="21"/>
                <w:szCs w:val="21"/>
              </w:rPr>
              <w:t xml:space="preserve"> </w:t>
            </w:r>
            <w:r>
              <w:rPr>
                <w:rFonts w:ascii="宋体" w:eastAsia="宋体" w:hAnsi="宋体" w:cs="宋体" w:hint="eastAsia"/>
                <w:sz w:val="21"/>
                <w:szCs w:val="21"/>
              </w:rPr>
              <w:t>0.5</w:t>
            </w:r>
            <w:r>
              <w:rPr>
                <w:rFonts w:ascii="宋体" w:eastAsia="宋体" w:hAnsi="宋体" w:cs="宋体" w:hint="eastAsia"/>
                <w:spacing w:val="-52"/>
                <w:sz w:val="21"/>
                <w:szCs w:val="21"/>
              </w:rPr>
              <w:t xml:space="preserve"> </w:t>
            </w:r>
            <w:r>
              <w:rPr>
                <w:rFonts w:ascii="宋体" w:eastAsia="宋体" w:hAnsi="宋体" w:cs="宋体" w:hint="eastAsia"/>
                <w:spacing w:val="-3"/>
                <w:sz w:val="21"/>
                <w:szCs w:val="21"/>
              </w:rPr>
              <w:t>分。</w:t>
            </w:r>
          </w:p>
        </w:tc>
        <w:tc>
          <w:tcPr>
            <w:tcW w:w="631" w:type="dxa"/>
            <w:vMerge/>
            <w:tcBorders>
              <w:left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r>
      <w:tr w:rsidR="00B469F3">
        <w:trPr>
          <w:jc w:val="center"/>
        </w:trPr>
        <w:tc>
          <w:tcPr>
            <w:tcW w:w="1021" w:type="dxa"/>
            <w:vMerge/>
            <w:tcBorders>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sz w:val="21"/>
                <w:szCs w:val="21"/>
              </w:rPr>
            </w:pPr>
            <w:r>
              <w:rPr>
                <w:rFonts w:ascii="宋体" w:eastAsia="宋体" w:hAnsi="宋体" w:cs="宋体" w:hint="eastAsia"/>
                <w:sz w:val="21"/>
                <w:szCs w:val="21"/>
              </w:rPr>
              <w:t>工业集聚区</w:t>
            </w:r>
          </w:p>
        </w:tc>
        <w:tc>
          <w:tcPr>
            <w:tcW w:w="396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4"/>
                <w:sz w:val="21"/>
                <w:szCs w:val="21"/>
              </w:rPr>
              <w:t xml:space="preserve"> </w:t>
            </w:r>
            <w:r>
              <w:rPr>
                <w:rFonts w:ascii="宋体" w:eastAsia="宋体" w:hAnsi="宋体" w:cs="宋体" w:hint="eastAsia"/>
                <w:sz w:val="21"/>
                <w:szCs w:val="21"/>
              </w:rPr>
              <w:t>年内工业聚集区委托了环境服务，1</w:t>
            </w:r>
            <w:r>
              <w:rPr>
                <w:rFonts w:ascii="宋体" w:eastAsia="宋体" w:hAnsi="宋体" w:cs="宋体" w:hint="eastAsia"/>
                <w:spacing w:val="-54"/>
                <w:sz w:val="21"/>
                <w:szCs w:val="21"/>
              </w:rPr>
              <w:t xml:space="preserve"> </w:t>
            </w:r>
            <w:r>
              <w:rPr>
                <w:rFonts w:ascii="宋体" w:eastAsia="宋体" w:hAnsi="宋体" w:cs="宋体" w:hint="eastAsia"/>
                <w:sz w:val="21"/>
                <w:szCs w:val="21"/>
              </w:rPr>
              <w:t>项计</w:t>
            </w:r>
            <w:r>
              <w:rPr>
                <w:rFonts w:ascii="宋体" w:eastAsia="宋体" w:hAnsi="宋体" w:cs="宋体" w:hint="eastAsia"/>
                <w:spacing w:val="-54"/>
                <w:sz w:val="21"/>
                <w:szCs w:val="21"/>
              </w:rPr>
              <w:t xml:space="preserve"> </w:t>
            </w:r>
            <w:r>
              <w:rPr>
                <w:rFonts w:ascii="宋体" w:eastAsia="宋体" w:hAnsi="宋体" w:cs="宋体" w:hint="eastAsia"/>
                <w:sz w:val="21"/>
                <w:szCs w:val="21"/>
              </w:rPr>
              <w:t>1</w:t>
            </w:r>
            <w:r>
              <w:rPr>
                <w:rFonts w:ascii="宋体" w:eastAsia="宋体" w:hAnsi="宋体" w:cs="宋体" w:hint="eastAsia"/>
                <w:spacing w:val="-56"/>
                <w:sz w:val="21"/>
                <w:szCs w:val="21"/>
              </w:rPr>
              <w:t xml:space="preserve"> </w:t>
            </w:r>
            <w:r>
              <w:rPr>
                <w:rFonts w:ascii="宋体" w:eastAsia="宋体" w:hAnsi="宋体" w:cs="宋体" w:hint="eastAsia"/>
                <w:spacing w:val="-3"/>
                <w:sz w:val="21"/>
                <w:szCs w:val="21"/>
              </w:rPr>
              <w:t>分。</w:t>
            </w:r>
          </w:p>
        </w:tc>
        <w:tc>
          <w:tcPr>
            <w:tcW w:w="599" w:type="dxa"/>
            <w:vMerge/>
            <w:tcBorders>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5780"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38"/>
                <w:sz w:val="21"/>
                <w:szCs w:val="21"/>
              </w:rPr>
              <w:t xml:space="preserve"> </w:t>
            </w:r>
            <w:r>
              <w:rPr>
                <w:rFonts w:ascii="宋体" w:eastAsia="宋体" w:hAnsi="宋体" w:cs="宋体" w:hint="eastAsia"/>
                <w:spacing w:val="-4"/>
                <w:sz w:val="21"/>
                <w:szCs w:val="21"/>
              </w:rPr>
              <w:t>年内同一工业聚集区再次或多次持续委托环境服务，持续</w:t>
            </w:r>
            <w:r>
              <w:rPr>
                <w:rFonts w:ascii="宋体" w:eastAsia="宋体" w:hAnsi="宋体" w:cs="宋体" w:hint="eastAsia"/>
                <w:spacing w:val="-41"/>
                <w:sz w:val="21"/>
                <w:szCs w:val="21"/>
              </w:rPr>
              <w:t xml:space="preserve"> </w:t>
            </w:r>
            <w:r>
              <w:rPr>
                <w:rFonts w:ascii="宋体" w:eastAsia="宋体" w:hAnsi="宋体" w:cs="宋体" w:hint="eastAsia"/>
                <w:sz w:val="21"/>
                <w:szCs w:val="21"/>
              </w:rPr>
              <w:t>1</w:t>
            </w:r>
            <w:r>
              <w:rPr>
                <w:rFonts w:ascii="宋体" w:eastAsia="宋体" w:hAnsi="宋体" w:cs="宋体" w:hint="eastAsia"/>
                <w:spacing w:val="-38"/>
                <w:sz w:val="21"/>
                <w:szCs w:val="21"/>
              </w:rPr>
              <w:t xml:space="preserve"> </w:t>
            </w:r>
            <w:r>
              <w:rPr>
                <w:rFonts w:ascii="宋体" w:eastAsia="宋体" w:hAnsi="宋体" w:cs="宋体" w:hint="eastAsia"/>
                <w:sz w:val="21"/>
                <w:szCs w:val="21"/>
              </w:rPr>
              <w:t>次计</w:t>
            </w:r>
            <w:r>
              <w:rPr>
                <w:rFonts w:ascii="宋体" w:eastAsia="宋体" w:hAnsi="宋体" w:cs="宋体" w:hint="eastAsia"/>
                <w:spacing w:val="-51"/>
                <w:sz w:val="21"/>
                <w:szCs w:val="21"/>
              </w:rPr>
              <w:t xml:space="preserve"> </w:t>
            </w:r>
            <w:r>
              <w:rPr>
                <w:rFonts w:ascii="宋体" w:eastAsia="宋体" w:hAnsi="宋体" w:cs="宋体" w:hint="eastAsia"/>
                <w:sz w:val="21"/>
                <w:szCs w:val="21"/>
              </w:rPr>
              <w:t>0.5</w:t>
            </w:r>
            <w:r>
              <w:rPr>
                <w:rFonts w:ascii="宋体" w:eastAsia="宋体" w:hAnsi="宋体" w:cs="宋体" w:hint="eastAsia"/>
                <w:spacing w:val="-53"/>
                <w:sz w:val="21"/>
                <w:szCs w:val="21"/>
              </w:rPr>
              <w:t xml:space="preserve"> </w:t>
            </w:r>
            <w:r>
              <w:rPr>
                <w:rFonts w:ascii="宋体" w:eastAsia="宋体" w:hAnsi="宋体" w:cs="宋体" w:hint="eastAsia"/>
                <w:spacing w:val="-3"/>
                <w:sz w:val="21"/>
                <w:szCs w:val="21"/>
              </w:rPr>
              <w:t>分。</w:t>
            </w:r>
          </w:p>
        </w:tc>
        <w:tc>
          <w:tcPr>
            <w:tcW w:w="631" w:type="dxa"/>
            <w:vMerge/>
            <w:tcBorders>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r>
      <w:tr w:rsidR="00B469F3">
        <w:trPr>
          <w:jc w:val="center"/>
        </w:trPr>
        <w:tc>
          <w:tcPr>
            <w:tcW w:w="1021" w:type="dxa"/>
            <w:vMerge w:val="restart"/>
            <w:tcBorders>
              <w:top w:val="single" w:sz="4" w:space="0" w:color="000000"/>
              <w:left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rPr>
              <w:t>企业</w:t>
            </w:r>
          </w:p>
        </w:tc>
        <w:tc>
          <w:tcPr>
            <w:tcW w:w="1985"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sz w:val="21"/>
                <w:szCs w:val="21"/>
              </w:rPr>
            </w:pPr>
            <w:r>
              <w:rPr>
                <w:rFonts w:ascii="宋体" w:eastAsia="宋体" w:hAnsi="宋体" w:cs="宋体" w:hint="eastAsia"/>
                <w:sz w:val="21"/>
                <w:szCs w:val="21"/>
              </w:rPr>
              <w:t>集团企业（生产型）</w:t>
            </w:r>
          </w:p>
        </w:tc>
        <w:tc>
          <w:tcPr>
            <w:tcW w:w="396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pacing w:val="-53"/>
                <w:sz w:val="21"/>
                <w:szCs w:val="21"/>
              </w:rPr>
              <w:t xml:space="preserve"> </w:t>
            </w:r>
            <w:r>
              <w:rPr>
                <w:rFonts w:ascii="宋体" w:eastAsia="宋体" w:hAnsi="宋体" w:cs="宋体" w:hint="eastAsia"/>
                <w:sz w:val="21"/>
                <w:szCs w:val="21"/>
              </w:rPr>
              <w:t>年内集团公司委托了环境服务，1</w:t>
            </w:r>
            <w:r>
              <w:rPr>
                <w:rFonts w:ascii="宋体" w:eastAsia="宋体" w:hAnsi="宋体" w:cs="宋体" w:hint="eastAsia"/>
                <w:spacing w:val="-55"/>
                <w:sz w:val="21"/>
                <w:szCs w:val="21"/>
              </w:rPr>
              <w:t xml:space="preserve"> </w:t>
            </w:r>
            <w:r>
              <w:rPr>
                <w:rFonts w:ascii="宋体" w:eastAsia="宋体" w:hAnsi="宋体" w:cs="宋体" w:hint="eastAsia"/>
                <w:sz w:val="21"/>
                <w:szCs w:val="21"/>
              </w:rPr>
              <w:t>项计</w:t>
            </w:r>
            <w:r>
              <w:rPr>
                <w:rFonts w:ascii="宋体" w:eastAsia="宋体" w:hAnsi="宋体" w:cs="宋体" w:hint="eastAsia"/>
                <w:spacing w:val="-55"/>
                <w:sz w:val="21"/>
                <w:szCs w:val="21"/>
              </w:rPr>
              <w:t xml:space="preserve"> </w:t>
            </w:r>
            <w:r>
              <w:rPr>
                <w:rFonts w:ascii="宋体" w:eastAsia="宋体" w:hAnsi="宋体" w:cs="宋体" w:hint="eastAsia"/>
                <w:sz w:val="21"/>
                <w:szCs w:val="21"/>
              </w:rPr>
              <w:t>5</w:t>
            </w:r>
            <w:r>
              <w:rPr>
                <w:rFonts w:ascii="宋体" w:eastAsia="宋体" w:hAnsi="宋体" w:cs="宋体" w:hint="eastAsia"/>
                <w:spacing w:val="-53"/>
                <w:sz w:val="21"/>
                <w:szCs w:val="21"/>
              </w:rPr>
              <w:t xml:space="preserve"> </w:t>
            </w:r>
            <w:r>
              <w:rPr>
                <w:rFonts w:ascii="宋体" w:eastAsia="宋体" w:hAnsi="宋体" w:cs="宋体" w:hint="eastAsia"/>
                <w:spacing w:val="-3"/>
                <w:sz w:val="21"/>
                <w:szCs w:val="21"/>
              </w:rPr>
              <w:t>分。</w:t>
            </w:r>
          </w:p>
        </w:tc>
        <w:tc>
          <w:tcPr>
            <w:tcW w:w="599" w:type="dxa"/>
            <w:vMerge w:val="restart"/>
            <w:tcBorders>
              <w:top w:val="single" w:sz="4" w:space="0" w:color="000000"/>
              <w:left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30</w:t>
            </w:r>
          </w:p>
        </w:tc>
        <w:tc>
          <w:tcPr>
            <w:tcW w:w="5780"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40"/>
                <w:sz w:val="21"/>
                <w:szCs w:val="21"/>
              </w:rPr>
              <w:t xml:space="preserve"> </w:t>
            </w:r>
            <w:r>
              <w:rPr>
                <w:rFonts w:ascii="宋体" w:eastAsia="宋体" w:hAnsi="宋体" w:cs="宋体" w:hint="eastAsia"/>
                <w:spacing w:val="-4"/>
                <w:sz w:val="21"/>
                <w:szCs w:val="21"/>
              </w:rPr>
              <w:t>年内同一集团企业再次或多次持续委托环境服务，持续</w:t>
            </w:r>
            <w:r>
              <w:rPr>
                <w:rFonts w:ascii="宋体" w:eastAsia="宋体" w:hAnsi="宋体" w:cs="宋体" w:hint="eastAsia"/>
                <w:spacing w:val="-40"/>
                <w:sz w:val="21"/>
                <w:szCs w:val="21"/>
              </w:rPr>
              <w:t xml:space="preserve"> </w:t>
            </w:r>
            <w:r>
              <w:rPr>
                <w:rFonts w:ascii="宋体" w:eastAsia="宋体" w:hAnsi="宋体" w:cs="宋体" w:hint="eastAsia"/>
                <w:sz w:val="21"/>
                <w:szCs w:val="21"/>
              </w:rPr>
              <w:t>1</w:t>
            </w:r>
            <w:r>
              <w:rPr>
                <w:rFonts w:ascii="宋体" w:eastAsia="宋体" w:hAnsi="宋体" w:cs="宋体" w:hint="eastAsia"/>
                <w:spacing w:val="-43"/>
                <w:sz w:val="21"/>
                <w:szCs w:val="21"/>
              </w:rPr>
              <w:t xml:space="preserve"> </w:t>
            </w:r>
            <w:r>
              <w:rPr>
                <w:rFonts w:ascii="宋体" w:eastAsia="宋体" w:hAnsi="宋体" w:cs="宋体" w:hint="eastAsia"/>
                <w:sz w:val="21"/>
                <w:szCs w:val="21"/>
              </w:rPr>
              <w:t>次计1</w:t>
            </w:r>
            <w:r>
              <w:rPr>
                <w:rFonts w:ascii="宋体" w:eastAsia="宋体" w:hAnsi="宋体" w:cs="宋体" w:hint="eastAsia"/>
                <w:spacing w:val="-52"/>
                <w:sz w:val="21"/>
                <w:szCs w:val="21"/>
              </w:rPr>
              <w:t xml:space="preserve"> </w:t>
            </w:r>
            <w:r>
              <w:rPr>
                <w:rFonts w:ascii="宋体" w:eastAsia="宋体" w:hAnsi="宋体" w:cs="宋体" w:hint="eastAsia"/>
                <w:spacing w:val="-3"/>
                <w:sz w:val="21"/>
                <w:szCs w:val="21"/>
              </w:rPr>
              <w:t>分。</w:t>
            </w:r>
          </w:p>
        </w:tc>
        <w:tc>
          <w:tcPr>
            <w:tcW w:w="631" w:type="dxa"/>
            <w:vMerge w:val="restart"/>
            <w:tcBorders>
              <w:top w:val="single" w:sz="4" w:space="0" w:color="000000"/>
              <w:left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rPr>
              <w:t>1</w:t>
            </w:r>
          </w:p>
        </w:tc>
      </w:tr>
      <w:tr w:rsidR="00B469F3">
        <w:trPr>
          <w:jc w:val="center"/>
        </w:trPr>
        <w:tc>
          <w:tcPr>
            <w:tcW w:w="1021" w:type="dxa"/>
            <w:vMerge/>
            <w:tcBorders>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其他企业</w:t>
            </w:r>
          </w:p>
        </w:tc>
        <w:tc>
          <w:tcPr>
            <w:tcW w:w="396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2"/>
                <w:sz w:val="21"/>
                <w:szCs w:val="21"/>
              </w:rPr>
              <w:t xml:space="preserve"> </w:t>
            </w:r>
            <w:r>
              <w:rPr>
                <w:rFonts w:ascii="宋体" w:eastAsia="宋体" w:hAnsi="宋体" w:cs="宋体" w:hint="eastAsia"/>
                <w:sz w:val="21"/>
                <w:szCs w:val="21"/>
              </w:rPr>
              <w:t>年内其他企业委托了环境服务，1</w:t>
            </w:r>
            <w:r>
              <w:rPr>
                <w:rFonts w:ascii="宋体" w:eastAsia="宋体" w:hAnsi="宋体" w:cs="宋体" w:hint="eastAsia"/>
                <w:spacing w:val="-54"/>
                <w:sz w:val="21"/>
                <w:szCs w:val="21"/>
              </w:rPr>
              <w:t xml:space="preserve"> </w:t>
            </w:r>
            <w:r>
              <w:rPr>
                <w:rFonts w:ascii="宋体" w:eastAsia="宋体" w:hAnsi="宋体" w:cs="宋体" w:hint="eastAsia"/>
                <w:sz w:val="21"/>
                <w:szCs w:val="21"/>
              </w:rPr>
              <w:t>项计</w:t>
            </w:r>
            <w:r>
              <w:rPr>
                <w:rFonts w:ascii="宋体" w:eastAsia="宋体" w:hAnsi="宋体" w:cs="宋体" w:hint="eastAsia"/>
                <w:spacing w:val="-54"/>
                <w:sz w:val="21"/>
                <w:szCs w:val="21"/>
              </w:rPr>
              <w:t xml:space="preserve"> </w:t>
            </w:r>
            <w:r>
              <w:rPr>
                <w:rFonts w:ascii="宋体" w:eastAsia="宋体" w:hAnsi="宋体" w:cs="宋体" w:hint="eastAsia"/>
                <w:sz w:val="21"/>
                <w:szCs w:val="21"/>
              </w:rPr>
              <w:t>1</w:t>
            </w:r>
            <w:r>
              <w:rPr>
                <w:rFonts w:ascii="宋体" w:eastAsia="宋体" w:hAnsi="宋体" w:cs="宋体" w:hint="eastAsia"/>
                <w:spacing w:val="-52"/>
                <w:sz w:val="21"/>
                <w:szCs w:val="21"/>
              </w:rPr>
              <w:t xml:space="preserve"> </w:t>
            </w:r>
            <w:r>
              <w:rPr>
                <w:rFonts w:ascii="宋体" w:eastAsia="宋体" w:hAnsi="宋体" w:cs="宋体" w:hint="eastAsia"/>
                <w:spacing w:val="-3"/>
                <w:sz w:val="21"/>
                <w:szCs w:val="21"/>
              </w:rPr>
              <w:t>分。</w:t>
            </w:r>
          </w:p>
        </w:tc>
        <w:tc>
          <w:tcPr>
            <w:tcW w:w="599" w:type="dxa"/>
            <w:vMerge/>
            <w:tcBorders>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c>
          <w:tcPr>
            <w:tcW w:w="5780"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3"/>
                <w:sz w:val="21"/>
                <w:szCs w:val="21"/>
              </w:rPr>
              <w:t xml:space="preserve"> </w:t>
            </w:r>
            <w:r>
              <w:rPr>
                <w:rFonts w:ascii="宋体" w:eastAsia="宋体" w:hAnsi="宋体" w:cs="宋体" w:hint="eastAsia"/>
                <w:sz w:val="21"/>
                <w:szCs w:val="21"/>
              </w:rPr>
              <w:t>年内同一企业再次或多次持续委托的环境服务，持续</w:t>
            </w:r>
            <w:r>
              <w:rPr>
                <w:rFonts w:ascii="宋体" w:eastAsia="宋体" w:hAnsi="宋体" w:cs="宋体" w:hint="eastAsia"/>
                <w:spacing w:val="-53"/>
                <w:sz w:val="21"/>
                <w:szCs w:val="21"/>
              </w:rPr>
              <w:t xml:space="preserve"> </w:t>
            </w:r>
            <w:r>
              <w:rPr>
                <w:rFonts w:ascii="宋体" w:eastAsia="宋体" w:hAnsi="宋体" w:cs="宋体" w:hint="eastAsia"/>
                <w:sz w:val="21"/>
                <w:szCs w:val="21"/>
              </w:rPr>
              <w:t>1</w:t>
            </w:r>
            <w:r>
              <w:rPr>
                <w:rFonts w:ascii="宋体" w:eastAsia="宋体" w:hAnsi="宋体" w:cs="宋体" w:hint="eastAsia"/>
                <w:spacing w:val="-55"/>
                <w:sz w:val="21"/>
                <w:szCs w:val="21"/>
              </w:rPr>
              <w:t xml:space="preserve"> </w:t>
            </w:r>
            <w:r>
              <w:rPr>
                <w:rFonts w:ascii="宋体" w:eastAsia="宋体" w:hAnsi="宋体" w:cs="宋体" w:hint="eastAsia"/>
                <w:sz w:val="21"/>
                <w:szCs w:val="21"/>
              </w:rPr>
              <w:t>次计0.5</w:t>
            </w:r>
            <w:r>
              <w:rPr>
                <w:rFonts w:ascii="宋体" w:eastAsia="宋体" w:hAnsi="宋体" w:cs="宋体" w:hint="eastAsia"/>
                <w:spacing w:val="-50"/>
                <w:sz w:val="21"/>
                <w:szCs w:val="21"/>
              </w:rPr>
              <w:t xml:space="preserve"> </w:t>
            </w:r>
            <w:r>
              <w:rPr>
                <w:rFonts w:ascii="宋体" w:eastAsia="宋体" w:hAnsi="宋体" w:cs="宋体" w:hint="eastAsia"/>
                <w:spacing w:val="-3"/>
                <w:sz w:val="21"/>
                <w:szCs w:val="21"/>
              </w:rPr>
              <w:t>分。</w:t>
            </w:r>
          </w:p>
        </w:tc>
        <w:tc>
          <w:tcPr>
            <w:tcW w:w="631" w:type="dxa"/>
            <w:vMerge/>
            <w:tcBorders>
              <w:left w:val="single" w:sz="4" w:space="0" w:color="000000"/>
              <w:bottom w:val="single" w:sz="4" w:space="0" w:color="000000"/>
              <w:right w:val="single" w:sz="4" w:space="0" w:color="000000"/>
            </w:tcBorders>
            <w:vAlign w:val="center"/>
          </w:tcPr>
          <w:p w:rsidR="00B469F3" w:rsidRDefault="00B469F3">
            <w:pPr>
              <w:pStyle w:val="TableParagraph"/>
              <w:kinsoku w:val="0"/>
              <w:overflowPunct w:val="0"/>
              <w:jc w:val="center"/>
              <w:rPr>
                <w:rFonts w:ascii="宋体" w:eastAsia="宋体" w:hAnsi="宋体" w:cs="宋体"/>
              </w:rPr>
            </w:pPr>
          </w:p>
        </w:tc>
      </w:tr>
      <w:tr w:rsidR="00B469F3">
        <w:trPr>
          <w:jc w:val="center"/>
        </w:trPr>
        <w:tc>
          <w:tcPr>
            <w:tcW w:w="1021"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rPr>
              <w:t>其他</w:t>
            </w:r>
          </w:p>
        </w:tc>
        <w:tc>
          <w:tcPr>
            <w:tcW w:w="1985"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不限级</w:t>
            </w:r>
          </w:p>
        </w:tc>
        <w:tc>
          <w:tcPr>
            <w:tcW w:w="396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4"/>
                <w:sz w:val="21"/>
                <w:szCs w:val="21"/>
              </w:rPr>
              <w:t xml:space="preserve"> </w:t>
            </w:r>
            <w:r>
              <w:rPr>
                <w:rFonts w:ascii="宋体" w:eastAsia="宋体" w:hAnsi="宋体" w:cs="宋体" w:hint="eastAsia"/>
                <w:sz w:val="21"/>
                <w:szCs w:val="21"/>
              </w:rPr>
              <w:t>年内其他类型委托了环境服务，一项计</w:t>
            </w:r>
            <w:r>
              <w:rPr>
                <w:rFonts w:ascii="宋体" w:eastAsia="宋体" w:hAnsi="宋体" w:cs="宋体" w:hint="eastAsia"/>
                <w:spacing w:val="-54"/>
                <w:sz w:val="21"/>
                <w:szCs w:val="21"/>
              </w:rPr>
              <w:t xml:space="preserve"> </w:t>
            </w:r>
            <w:r>
              <w:rPr>
                <w:rFonts w:ascii="宋体" w:eastAsia="宋体" w:hAnsi="宋体" w:cs="宋体" w:hint="eastAsia"/>
                <w:sz w:val="21"/>
                <w:szCs w:val="21"/>
              </w:rPr>
              <w:t>1</w:t>
            </w:r>
            <w:r>
              <w:rPr>
                <w:rFonts w:ascii="宋体" w:eastAsia="宋体" w:hAnsi="宋体" w:cs="宋体" w:hint="eastAsia"/>
                <w:spacing w:val="-54"/>
                <w:sz w:val="21"/>
                <w:szCs w:val="21"/>
              </w:rPr>
              <w:t xml:space="preserve"> </w:t>
            </w:r>
            <w:r>
              <w:rPr>
                <w:rFonts w:ascii="宋体" w:eastAsia="宋体" w:hAnsi="宋体" w:cs="宋体" w:hint="eastAsia"/>
                <w:spacing w:val="-3"/>
                <w:sz w:val="21"/>
                <w:szCs w:val="21"/>
              </w:rPr>
              <w:t>分。</w:t>
            </w:r>
          </w:p>
        </w:tc>
        <w:tc>
          <w:tcPr>
            <w:tcW w:w="599"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sz w:val="21"/>
                <w:szCs w:val="21"/>
              </w:rPr>
              <w:t>5</w:t>
            </w:r>
          </w:p>
        </w:tc>
        <w:tc>
          <w:tcPr>
            <w:tcW w:w="5780"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rPr>
                <w:rFonts w:ascii="宋体" w:eastAsia="宋体" w:hAnsi="宋体" w:cs="宋体"/>
              </w:rPr>
            </w:pPr>
            <w:r>
              <w:rPr>
                <w:rFonts w:ascii="宋体" w:eastAsia="宋体" w:hAnsi="宋体" w:cs="宋体" w:hint="eastAsia"/>
                <w:sz w:val="21"/>
                <w:szCs w:val="21"/>
              </w:rPr>
              <w:t>3</w:t>
            </w:r>
            <w:r>
              <w:rPr>
                <w:rFonts w:ascii="宋体" w:eastAsia="宋体" w:hAnsi="宋体" w:cs="宋体" w:hint="eastAsia"/>
                <w:spacing w:val="-58"/>
                <w:sz w:val="21"/>
                <w:szCs w:val="21"/>
              </w:rPr>
              <w:t xml:space="preserve"> </w:t>
            </w:r>
            <w:r>
              <w:rPr>
                <w:rFonts w:ascii="宋体" w:eastAsia="宋体" w:hAnsi="宋体" w:cs="宋体" w:hint="eastAsia"/>
                <w:sz w:val="21"/>
                <w:szCs w:val="21"/>
              </w:rPr>
              <w:t>年内同一委托方再次或多次持续委托环境服务，持续一次计</w:t>
            </w:r>
            <w:r>
              <w:rPr>
                <w:rFonts w:ascii="宋体" w:eastAsia="宋体" w:hAnsi="宋体" w:cs="宋体" w:hint="eastAsia"/>
                <w:spacing w:val="-58"/>
                <w:sz w:val="21"/>
                <w:szCs w:val="21"/>
              </w:rPr>
              <w:t xml:space="preserve"> </w:t>
            </w:r>
            <w:r>
              <w:rPr>
                <w:rFonts w:ascii="宋体" w:eastAsia="宋体" w:hAnsi="宋体" w:cs="宋体" w:hint="eastAsia"/>
                <w:sz w:val="21"/>
                <w:szCs w:val="21"/>
              </w:rPr>
              <w:t>1分。</w:t>
            </w:r>
          </w:p>
        </w:tc>
        <w:tc>
          <w:tcPr>
            <w:tcW w:w="631" w:type="dxa"/>
            <w:tcBorders>
              <w:top w:val="single" w:sz="4" w:space="0" w:color="000000"/>
              <w:left w:val="single" w:sz="4" w:space="0" w:color="000000"/>
              <w:bottom w:val="single" w:sz="4" w:space="0" w:color="000000"/>
              <w:right w:val="single" w:sz="4" w:space="0" w:color="000000"/>
            </w:tcBorders>
            <w:vAlign w:val="center"/>
          </w:tcPr>
          <w:p w:rsidR="00B469F3" w:rsidRDefault="001635FF">
            <w:pPr>
              <w:pStyle w:val="TableParagraph"/>
              <w:kinsoku w:val="0"/>
              <w:overflowPunct w:val="0"/>
              <w:jc w:val="center"/>
              <w:rPr>
                <w:rFonts w:ascii="宋体" w:eastAsia="宋体" w:hAnsi="宋体" w:cs="宋体"/>
              </w:rPr>
            </w:pPr>
            <w:r>
              <w:rPr>
                <w:rFonts w:ascii="宋体" w:eastAsia="宋体" w:hAnsi="宋体" w:cs="宋体" w:hint="eastAsia"/>
              </w:rPr>
              <w:t>1</w:t>
            </w:r>
          </w:p>
        </w:tc>
      </w:tr>
      <w:bookmarkEnd w:id="9"/>
    </w:tbl>
    <w:p w:rsidR="00B469F3" w:rsidRDefault="00B469F3">
      <w:pPr>
        <w:spacing w:line="360" w:lineRule="exact"/>
        <w:rPr>
          <w:rFonts w:eastAsia="仿宋"/>
          <w:szCs w:val="21"/>
        </w:rPr>
      </w:pPr>
    </w:p>
    <w:p w:rsidR="00B469F3" w:rsidRDefault="00B469F3">
      <w:pPr>
        <w:spacing w:line="360" w:lineRule="exact"/>
        <w:rPr>
          <w:rFonts w:eastAsia="仿宋"/>
          <w:szCs w:val="21"/>
        </w:rPr>
      </w:pPr>
    </w:p>
    <w:p w:rsidR="00B469F3" w:rsidRDefault="001635FF">
      <w:pPr>
        <w:jc w:val="left"/>
        <w:rPr>
          <w:rFonts w:ascii="宋体" w:hAnsi="宋体" w:cs="宋体"/>
          <w:b/>
          <w:sz w:val="28"/>
          <w:szCs w:val="28"/>
        </w:rPr>
      </w:pPr>
      <w:r>
        <w:rPr>
          <w:rFonts w:ascii="宋体" w:hAnsi="宋体" w:cs="宋体" w:hint="eastAsia"/>
          <w:b/>
          <w:sz w:val="28"/>
          <w:szCs w:val="28"/>
        </w:rPr>
        <w:t>附表4   “环保管家”服务分级评定</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29"/>
        <w:gridCol w:w="2308"/>
        <w:gridCol w:w="1624"/>
        <w:gridCol w:w="3354"/>
        <w:gridCol w:w="3645"/>
        <w:gridCol w:w="1905"/>
      </w:tblGrid>
      <w:tr w:rsidR="00B469F3">
        <w:trPr>
          <w:trHeight w:val="453"/>
        </w:trPr>
        <w:tc>
          <w:tcPr>
            <w:tcW w:w="404" w:type="pct"/>
            <w:vMerge w:val="restart"/>
            <w:vAlign w:val="center"/>
          </w:tcPr>
          <w:p w:rsidR="00B469F3" w:rsidRDefault="001635FF">
            <w:pPr>
              <w:pStyle w:val="TableParagraph"/>
              <w:spacing w:before="155"/>
              <w:jc w:val="center"/>
              <w:rPr>
                <w:b/>
                <w:bCs/>
                <w:sz w:val="21"/>
              </w:rPr>
            </w:pPr>
            <w:r>
              <w:rPr>
                <w:b/>
                <w:bCs/>
                <w:sz w:val="21"/>
              </w:rPr>
              <w:t>序号</w:t>
            </w:r>
          </w:p>
        </w:tc>
        <w:tc>
          <w:tcPr>
            <w:tcW w:w="1407" w:type="pct"/>
            <w:gridSpan w:val="2"/>
            <w:vAlign w:val="center"/>
          </w:tcPr>
          <w:p w:rsidR="00B469F3" w:rsidRDefault="001635FF">
            <w:pPr>
              <w:pStyle w:val="TableParagraph"/>
              <w:spacing w:before="94"/>
              <w:ind w:left="383"/>
              <w:jc w:val="center"/>
              <w:rPr>
                <w:b/>
                <w:bCs/>
                <w:sz w:val="21"/>
              </w:rPr>
            </w:pPr>
            <w:r>
              <w:rPr>
                <w:b/>
                <w:bCs/>
                <w:sz w:val="21"/>
              </w:rPr>
              <w:t>服务能力评价结果</w:t>
            </w:r>
          </w:p>
        </w:tc>
        <w:tc>
          <w:tcPr>
            <w:tcW w:w="1200" w:type="pct"/>
            <w:vMerge w:val="restart"/>
            <w:vAlign w:val="center"/>
          </w:tcPr>
          <w:p w:rsidR="00B469F3" w:rsidRDefault="001635FF">
            <w:pPr>
              <w:pStyle w:val="TableParagraph"/>
              <w:spacing w:before="155"/>
              <w:ind w:left="204"/>
              <w:jc w:val="center"/>
              <w:rPr>
                <w:b/>
                <w:bCs/>
                <w:sz w:val="21"/>
              </w:rPr>
            </w:pPr>
            <w:r>
              <w:rPr>
                <w:b/>
                <w:bCs/>
                <w:sz w:val="21"/>
              </w:rPr>
              <w:t>服务管理评价结果</w:t>
            </w:r>
          </w:p>
        </w:tc>
        <w:tc>
          <w:tcPr>
            <w:tcW w:w="1304" w:type="pct"/>
            <w:vMerge w:val="restart"/>
            <w:vAlign w:val="center"/>
          </w:tcPr>
          <w:p w:rsidR="00B469F3" w:rsidRDefault="001635FF">
            <w:pPr>
              <w:pStyle w:val="TableParagraph"/>
              <w:spacing w:before="155"/>
              <w:ind w:left="293"/>
              <w:jc w:val="center"/>
              <w:rPr>
                <w:b/>
                <w:bCs/>
                <w:sz w:val="21"/>
              </w:rPr>
            </w:pPr>
            <w:r>
              <w:rPr>
                <w:b/>
                <w:bCs/>
                <w:sz w:val="21"/>
              </w:rPr>
              <w:t>服务要求评价结果</w:t>
            </w:r>
          </w:p>
        </w:tc>
        <w:tc>
          <w:tcPr>
            <w:tcW w:w="682" w:type="pct"/>
            <w:vMerge w:val="restart"/>
            <w:vAlign w:val="center"/>
          </w:tcPr>
          <w:p w:rsidR="00B469F3" w:rsidRDefault="001635FF">
            <w:pPr>
              <w:pStyle w:val="TableParagraph"/>
              <w:spacing w:before="155"/>
              <w:ind w:left="174"/>
              <w:jc w:val="center"/>
              <w:rPr>
                <w:b/>
                <w:bCs/>
                <w:sz w:val="21"/>
              </w:rPr>
            </w:pPr>
            <w:r>
              <w:rPr>
                <w:b/>
                <w:bCs/>
                <w:sz w:val="21"/>
              </w:rPr>
              <w:t>评价级别</w:t>
            </w:r>
          </w:p>
        </w:tc>
      </w:tr>
      <w:tr w:rsidR="00B469F3">
        <w:trPr>
          <w:trHeight w:val="143"/>
        </w:trPr>
        <w:tc>
          <w:tcPr>
            <w:tcW w:w="404" w:type="pct"/>
            <w:vMerge/>
            <w:tcBorders>
              <w:top w:val="nil"/>
            </w:tcBorders>
            <w:vAlign w:val="center"/>
          </w:tcPr>
          <w:p w:rsidR="00B469F3" w:rsidRDefault="00B469F3">
            <w:pPr>
              <w:jc w:val="center"/>
              <w:rPr>
                <w:sz w:val="2"/>
                <w:szCs w:val="2"/>
              </w:rPr>
            </w:pPr>
          </w:p>
        </w:tc>
        <w:tc>
          <w:tcPr>
            <w:tcW w:w="826" w:type="pct"/>
            <w:vAlign w:val="center"/>
          </w:tcPr>
          <w:p w:rsidR="00B469F3" w:rsidRDefault="001635FF">
            <w:pPr>
              <w:pStyle w:val="TableParagraph"/>
              <w:spacing w:before="22"/>
              <w:ind w:left="191"/>
              <w:jc w:val="center"/>
              <w:rPr>
                <w:b/>
                <w:bCs/>
                <w:sz w:val="21"/>
              </w:rPr>
            </w:pPr>
            <w:r>
              <w:rPr>
                <w:b/>
                <w:bCs/>
                <w:sz w:val="21"/>
              </w:rPr>
              <w:t>支撑保障条件得分</w:t>
            </w:r>
          </w:p>
        </w:tc>
        <w:tc>
          <w:tcPr>
            <w:tcW w:w="581" w:type="pct"/>
            <w:vAlign w:val="center"/>
          </w:tcPr>
          <w:p w:rsidR="00B469F3" w:rsidRDefault="001635FF">
            <w:pPr>
              <w:pStyle w:val="TableParagraph"/>
              <w:spacing w:before="22"/>
              <w:ind w:left="189"/>
              <w:jc w:val="center"/>
              <w:rPr>
                <w:b/>
                <w:bCs/>
                <w:sz w:val="21"/>
              </w:rPr>
            </w:pPr>
            <w:r>
              <w:rPr>
                <w:b/>
                <w:bCs/>
                <w:sz w:val="21"/>
              </w:rPr>
              <w:t>服务业</w:t>
            </w:r>
            <w:r>
              <w:rPr>
                <w:b/>
                <w:bCs/>
                <w:spacing w:val="-1"/>
                <w:sz w:val="21"/>
              </w:rPr>
              <w:t>绩得分</w:t>
            </w:r>
          </w:p>
        </w:tc>
        <w:tc>
          <w:tcPr>
            <w:tcW w:w="1200" w:type="pct"/>
            <w:vMerge/>
            <w:tcBorders>
              <w:top w:val="nil"/>
            </w:tcBorders>
            <w:vAlign w:val="center"/>
          </w:tcPr>
          <w:p w:rsidR="00B469F3" w:rsidRDefault="00B469F3">
            <w:pPr>
              <w:jc w:val="center"/>
              <w:rPr>
                <w:sz w:val="2"/>
                <w:szCs w:val="2"/>
              </w:rPr>
            </w:pPr>
          </w:p>
        </w:tc>
        <w:tc>
          <w:tcPr>
            <w:tcW w:w="1304" w:type="pct"/>
            <w:vMerge/>
            <w:tcBorders>
              <w:top w:val="nil"/>
            </w:tcBorders>
            <w:vAlign w:val="center"/>
          </w:tcPr>
          <w:p w:rsidR="00B469F3" w:rsidRDefault="00B469F3">
            <w:pPr>
              <w:jc w:val="center"/>
              <w:rPr>
                <w:sz w:val="2"/>
                <w:szCs w:val="2"/>
              </w:rPr>
            </w:pPr>
          </w:p>
        </w:tc>
        <w:tc>
          <w:tcPr>
            <w:tcW w:w="682" w:type="pct"/>
            <w:vMerge/>
            <w:tcBorders>
              <w:top w:val="nil"/>
            </w:tcBorders>
            <w:vAlign w:val="center"/>
          </w:tcPr>
          <w:p w:rsidR="00B469F3" w:rsidRDefault="00B469F3">
            <w:pPr>
              <w:jc w:val="center"/>
              <w:rPr>
                <w:sz w:val="2"/>
                <w:szCs w:val="2"/>
              </w:rPr>
            </w:pPr>
          </w:p>
        </w:tc>
      </w:tr>
      <w:tr w:rsidR="00B469F3">
        <w:trPr>
          <w:trHeight w:val="455"/>
        </w:trPr>
        <w:tc>
          <w:tcPr>
            <w:tcW w:w="404" w:type="pct"/>
            <w:vAlign w:val="center"/>
          </w:tcPr>
          <w:p w:rsidR="00B469F3" w:rsidRDefault="001635FF">
            <w:pPr>
              <w:pStyle w:val="TableParagraph"/>
              <w:spacing w:before="94"/>
              <w:ind w:right="182"/>
              <w:jc w:val="center"/>
              <w:rPr>
                <w:sz w:val="21"/>
              </w:rPr>
            </w:pPr>
            <w:r>
              <w:rPr>
                <w:sz w:val="21"/>
              </w:rPr>
              <w:t>1</w:t>
            </w:r>
          </w:p>
        </w:tc>
        <w:tc>
          <w:tcPr>
            <w:tcW w:w="826" w:type="pct"/>
            <w:vMerge w:val="restart"/>
            <w:vAlign w:val="center"/>
          </w:tcPr>
          <w:p w:rsidR="00B469F3" w:rsidRDefault="001635FF">
            <w:pPr>
              <w:pStyle w:val="TableParagraph"/>
              <w:jc w:val="center"/>
              <w:rPr>
                <w:sz w:val="21"/>
              </w:rPr>
            </w:pPr>
            <w:r>
              <w:rPr>
                <w:sz w:val="21"/>
              </w:rPr>
              <w:t>≥40</w:t>
            </w:r>
          </w:p>
        </w:tc>
        <w:tc>
          <w:tcPr>
            <w:tcW w:w="581" w:type="pct"/>
            <w:vMerge w:val="restart"/>
            <w:vAlign w:val="center"/>
          </w:tcPr>
          <w:p w:rsidR="00B469F3" w:rsidRDefault="001635FF">
            <w:pPr>
              <w:pStyle w:val="TableParagraph"/>
              <w:jc w:val="center"/>
              <w:rPr>
                <w:sz w:val="21"/>
              </w:rPr>
            </w:pPr>
            <w:r>
              <w:rPr>
                <w:sz w:val="21"/>
              </w:rPr>
              <w:t>≥75</w:t>
            </w:r>
          </w:p>
        </w:tc>
        <w:tc>
          <w:tcPr>
            <w:tcW w:w="1200" w:type="pct"/>
            <w:vAlign w:val="center"/>
          </w:tcPr>
          <w:p w:rsidR="00B469F3" w:rsidRDefault="001635FF">
            <w:pPr>
              <w:pStyle w:val="TableParagraph"/>
              <w:spacing w:before="94"/>
              <w:ind w:left="234" w:right="120"/>
              <w:jc w:val="center"/>
              <w:rPr>
                <w:sz w:val="21"/>
              </w:rPr>
            </w:pPr>
            <w:r>
              <w:rPr>
                <w:sz w:val="21"/>
              </w:rPr>
              <w:t>★★★</w:t>
            </w:r>
            <w:r>
              <w:rPr>
                <w:sz w:val="21"/>
              </w:rPr>
              <w:t>或</w:t>
            </w:r>
            <w:r>
              <w:rPr>
                <w:sz w:val="21"/>
              </w:rPr>
              <w:t>★★</w:t>
            </w:r>
          </w:p>
        </w:tc>
        <w:tc>
          <w:tcPr>
            <w:tcW w:w="1304" w:type="pct"/>
            <w:vAlign w:val="center"/>
          </w:tcPr>
          <w:p w:rsidR="00B469F3" w:rsidRDefault="001635FF">
            <w:pPr>
              <w:pStyle w:val="TableParagraph"/>
              <w:spacing w:before="94"/>
              <w:ind w:left="326" w:right="208"/>
              <w:jc w:val="center"/>
              <w:rPr>
                <w:sz w:val="21"/>
              </w:rPr>
            </w:pPr>
            <w:r>
              <w:rPr>
                <w:sz w:val="21"/>
              </w:rPr>
              <w:t>★★★</w:t>
            </w:r>
            <w:r>
              <w:rPr>
                <w:sz w:val="21"/>
              </w:rPr>
              <w:t>或</w:t>
            </w:r>
            <w:r>
              <w:rPr>
                <w:sz w:val="21"/>
              </w:rPr>
              <w:t>★★</w:t>
            </w:r>
          </w:p>
        </w:tc>
        <w:tc>
          <w:tcPr>
            <w:tcW w:w="682" w:type="pct"/>
            <w:vAlign w:val="center"/>
          </w:tcPr>
          <w:p w:rsidR="00B469F3" w:rsidRDefault="001635FF">
            <w:pPr>
              <w:pStyle w:val="TableParagraph"/>
              <w:snapToGrid w:val="0"/>
              <w:spacing w:before="94"/>
              <w:jc w:val="center"/>
              <w:rPr>
                <w:sz w:val="21"/>
              </w:rPr>
            </w:pPr>
            <w:r>
              <w:rPr>
                <w:sz w:val="21"/>
              </w:rPr>
              <w:t>一级</w:t>
            </w:r>
          </w:p>
        </w:tc>
      </w:tr>
      <w:tr w:rsidR="00B469F3">
        <w:trPr>
          <w:trHeight w:val="453"/>
        </w:trPr>
        <w:tc>
          <w:tcPr>
            <w:tcW w:w="404" w:type="pct"/>
            <w:vAlign w:val="center"/>
          </w:tcPr>
          <w:p w:rsidR="00B469F3" w:rsidRDefault="001635FF">
            <w:pPr>
              <w:pStyle w:val="TableParagraph"/>
              <w:spacing w:before="94"/>
              <w:ind w:right="182"/>
              <w:jc w:val="center"/>
              <w:rPr>
                <w:sz w:val="21"/>
              </w:rPr>
            </w:pPr>
            <w:r>
              <w:rPr>
                <w:sz w:val="21"/>
              </w:rPr>
              <w:t>2</w:t>
            </w:r>
          </w:p>
        </w:tc>
        <w:tc>
          <w:tcPr>
            <w:tcW w:w="826" w:type="pct"/>
            <w:vMerge/>
            <w:tcBorders>
              <w:top w:val="nil"/>
            </w:tcBorders>
            <w:vAlign w:val="center"/>
          </w:tcPr>
          <w:p w:rsidR="00B469F3" w:rsidRDefault="00B469F3">
            <w:pPr>
              <w:adjustRightInd w:val="0"/>
              <w:jc w:val="center"/>
              <w:rPr>
                <w:sz w:val="2"/>
                <w:szCs w:val="2"/>
              </w:rPr>
            </w:pPr>
          </w:p>
        </w:tc>
        <w:tc>
          <w:tcPr>
            <w:tcW w:w="581" w:type="pct"/>
            <w:vMerge/>
            <w:tcBorders>
              <w:top w:val="nil"/>
            </w:tcBorders>
            <w:vAlign w:val="center"/>
          </w:tcPr>
          <w:p w:rsidR="00B469F3" w:rsidRDefault="00B469F3">
            <w:pPr>
              <w:adjustRightInd w:val="0"/>
              <w:jc w:val="center"/>
              <w:rPr>
                <w:sz w:val="2"/>
                <w:szCs w:val="2"/>
              </w:rPr>
            </w:pPr>
          </w:p>
        </w:tc>
        <w:tc>
          <w:tcPr>
            <w:tcW w:w="1200" w:type="pct"/>
            <w:vAlign w:val="center"/>
          </w:tcPr>
          <w:p w:rsidR="00B469F3" w:rsidRDefault="001635FF">
            <w:pPr>
              <w:pStyle w:val="TableParagraph"/>
              <w:spacing w:before="94"/>
              <w:ind w:left="236" w:right="120"/>
              <w:jc w:val="center"/>
              <w:rPr>
                <w:sz w:val="21"/>
              </w:rPr>
            </w:pPr>
            <w:r>
              <w:rPr>
                <w:sz w:val="21"/>
              </w:rPr>
              <w:t>★</w:t>
            </w:r>
          </w:p>
        </w:tc>
        <w:tc>
          <w:tcPr>
            <w:tcW w:w="1304" w:type="pct"/>
            <w:vAlign w:val="center"/>
          </w:tcPr>
          <w:p w:rsidR="00B469F3" w:rsidRDefault="001635FF">
            <w:pPr>
              <w:pStyle w:val="TableParagraph"/>
              <w:spacing w:before="94"/>
              <w:ind w:left="326" w:right="211"/>
              <w:jc w:val="center"/>
              <w:rPr>
                <w:sz w:val="21"/>
              </w:rPr>
            </w:pPr>
            <w:r>
              <w:rPr>
                <w:sz w:val="21"/>
              </w:rPr>
              <w:t>★★★</w:t>
            </w:r>
            <w:r>
              <w:rPr>
                <w:sz w:val="21"/>
              </w:rPr>
              <w:t>或</w:t>
            </w:r>
            <w:r>
              <w:rPr>
                <w:sz w:val="21"/>
              </w:rPr>
              <w:t>★★</w:t>
            </w:r>
            <w:r>
              <w:rPr>
                <w:sz w:val="21"/>
              </w:rPr>
              <w:t>或</w:t>
            </w:r>
            <w:r>
              <w:rPr>
                <w:sz w:val="21"/>
              </w:rPr>
              <w:t>★</w:t>
            </w:r>
          </w:p>
        </w:tc>
        <w:tc>
          <w:tcPr>
            <w:tcW w:w="682" w:type="pct"/>
            <w:vAlign w:val="center"/>
          </w:tcPr>
          <w:p w:rsidR="00B469F3" w:rsidRDefault="001635FF">
            <w:pPr>
              <w:pStyle w:val="TableParagraph"/>
              <w:snapToGrid w:val="0"/>
              <w:spacing w:before="94"/>
              <w:jc w:val="center"/>
              <w:rPr>
                <w:sz w:val="21"/>
              </w:rPr>
            </w:pPr>
            <w:r>
              <w:rPr>
                <w:sz w:val="21"/>
              </w:rPr>
              <w:t>二级</w:t>
            </w:r>
          </w:p>
        </w:tc>
      </w:tr>
      <w:tr w:rsidR="00B469F3">
        <w:trPr>
          <w:trHeight w:val="453"/>
        </w:trPr>
        <w:tc>
          <w:tcPr>
            <w:tcW w:w="404" w:type="pct"/>
            <w:vAlign w:val="center"/>
          </w:tcPr>
          <w:p w:rsidR="00B469F3" w:rsidRDefault="001635FF">
            <w:pPr>
              <w:pStyle w:val="TableParagraph"/>
              <w:spacing w:before="94"/>
              <w:ind w:right="182"/>
              <w:jc w:val="center"/>
              <w:rPr>
                <w:sz w:val="21"/>
              </w:rPr>
            </w:pPr>
            <w:r>
              <w:rPr>
                <w:sz w:val="21"/>
              </w:rPr>
              <w:t>3</w:t>
            </w:r>
          </w:p>
        </w:tc>
        <w:tc>
          <w:tcPr>
            <w:tcW w:w="826" w:type="pct"/>
            <w:vMerge w:val="restart"/>
            <w:vAlign w:val="center"/>
          </w:tcPr>
          <w:p w:rsidR="00B469F3" w:rsidRDefault="001635FF">
            <w:pPr>
              <w:pStyle w:val="TableParagraph"/>
              <w:jc w:val="center"/>
              <w:rPr>
                <w:sz w:val="21"/>
              </w:rPr>
            </w:pPr>
            <w:r>
              <w:rPr>
                <w:sz w:val="21"/>
              </w:rPr>
              <w:t>≥30</w:t>
            </w:r>
          </w:p>
        </w:tc>
        <w:tc>
          <w:tcPr>
            <w:tcW w:w="581" w:type="pct"/>
            <w:vMerge w:val="restart"/>
            <w:vAlign w:val="center"/>
          </w:tcPr>
          <w:p w:rsidR="00B469F3" w:rsidRDefault="001635FF">
            <w:pPr>
              <w:pStyle w:val="TableParagraph"/>
              <w:jc w:val="center"/>
              <w:rPr>
                <w:sz w:val="21"/>
              </w:rPr>
            </w:pPr>
            <w:r>
              <w:rPr>
                <w:sz w:val="21"/>
              </w:rPr>
              <w:t>≥60</w:t>
            </w:r>
          </w:p>
        </w:tc>
        <w:tc>
          <w:tcPr>
            <w:tcW w:w="1200" w:type="pct"/>
            <w:vAlign w:val="center"/>
          </w:tcPr>
          <w:p w:rsidR="00B469F3" w:rsidRDefault="001635FF">
            <w:pPr>
              <w:pStyle w:val="TableParagraph"/>
              <w:spacing w:before="94"/>
              <w:ind w:left="234" w:right="120"/>
              <w:jc w:val="center"/>
              <w:rPr>
                <w:sz w:val="21"/>
              </w:rPr>
            </w:pPr>
            <w:r>
              <w:rPr>
                <w:sz w:val="21"/>
              </w:rPr>
              <w:t>★★★</w:t>
            </w:r>
            <w:r>
              <w:rPr>
                <w:sz w:val="21"/>
              </w:rPr>
              <w:t>或</w:t>
            </w:r>
            <w:r>
              <w:rPr>
                <w:sz w:val="21"/>
              </w:rPr>
              <w:t>★★</w:t>
            </w:r>
          </w:p>
        </w:tc>
        <w:tc>
          <w:tcPr>
            <w:tcW w:w="1304" w:type="pct"/>
            <w:vAlign w:val="center"/>
          </w:tcPr>
          <w:p w:rsidR="00B469F3" w:rsidRDefault="001635FF">
            <w:pPr>
              <w:pStyle w:val="TableParagraph"/>
              <w:spacing w:before="94"/>
              <w:ind w:left="326" w:right="211"/>
              <w:jc w:val="center"/>
              <w:rPr>
                <w:sz w:val="21"/>
              </w:rPr>
            </w:pPr>
            <w:r>
              <w:rPr>
                <w:sz w:val="21"/>
              </w:rPr>
              <w:t>★★★</w:t>
            </w:r>
            <w:r>
              <w:rPr>
                <w:sz w:val="21"/>
              </w:rPr>
              <w:t>或</w:t>
            </w:r>
            <w:r>
              <w:rPr>
                <w:sz w:val="21"/>
              </w:rPr>
              <w:t>★★</w:t>
            </w:r>
            <w:r>
              <w:rPr>
                <w:sz w:val="21"/>
              </w:rPr>
              <w:t>或</w:t>
            </w:r>
            <w:r>
              <w:rPr>
                <w:sz w:val="21"/>
              </w:rPr>
              <w:t>★</w:t>
            </w:r>
          </w:p>
        </w:tc>
        <w:tc>
          <w:tcPr>
            <w:tcW w:w="682" w:type="pct"/>
            <w:vMerge w:val="restart"/>
            <w:vAlign w:val="center"/>
          </w:tcPr>
          <w:p w:rsidR="00B469F3" w:rsidRDefault="001635FF">
            <w:pPr>
              <w:pStyle w:val="TableParagraph"/>
              <w:snapToGrid w:val="0"/>
              <w:jc w:val="center"/>
              <w:rPr>
                <w:sz w:val="21"/>
              </w:rPr>
            </w:pPr>
            <w:r>
              <w:rPr>
                <w:sz w:val="21"/>
              </w:rPr>
              <w:t>二级</w:t>
            </w:r>
          </w:p>
        </w:tc>
      </w:tr>
      <w:tr w:rsidR="00B469F3">
        <w:trPr>
          <w:trHeight w:val="455"/>
        </w:trPr>
        <w:tc>
          <w:tcPr>
            <w:tcW w:w="404" w:type="pct"/>
            <w:vAlign w:val="center"/>
          </w:tcPr>
          <w:p w:rsidR="00B469F3" w:rsidRDefault="001635FF">
            <w:pPr>
              <w:pStyle w:val="TableParagraph"/>
              <w:spacing w:before="94"/>
              <w:ind w:right="182"/>
              <w:jc w:val="center"/>
              <w:rPr>
                <w:sz w:val="21"/>
              </w:rPr>
            </w:pPr>
            <w:r>
              <w:rPr>
                <w:sz w:val="21"/>
              </w:rPr>
              <w:t>4</w:t>
            </w:r>
          </w:p>
        </w:tc>
        <w:tc>
          <w:tcPr>
            <w:tcW w:w="826" w:type="pct"/>
            <w:vMerge/>
            <w:tcBorders>
              <w:top w:val="nil"/>
            </w:tcBorders>
            <w:vAlign w:val="center"/>
          </w:tcPr>
          <w:p w:rsidR="00B469F3" w:rsidRDefault="00B469F3">
            <w:pPr>
              <w:adjustRightInd w:val="0"/>
              <w:jc w:val="center"/>
              <w:rPr>
                <w:sz w:val="2"/>
                <w:szCs w:val="2"/>
              </w:rPr>
            </w:pPr>
          </w:p>
        </w:tc>
        <w:tc>
          <w:tcPr>
            <w:tcW w:w="581" w:type="pct"/>
            <w:vMerge/>
            <w:tcBorders>
              <w:top w:val="nil"/>
            </w:tcBorders>
            <w:vAlign w:val="center"/>
          </w:tcPr>
          <w:p w:rsidR="00B469F3" w:rsidRDefault="00B469F3">
            <w:pPr>
              <w:adjustRightInd w:val="0"/>
              <w:jc w:val="center"/>
              <w:rPr>
                <w:sz w:val="2"/>
                <w:szCs w:val="2"/>
              </w:rPr>
            </w:pPr>
          </w:p>
        </w:tc>
        <w:tc>
          <w:tcPr>
            <w:tcW w:w="1200" w:type="pct"/>
            <w:vAlign w:val="center"/>
          </w:tcPr>
          <w:p w:rsidR="00B469F3" w:rsidRDefault="001635FF">
            <w:pPr>
              <w:pStyle w:val="TableParagraph"/>
              <w:spacing w:before="94"/>
              <w:ind w:left="236" w:right="120"/>
              <w:jc w:val="center"/>
              <w:rPr>
                <w:sz w:val="21"/>
              </w:rPr>
            </w:pPr>
            <w:r>
              <w:rPr>
                <w:sz w:val="21"/>
              </w:rPr>
              <w:t>★</w:t>
            </w:r>
          </w:p>
        </w:tc>
        <w:tc>
          <w:tcPr>
            <w:tcW w:w="1304" w:type="pct"/>
            <w:vAlign w:val="center"/>
          </w:tcPr>
          <w:p w:rsidR="00B469F3" w:rsidRDefault="001635FF">
            <w:pPr>
              <w:pStyle w:val="TableParagraph"/>
              <w:spacing w:before="94"/>
              <w:ind w:left="326" w:right="208"/>
              <w:jc w:val="center"/>
              <w:rPr>
                <w:sz w:val="21"/>
              </w:rPr>
            </w:pPr>
            <w:r>
              <w:rPr>
                <w:sz w:val="21"/>
              </w:rPr>
              <w:t>★★★</w:t>
            </w:r>
            <w:r>
              <w:rPr>
                <w:sz w:val="21"/>
              </w:rPr>
              <w:t>或</w:t>
            </w:r>
            <w:r>
              <w:rPr>
                <w:sz w:val="21"/>
              </w:rPr>
              <w:t>★★</w:t>
            </w:r>
          </w:p>
        </w:tc>
        <w:tc>
          <w:tcPr>
            <w:tcW w:w="682" w:type="pct"/>
            <w:vMerge/>
            <w:tcBorders>
              <w:top w:val="nil"/>
            </w:tcBorders>
            <w:vAlign w:val="center"/>
          </w:tcPr>
          <w:p w:rsidR="00B469F3" w:rsidRDefault="00B469F3">
            <w:pPr>
              <w:adjustRightInd w:val="0"/>
              <w:snapToGrid w:val="0"/>
              <w:jc w:val="center"/>
              <w:rPr>
                <w:sz w:val="2"/>
                <w:szCs w:val="2"/>
              </w:rPr>
            </w:pPr>
          </w:p>
        </w:tc>
      </w:tr>
      <w:tr w:rsidR="00B469F3">
        <w:trPr>
          <w:trHeight w:val="453"/>
        </w:trPr>
        <w:tc>
          <w:tcPr>
            <w:tcW w:w="404" w:type="pct"/>
            <w:vAlign w:val="center"/>
          </w:tcPr>
          <w:p w:rsidR="00B469F3" w:rsidRDefault="001635FF">
            <w:pPr>
              <w:pStyle w:val="TableParagraph"/>
              <w:spacing w:before="95"/>
              <w:ind w:right="182"/>
              <w:jc w:val="center"/>
              <w:rPr>
                <w:sz w:val="21"/>
              </w:rPr>
            </w:pPr>
            <w:r>
              <w:rPr>
                <w:sz w:val="21"/>
              </w:rPr>
              <w:t>5</w:t>
            </w:r>
          </w:p>
        </w:tc>
        <w:tc>
          <w:tcPr>
            <w:tcW w:w="826" w:type="pct"/>
            <w:vMerge/>
            <w:tcBorders>
              <w:top w:val="nil"/>
            </w:tcBorders>
            <w:vAlign w:val="center"/>
          </w:tcPr>
          <w:p w:rsidR="00B469F3" w:rsidRDefault="00B469F3">
            <w:pPr>
              <w:adjustRightInd w:val="0"/>
              <w:jc w:val="center"/>
              <w:rPr>
                <w:sz w:val="2"/>
                <w:szCs w:val="2"/>
              </w:rPr>
            </w:pPr>
          </w:p>
        </w:tc>
        <w:tc>
          <w:tcPr>
            <w:tcW w:w="581" w:type="pct"/>
            <w:vMerge/>
            <w:tcBorders>
              <w:top w:val="nil"/>
            </w:tcBorders>
            <w:vAlign w:val="center"/>
          </w:tcPr>
          <w:p w:rsidR="00B469F3" w:rsidRDefault="00B469F3">
            <w:pPr>
              <w:adjustRightInd w:val="0"/>
              <w:jc w:val="center"/>
              <w:rPr>
                <w:sz w:val="2"/>
                <w:szCs w:val="2"/>
              </w:rPr>
            </w:pPr>
          </w:p>
        </w:tc>
        <w:tc>
          <w:tcPr>
            <w:tcW w:w="1200" w:type="pct"/>
            <w:vAlign w:val="center"/>
          </w:tcPr>
          <w:p w:rsidR="00B469F3" w:rsidRDefault="001635FF">
            <w:pPr>
              <w:pStyle w:val="TableParagraph"/>
              <w:spacing w:before="95"/>
              <w:ind w:left="236" w:right="120"/>
              <w:jc w:val="center"/>
              <w:rPr>
                <w:sz w:val="21"/>
              </w:rPr>
            </w:pPr>
            <w:r>
              <w:rPr>
                <w:sz w:val="21"/>
              </w:rPr>
              <w:t>★</w:t>
            </w:r>
          </w:p>
        </w:tc>
        <w:tc>
          <w:tcPr>
            <w:tcW w:w="1304" w:type="pct"/>
            <w:vAlign w:val="center"/>
          </w:tcPr>
          <w:p w:rsidR="00B469F3" w:rsidRDefault="001635FF">
            <w:pPr>
              <w:pStyle w:val="TableParagraph"/>
              <w:spacing w:before="95"/>
              <w:ind w:left="326" w:right="211"/>
              <w:jc w:val="center"/>
              <w:rPr>
                <w:sz w:val="21"/>
              </w:rPr>
            </w:pPr>
            <w:r>
              <w:rPr>
                <w:sz w:val="21"/>
              </w:rPr>
              <w:t>★</w:t>
            </w:r>
          </w:p>
        </w:tc>
        <w:tc>
          <w:tcPr>
            <w:tcW w:w="682" w:type="pct"/>
            <w:vAlign w:val="center"/>
          </w:tcPr>
          <w:p w:rsidR="00B469F3" w:rsidRDefault="001635FF">
            <w:pPr>
              <w:pStyle w:val="TableParagraph"/>
              <w:snapToGrid w:val="0"/>
              <w:spacing w:before="95"/>
              <w:jc w:val="center"/>
              <w:rPr>
                <w:sz w:val="21"/>
              </w:rPr>
            </w:pPr>
            <w:r>
              <w:rPr>
                <w:sz w:val="21"/>
              </w:rPr>
              <w:t>三级</w:t>
            </w:r>
          </w:p>
        </w:tc>
      </w:tr>
      <w:tr w:rsidR="00B469F3">
        <w:trPr>
          <w:trHeight w:val="455"/>
        </w:trPr>
        <w:tc>
          <w:tcPr>
            <w:tcW w:w="404" w:type="pct"/>
            <w:vAlign w:val="center"/>
          </w:tcPr>
          <w:p w:rsidR="00B469F3" w:rsidRDefault="001635FF">
            <w:pPr>
              <w:pStyle w:val="TableParagraph"/>
              <w:spacing w:before="94"/>
              <w:ind w:right="182"/>
              <w:jc w:val="center"/>
              <w:rPr>
                <w:sz w:val="21"/>
              </w:rPr>
            </w:pPr>
            <w:r>
              <w:rPr>
                <w:sz w:val="21"/>
              </w:rPr>
              <w:t>6</w:t>
            </w:r>
          </w:p>
        </w:tc>
        <w:tc>
          <w:tcPr>
            <w:tcW w:w="826" w:type="pct"/>
            <w:vAlign w:val="center"/>
          </w:tcPr>
          <w:p w:rsidR="00B469F3" w:rsidRDefault="001635FF">
            <w:pPr>
              <w:pStyle w:val="TableParagraph"/>
              <w:jc w:val="center"/>
              <w:rPr>
                <w:sz w:val="21"/>
              </w:rPr>
            </w:pPr>
            <w:r>
              <w:rPr>
                <w:sz w:val="21"/>
              </w:rPr>
              <w:t>≥25</w:t>
            </w:r>
          </w:p>
        </w:tc>
        <w:tc>
          <w:tcPr>
            <w:tcW w:w="581" w:type="pct"/>
            <w:vAlign w:val="center"/>
          </w:tcPr>
          <w:p w:rsidR="00B469F3" w:rsidRDefault="001635FF">
            <w:pPr>
              <w:pStyle w:val="TableParagraph"/>
              <w:jc w:val="center"/>
              <w:rPr>
                <w:sz w:val="21"/>
              </w:rPr>
            </w:pPr>
            <w:r>
              <w:rPr>
                <w:sz w:val="21"/>
              </w:rPr>
              <w:t>≥50</w:t>
            </w:r>
          </w:p>
        </w:tc>
        <w:tc>
          <w:tcPr>
            <w:tcW w:w="1200" w:type="pct"/>
            <w:vAlign w:val="center"/>
          </w:tcPr>
          <w:p w:rsidR="00B469F3" w:rsidRDefault="001635FF">
            <w:pPr>
              <w:pStyle w:val="TableParagraph"/>
              <w:spacing w:before="94"/>
              <w:ind w:left="237" w:right="120"/>
              <w:jc w:val="center"/>
              <w:rPr>
                <w:sz w:val="21"/>
              </w:rPr>
            </w:pPr>
            <w:r>
              <w:rPr>
                <w:sz w:val="21"/>
              </w:rPr>
              <w:t>★★★</w:t>
            </w:r>
            <w:r>
              <w:rPr>
                <w:sz w:val="21"/>
              </w:rPr>
              <w:t>或</w:t>
            </w:r>
            <w:r>
              <w:rPr>
                <w:sz w:val="21"/>
              </w:rPr>
              <w:t>★★</w:t>
            </w:r>
            <w:r>
              <w:rPr>
                <w:sz w:val="21"/>
              </w:rPr>
              <w:t>或</w:t>
            </w:r>
            <w:r>
              <w:rPr>
                <w:sz w:val="21"/>
              </w:rPr>
              <w:t>★</w:t>
            </w:r>
          </w:p>
        </w:tc>
        <w:tc>
          <w:tcPr>
            <w:tcW w:w="1304" w:type="pct"/>
            <w:vAlign w:val="center"/>
          </w:tcPr>
          <w:p w:rsidR="00B469F3" w:rsidRDefault="001635FF">
            <w:pPr>
              <w:pStyle w:val="TableParagraph"/>
              <w:spacing w:before="94"/>
              <w:ind w:left="326" w:right="211"/>
              <w:jc w:val="center"/>
              <w:rPr>
                <w:sz w:val="21"/>
              </w:rPr>
            </w:pPr>
            <w:r>
              <w:rPr>
                <w:sz w:val="21"/>
              </w:rPr>
              <w:t>★★★</w:t>
            </w:r>
            <w:r>
              <w:rPr>
                <w:sz w:val="21"/>
              </w:rPr>
              <w:t>或</w:t>
            </w:r>
            <w:r>
              <w:rPr>
                <w:sz w:val="21"/>
              </w:rPr>
              <w:t>★★</w:t>
            </w:r>
            <w:r>
              <w:rPr>
                <w:sz w:val="21"/>
              </w:rPr>
              <w:t>或</w:t>
            </w:r>
            <w:r>
              <w:rPr>
                <w:sz w:val="21"/>
              </w:rPr>
              <w:t>★</w:t>
            </w:r>
          </w:p>
        </w:tc>
        <w:tc>
          <w:tcPr>
            <w:tcW w:w="682" w:type="pct"/>
            <w:vAlign w:val="center"/>
          </w:tcPr>
          <w:p w:rsidR="00B469F3" w:rsidRDefault="001635FF">
            <w:pPr>
              <w:pStyle w:val="TableParagraph"/>
              <w:snapToGrid w:val="0"/>
              <w:spacing w:before="94"/>
              <w:jc w:val="center"/>
              <w:rPr>
                <w:sz w:val="21"/>
              </w:rPr>
            </w:pPr>
            <w:r>
              <w:rPr>
                <w:sz w:val="21"/>
              </w:rPr>
              <w:t>三级</w:t>
            </w:r>
          </w:p>
        </w:tc>
      </w:tr>
      <w:tr w:rsidR="00B469F3">
        <w:trPr>
          <w:trHeight w:val="455"/>
        </w:trPr>
        <w:tc>
          <w:tcPr>
            <w:tcW w:w="404" w:type="pct"/>
            <w:vAlign w:val="center"/>
          </w:tcPr>
          <w:p w:rsidR="00B469F3" w:rsidRDefault="001635FF">
            <w:pPr>
              <w:pStyle w:val="TableParagraph"/>
              <w:spacing w:before="94"/>
              <w:ind w:right="182"/>
              <w:jc w:val="center"/>
              <w:rPr>
                <w:sz w:val="21"/>
              </w:rPr>
            </w:pPr>
            <w:r>
              <w:rPr>
                <w:rFonts w:hint="eastAsia"/>
                <w:sz w:val="21"/>
              </w:rPr>
              <w:t>7</w:t>
            </w:r>
          </w:p>
        </w:tc>
        <w:tc>
          <w:tcPr>
            <w:tcW w:w="826" w:type="pct"/>
            <w:vAlign w:val="center"/>
          </w:tcPr>
          <w:p w:rsidR="00B469F3" w:rsidRDefault="001635FF">
            <w:pPr>
              <w:pStyle w:val="TableParagraph"/>
              <w:jc w:val="center"/>
              <w:rPr>
                <w:sz w:val="21"/>
              </w:rPr>
            </w:pPr>
            <w:r>
              <w:rPr>
                <w:sz w:val="21"/>
              </w:rPr>
              <w:t>&lt;</w:t>
            </w:r>
            <w:r>
              <w:rPr>
                <w:rFonts w:hint="eastAsia"/>
                <w:sz w:val="21"/>
              </w:rPr>
              <w:t>15</w:t>
            </w:r>
          </w:p>
        </w:tc>
        <w:tc>
          <w:tcPr>
            <w:tcW w:w="581" w:type="pct"/>
            <w:vAlign w:val="center"/>
          </w:tcPr>
          <w:p w:rsidR="00B469F3" w:rsidRDefault="001635FF">
            <w:pPr>
              <w:pStyle w:val="TableParagraph"/>
              <w:jc w:val="center"/>
              <w:rPr>
                <w:sz w:val="21"/>
              </w:rPr>
            </w:pPr>
            <w:r>
              <w:rPr>
                <w:sz w:val="21"/>
              </w:rPr>
              <w:t>&lt;</w:t>
            </w:r>
            <w:r>
              <w:rPr>
                <w:rFonts w:hint="eastAsia"/>
                <w:sz w:val="21"/>
              </w:rPr>
              <w:t>25</w:t>
            </w:r>
          </w:p>
        </w:tc>
        <w:tc>
          <w:tcPr>
            <w:tcW w:w="3354" w:type="dxa"/>
            <w:vAlign w:val="center"/>
          </w:tcPr>
          <w:p w:rsidR="00B469F3" w:rsidRDefault="001635FF">
            <w:pPr>
              <w:pStyle w:val="TableParagraph"/>
              <w:spacing w:before="94"/>
              <w:ind w:left="237" w:right="120"/>
              <w:jc w:val="center"/>
              <w:rPr>
                <w:sz w:val="21"/>
              </w:rPr>
            </w:pPr>
            <w:r>
              <w:rPr>
                <w:sz w:val="21"/>
              </w:rPr>
              <w:t>★★★</w:t>
            </w:r>
            <w:r>
              <w:rPr>
                <w:sz w:val="21"/>
              </w:rPr>
              <w:t>或</w:t>
            </w:r>
            <w:r>
              <w:rPr>
                <w:sz w:val="21"/>
              </w:rPr>
              <w:t>★★</w:t>
            </w:r>
            <w:r>
              <w:rPr>
                <w:sz w:val="21"/>
              </w:rPr>
              <w:t>或</w:t>
            </w:r>
            <w:r>
              <w:rPr>
                <w:sz w:val="21"/>
              </w:rPr>
              <w:t>★</w:t>
            </w:r>
          </w:p>
        </w:tc>
        <w:tc>
          <w:tcPr>
            <w:tcW w:w="3644" w:type="dxa"/>
            <w:vAlign w:val="center"/>
          </w:tcPr>
          <w:p w:rsidR="00B469F3" w:rsidRDefault="001635FF">
            <w:pPr>
              <w:pStyle w:val="TableParagraph"/>
              <w:spacing w:before="94"/>
              <w:ind w:left="326" w:right="211"/>
              <w:jc w:val="center"/>
              <w:rPr>
                <w:sz w:val="21"/>
              </w:rPr>
            </w:pPr>
            <w:r>
              <w:rPr>
                <w:sz w:val="21"/>
              </w:rPr>
              <w:t>★★★</w:t>
            </w:r>
            <w:r>
              <w:rPr>
                <w:sz w:val="21"/>
              </w:rPr>
              <w:t>或</w:t>
            </w:r>
            <w:r>
              <w:rPr>
                <w:sz w:val="21"/>
              </w:rPr>
              <w:t>★★</w:t>
            </w:r>
            <w:r>
              <w:rPr>
                <w:sz w:val="21"/>
              </w:rPr>
              <w:t>或</w:t>
            </w:r>
            <w:r>
              <w:rPr>
                <w:sz w:val="21"/>
              </w:rPr>
              <w:t>★</w:t>
            </w:r>
          </w:p>
        </w:tc>
        <w:tc>
          <w:tcPr>
            <w:tcW w:w="682" w:type="pct"/>
            <w:vAlign w:val="center"/>
          </w:tcPr>
          <w:p w:rsidR="00B469F3" w:rsidRDefault="001635FF">
            <w:pPr>
              <w:pStyle w:val="TableParagraph"/>
              <w:snapToGrid w:val="0"/>
              <w:spacing w:before="94"/>
              <w:jc w:val="center"/>
              <w:rPr>
                <w:sz w:val="21"/>
              </w:rPr>
            </w:pPr>
            <w:r>
              <w:rPr>
                <w:rFonts w:hint="eastAsia"/>
                <w:sz w:val="21"/>
              </w:rPr>
              <w:t>等外</w:t>
            </w:r>
          </w:p>
        </w:tc>
      </w:tr>
    </w:tbl>
    <w:p w:rsidR="00B469F3" w:rsidRDefault="001635FF">
      <w:pPr>
        <w:spacing w:before="23"/>
        <w:ind w:left="422"/>
        <w:jc w:val="left"/>
      </w:pPr>
      <w:r>
        <w:t>说明：</w:t>
      </w:r>
      <w:r>
        <w:t xml:space="preserve"> </w:t>
      </w:r>
    </w:p>
    <w:p w:rsidR="00B469F3" w:rsidRDefault="001635FF">
      <w:pPr>
        <w:pStyle w:val="af6"/>
        <w:numPr>
          <w:ilvl w:val="0"/>
          <w:numId w:val="16"/>
        </w:numPr>
        <w:tabs>
          <w:tab w:val="left" w:pos="635"/>
        </w:tabs>
        <w:spacing w:before="43" w:line="278" w:lineRule="auto"/>
        <w:ind w:right="874" w:firstLine="408"/>
      </w:pPr>
      <w:r>
        <w:rPr>
          <w:spacing w:val="-3"/>
        </w:rPr>
        <w:t>支撑保障条件得分</w:t>
      </w:r>
      <w:r>
        <w:rPr>
          <w:rFonts w:ascii="Times New Roman" w:eastAsia="Times New Roman" w:hAnsi="Times New Roman"/>
          <w:spacing w:val="-1"/>
        </w:rPr>
        <w:t>≥40</w:t>
      </w:r>
      <w:r>
        <w:rPr>
          <w:spacing w:val="-3"/>
        </w:rPr>
        <w:t>，且服务业绩得分</w:t>
      </w:r>
      <w:r>
        <w:rPr>
          <w:rFonts w:ascii="Times New Roman" w:eastAsia="Times New Roman" w:hAnsi="Times New Roman"/>
        </w:rPr>
        <w:t>≥75</w:t>
      </w:r>
      <w:r>
        <w:rPr>
          <w:spacing w:val="-3"/>
        </w:rPr>
        <w:t>，只要服务管理评价结果或服务要求评价结果为</w:t>
      </w:r>
      <w:r>
        <w:rPr>
          <w:spacing w:val="-3"/>
        </w:rPr>
        <w:t>★</w:t>
      </w:r>
      <w:r>
        <w:rPr>
          <w:spacing w:val="-3"/>
        </w:rPr>
        <w:t>，则评价级别为二级。</w:t>
      </w:r>
      <w:r>
        <w:t xml:space="preserve"> </w:t>
      </w:r>
    </w:p>
    <w:p w:rsidR="00B469F3" w:rsidRDefault="001635FF">
      <w:pPr>
        <w:pStyle w:val="af6"/>
        <w:numPr>
          <w:ilvl w:val="0"/>
          <w:numId w:val="16"/>
        </w:numPr>
        <w:tabs>
          <w:tab w:val="left" w:pos="635"/>
        </w:tabs>
        <w:spacing w:line="278" w:lineRule="auto"/>
        <w:ind w:right="874" w:firstLine="408"/>
      </w:pPr>
      <w:r>
        <w:rPr>
          <w:spacing w:val="-3"/>
        </w:rPr>
        <w:t>支撑保障条件得分</w:t>
      </w:r>
      <w:r>
        <w:rPr>
          <w:rFonts w:ascii="Times New Roman" w:eastAsia="Times New Roman" w:hAnsi="Times New Roman"/>
          <w:spacing w:val="-1"/>
        </w:rPr>
        <w:t>≥30</w:t>
      </w:r>
      <w:r>
        <w:rPr>
          <w:spacing w:val="-3"/>
        </w:rPr>
        <w:t>，且服务业绩得分</w:t>
      </w:r>
      <w:r>
        <w:rPr>
          <w:rFonts w:ascii="Times New Roman" w:eastAsia="Times New Roman" w:hAnsi="Times New Roman"/>
        </w:rPr>
        <w:t>≥60</w:t>
      </w:r>
      <w:r>
        <w:rPr>
          <w:spacing w:val="-3"/>
        </w:rPr>
        <w:t>，只要服务管理评价结果和服务要求评价结果同时为</w:t>
      </w:r>
      <w:r>
        <w:rPr>
          <w:spacing w:val="-3"/>
        </w:rPr>
        <w:t>★</w:t>
      </w:r>
      <w:r>
        <w:rPr>
          <w:spacing w:val="-3"/>
        </w:rPr>
        <w:t>，则评价级别为三级。</w:t>
      </w:r>
      <w:r>
        <w:t xml:space="preserve"> </w:t>
      </w:r>
    </w:p>
    <w:p w:rsidR="00B469F3" w:rsidRDefault="00B469F3">
      <w:pPr>
        <w:autoSpaceDE w:val="0"/>
        <w:autoSpaceDN w:val="0"/>
        <w:adjustRightInd w:val="0"/>
        <w:spacing w:line="520" w:lineRule="exact"/>
        <w:jc w:val="right"/>
        <w:rPr>
          <w:rFonts w:ascii="仿宋_GB2312" w:eastAsia="仿宋_GB2312" w:hAnsi="微软雅黑"/>
          <w:color w:val="000000"/>
          <w:kern w:val="0"/>
          <w:sz w:val="30"/>
          <w:szCs w:val="30"/>
        </w:rPr>
        <w:sectPr w:rsidR="00B469F3">
          <w:footerReference w:type="even" r:id="rId13"/>
          <w:pgSz w:w="16838" w:h="11906" w:orient="landscape"/>
          <w:pgMar w:top="1797" w:right="1440" w:bottom="1797" w:left="1440" w:header="851" w:footer="1440" w:gutter="0"/>
          <w:pgNumType w:fmt="numberInDash"/>
          <w:cols w:space="425"/>
          <w:docGrid w:type="lines" w:linePitch="312"/>
        </w:sectPr>
      </w:pPr>
    </w:p>
    <w:p w:rsidR="00B469F3" w:rsidRDefault="001635FF">
      <w:pPr>
        <w:spacing w:line="360" w:lineRule="auto"/>
        <w:rPr>
          <w:rFonts w:ascii="宋体" w:hAnsi="宋体" w:cs="宋体"/>
          <w:b/>
          <w:bCs/>
          <w:sz w:val="28"/>
          <w:szCs w:val="28"/>
        </w:rPr>
      </w:pPr>
      <w:r>
        <w:rPr>
          <w:rFonts w:ascii="宋体" w:hAnsi="宋体" w:cs="宋体" w:hint="eastAsia"/>
          <w:b/>
          <w:bCs/>
          <w:sz w:val="28"/>
          <w:szCs w:val="28"/>
        </w:rPr>
        <w:t>附表5浦东新区“环保管家”服务机构报备登记表</w:t>
      </w:r>
    </w:p>
    <w:p w:rsidR="00B469F3" w:rsidRDefault="001635FF">
      <w:pPr>
        <w:jc w:val="center"/>
        <w:rPr>
          <w:rFonts w:ascii="宋体" w:hAnsi="宋体" w:cs="宋体"/>
          <w:b/>
          <w:sz w:val="28"/>
          <w:szCs w:val="28"/>
        </w:rPr>
      </w:pPr>
      <w:r>
        <w:rPr>
          <w:rFonts w:ascii="宋体" w:hAnsi="宋体" w:cs="宋体" w:hint="eastAsia"/>
          <w:b/>
          <w:sz w:val="28"/>
          <w:szCs w:val="28"/>
        </w:rPr>
        <w:t xml:space="preserve">浦东新区“环保管家”服务机构报备登记表     </w:t>
      </w:r>
      <w:r>
        <w:rPr>
          <w:rFonts w:ascii="宋体" w:hAnsi="宋体" w:cs="宋体" w:hint="eastAsia"/>
          <w:szCs w:val="21"/>
        </w:rPr>
        <w:t>日期：</w:t>
      </w:r>
    </w:p>
    <w:tbl>
      <w:tblPr>
        <w:tblW w:w="496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38"/>
        <w:gridCol w:w="648"/>
        <w:gridCol w:w="252"/>
        <w:gridCol w:w="379"/>
        <w:gridCol w:w="653"/>
        <w:gridCol w:w="1333"/>
        <w:gridCol w:w="245"/>
        <w:gridCol w:w="1086"/>
        <w:gridCol w:w="457"/>
        <w:gridCol w:w="387"/>
        <w:gridCol w:w="2478"/>
      </w:tblGrid>
      <w:tr w:rsidR="00B469F3">
        <w:trPr>
          <w:trHeight w:val="652"/>
          <w:jc w:val="center"/>
        </w:trPr>
        <w:tc>
          <w:tcPr>
            <w:tcW w:w="851" w:type="pct"/>
            <w:gridSpan w:val="3"/>
            <w:vAlign w:val="center"/>
          </w:tcPr>
          <w:p w:rsidR="00B469F3" w:rsidRDefault="001635FF">
            <w:pPr>
              <w:spacing w:line="288" w:lineRule="auto"/>
              <w:jc w:val="center"/>
              <w:rPr>
                <w:rFonts w:ascii="宋体" w:hAnsi="宋体" w:cs="宋体"/>
                <w:szCs w:val="21"/>
              </w:rPr>
            </w:pPr>
            <w:r>
              <w:rPr>
                <w:rFonts w:ascii="宋体" w:hAnsi="宋体" w:cs="宋体" w:hint="eastAsia"/>
                <w:szCs w:val="21"/>
              </w:rPr>
              <w:t>单位全称</w:t>
            </w:r>
          </w:p>
          <w:p w:rsidR="00B469F3" w:rsidRDefault="001635FF">
            <w:pPr>
              <w:spacing w:line="288" w:lineRule="auto"/>
              <w:jc w:val="center"/>
              <w:rPr>
                <w:rFonts w:ascii="宋体" w:hAnsi="宋体" w:cs="宋体"/>
                <w:szCs w:val="21"/>
              </w:rPr>
            </w:pPr>
            <w:r>
              <w:rPr>
                <w:rFonts w:ascii="宋体" w:hAnsi="宋体" w:cs="宋体" w:hint="eastAsia"/>
                <w:szCs w:val="21"/>
              </w:rPr>
              <w:t>（公章）</w:t>
            </w:r>
          </w:p>
        </w:tc>
        <w:tc>
          <w:tcPr>
            <w:tcW w:w="4148" w:type="pct"/>
            <w:gridSpan w:val="8"/>
            <w:vAlign w:val="center"/>
          </w:tcPr>
          <w:p w:rsidR="00B469F3" w:rsidRDefault="00B469F3">
            <w:pPr>
              <w:spacing w:line="288" w:lineRule="auto"/>
              <w:jc w:val="center"/>
              <w:rPr>
                <w:rFonts w:ascii="宋体" w:hAnsi="宋体" w:cs="宋体"/>
                <w:szCs w:val="21"/>
              </w:rPr>
            </w:pPr>
          </w:p>
        </w:tc>
      </w:tr>
      <w:tr w:rsidR="00B469F3">
        <w:trPr>
          <w:trHeight w:val="652"/>
          <w:jc w:val="center"/>
        </w:trPr>
        <w:tc>
          <w:tcPr>
            <w:tcW w:w="851" w:type="pct"/>
            <w:gridSpan w:val="3"/>
            <w:vAlign w:val="center"/>
          </w:tcPr>
          <w:p w:rsidR="00B469F3" w:rsidRDefault="001635FF">
            <w:pPr>
              <w:spacing w:line="288" w:lineRule="auto"/>
              <w:jc w:val="center"/>
              <w:rPr>
                <w:rFonts w:ascii="宋体" w:hAnsi="宋体" w:cs="宋体"/>
                <w:szCs w:val="21"/>
              </w:rPr>
            </w:pPr>
            <w:r>
              <w:rPr>
                <w:rFonts w:ascii="宋体" w:hAnsi="宋体" w:cs="宋体" w:hint="eastAsia"/>
                <w:szCs w:val="21"/>
              </w:rPr>
              <w:t>通讯地址</w:t>
            </w:r>
          </w:p>
        </w:tc>
        <w:tc>
          <w:tcPr>
            <w:tcW w:w="4148" w:type="pct"/>
            <w:gridSpan w:val="8"/>
            <w:vAlign w:val="center"/>
          </w:tcPr>
          <w:p w:rsidR="00B469F3" w:rsidRDefault="001635FF">
            <w:pPr>
              <w:spacing w:line="288" w:lineRule="auto"/>
              <w:jc w:val="center"/>
              <w:rPr>
                <w:rFonts w:ascii="宋体" w:hAnsi="宋体" w:cs="宋体"/>
                <w:szCs w:val="21"/>
              </w:rPr>
            </w:pPr>
            <w:r>
              <w:rPr>
                <w:rFonts w:ascii="宋体" w:hAnsi="宋体" w:cs="宋体" w:hint="eastAsia"/>
                <w:szCs w:val="21"/>
              </w:rPr>
              <w:t>（须填写在上海的固定办公场所地址）</w:t>
            </w:r>
          </w:p>
        </w:tc>
      </w:tr>
      <w:tr w:rsidR="00B469F3">
        <w:trPr>
          <w:cantSplit/>
          <w:trHeight w:val="652"/>
          <w:jc w:val="center"/>
        </w:trPr>
        <w:tc>
          <w:tcPr>
            <w:tcW w:w="851" w:type="pct"/>
            <w:gridSpan w:val="3"/>
            <w:vAlign w:val="center"/>
          </w:tcPr>
          <w:p w:rsidR="00B469F3" w:rsidRDefault="001635FF">
            <w:pPr>
              <w:spacing w:line="288" w:lineRule="auto"/>
              <w:jc w:val="center"/>
              <w:rPr>
                <w:rFonts w:ascii="宋体" w:hAnsi="宋体" w:cs="宋体"/>
                <w:szCs w:val="21"/>
              </w:rPr>
            </w:pPr>
            <w:r>
              <w:rPr>
                <w:rFonts w:ascii="宋体" w:hAnsi="宋体" w:cs="宋体" w:hint="eastAsia"/>
                <w:szCs w:val="21"/>
              </w:rPr>
              <w:t>服务合同甲方名称</w:t>
            </w:r>
          </w:p>
        </w:tc>
        <w:tc>
          <w:tcPr>
            <w:tcW w:w="1543" w:type="pct"/>
            <w:gridSpan w:val="4"/>
            <w:vAlign w:val="center"/>
          </w:tcPr>
          <w:p w:rsidR="00B469F3" w:rsidRDefault="00B469F3">
            <w:pPr>
              <w:spacing w:line="288" w:lineRule="auto"/>
              <w:jc w:val="center"/>
              <w:rPr>
                <w:rFonts w:ascii="宋体" w:hAnsi="宋体" w:cs="宋体"/>
                <w:szCs w:val="21"/>
              </w:rPr>
            </w:pPr>
          </w:p>
        </w:tc>
        <w:tc>
          <w:tcPr>
            <w:tcW w:w="912" w:type="pct"/>
            <w:gridSpan w:val="2"/>
            <w:vAlign w:val="center"/>
          </w:tcPr>
          <w:p w:rsidR="00B469F3" w:rsidRDefault="001635FF">
            <w:pPr>
              <w:spacing w:line="288" w:lineRule="auto"/>
              <w:jc w:val="center"/>
              <w:rPr>
                <w:rFonts w:ascii="宋体" w:hAnsi="宋体" w:cs="宋体"/>
                <w:szCs w:val="21"/>
              </w:rPr>
            </w:pPr>
            <w:r>
              <w:rPr>
                <w:rFonts w:ascii="宋体" w:hAnsi="宋体" w:cs="宋体" w:hint="eastAsia"/>
                <w:szCs w:val="21"/>
              </w:rPr>
              <w:t>服务合同乙方名称</w:t>
            </w:r>
          </w:p>
        </w:tc>
        <w:tc>
          <w:tcPr>
            <w:tcW w:w="1692" w:type="pct"/>
            <w:gridSpan w:val="2"/>
            <w:vAlign w:val="center"/>
          </w:tcPr>
          <w:p w:rsidR="00B469F3" w:rsidRDefault="00B469F3">
            <w:pPr>
              <w:spacing w:line="288" w:lineRule="auto"/>
              <w:jc w:val="center"/>
              <w:rPr>
                <w:rFonts w:ascii="宋体" w:hAnsi="宋体" w:cs="宋体"/>
                <w:szCs w:val="21"/>
              </w:rPr>
            </w:pPr>
          </w:p>
        </w:tc>
      </w:tr>
      <w:tr w:rsidR="00B469F3">
        <w:trPr>
          <w:trHeight w:val="652"/>
          <w:jc w:val="center"/>
        </w:trPr>
        <w:tc>
          <w:tcPr>
            <w:tcW w:w="851" w:type="pct"/>
            <w:gridSpan w:val="3"/>
            <w:vAlign w:val="center"/>
          </w:tcPr>
          <w:p w:rsidR="00B469F3" w:rsidRDefault="001635FF">
            <w:pPr>
              <w:spacing w:line="288" w:lineRule="auto"/>
              <w:jc w:val="center"/>
              <w:rPr>
                <w:rFonts w:ascii="宋体" w:hAnsi="宋体" w:cs="宋体"/>
                <w:szCs w:val="21"/>
              </w:rPr>
            </w:pPr>
            <w:r>
              <w:rPr>
                <w:rFonts w:ascii="宋体" w:hAnsi="宋体" w:cs="宋体" w:hint="eastAsia"/>
                <w:szCs w:val="21"/>
              </w:rPr>
              <w:t>服务内容</w:t>
            </w:r>
          </w:p>
        </w:tc>
        <w:tc>
          <w:tcPr>
            <w:tcW w:w="1543" w:type="pct"/>
            <w:gridSpan w:val="4"/>
            <w:vAlign w:val="center"/>
          </w:tcPr>
          <w:p w:rsidR="00B469F3" w:rsidRDefault="00B469F3">
            <w:pPr>
              <w:spacing w:line="288" w:lineRule="auto"/>
              <w:jc w:val="center"/>
              <w:rPr>
                <w:rFonts w:ascii="宋体" w:hAnsi="宋体" w:cs="宋体"/>
                <w:szCs w:val="21"/>
              </w:rPr>
            </w:pPr>
          </w:p>
        </w:tc>
        <w:tc>
          <w:tcPr>
            <w:tcW w:w="912" w:type="pct"/>
            <w:gridSpan w:val="2"/>
            <w:vAlign w:val="center"/>
          </w:tcPr>
          <w:p w:rsidR="00B469F3" w:rsidRDefault="001635FF">
            <w:pPr>
              <w:spacing w:line="288" w:lineRule="auto"/>
              <w:jc w:val="center"/>
              <w:rPr>
                <w:rFonts w:ascii="宋体" w:hAnsi="宋体" w:cs="宋体"/>
                <w:szCs w:val="21"/>
              </w:rPr>
            </w:pPr>
            <w:r>
              <w:rPr>
                <w:rFonts w:ascii="宋体" w:hAnsi="宋体" w:cs="宋体" w:hint="eastAsia"/>
                <w:szCs w:val="21"/>
              </w:rPr>
              <w:t>服务对象内污染源数量</w:t>
            </w:r>
          </w:p>
        </w:tc>
        <w:tc>
          <w:tcPr>
            <w:tcW w:w="1692" w:type="pct"/>
            <w:gridSpan w:val="2"/>
            <w:vAlign w:val="center"/>
          </w:tcPr>
          <w:p w:rsidR="00B469F3" w:rsidRDefault="00B469F3">
            <w:pPr>
              <w:spacing w:line="288" w:lineRule="auto"/>
              <w:jc w:val="center"/>
              <w:rPr>
                <w:rFonts w:ascii="宋体" w:hAnsi="宋体" w:cs="宋体"/>
                <w:szCs w:val="21"/>
              </w:rPr>
            </w:pPr>
          </w:p>
        </w:tc>
      </w:tr>
      <w:tr w:rsidR="00B469F3">
        <w:trPr>
          <w:trHeight w:val="652"/>
          <w:jc w:val="center"/>
        </w:trPr>
        <w:tc>
          <w:tcPr>
            <w:tcW w:w="851" w:type="pct"/>
            <w:gridSpan w:val="3"/>
            <w:vAlign w:val="center"/>
          </w:tcPr>
          <w:p w:rsidR="00B469F3" w:rsidRDefault="001635FF">
            <w:pPr>
              <w:spacing w:line="288" w:lineRule="auto"/>
              <w:jc w:val="center"/>
              <w:rPr>
                <w:rFonts w:ascii="宋体" w:hAnsi="宋体" w:cs="宋体"/>
                <w:szCs w:val="21"/>
              </w:rPr>
            </w:pPr>
            <w:r>
              <w:rPr>
                <w:rFonts w:ascii="宋体" w:hAnsi="宋体" w:cs="宋体" w:hint="eastAsia"/>
                <w:szCs w:val="21"/>
              </w:rPr>
              <w:t>服务期限</w:t>
            </w:r>
          </w:p>
        </w:tc>
        <w:tc>
          <w:tcPr>
            <w:tcW w:w="1543" w:type="pct"/>
            <w:gridSpan w:val="4"/>
            <w:vAlign w:val="center"/>
          </w:tcPr>
          <w:p w:rsidR="00B469F3" w:rsidRDefault="00B469F3">
            <w:pPr>
              <w:spacing w:line="288" w:lineRule="auto"/>
              <w:jc w:val="center"/>
              <w:rPr>
                <w:rFonts w:ascii="宋体" w:hAnsi="宋体" w:cs="宋体"/>
                <w:szCs w:val="21"/>
              </w:rPr>
            </w:pPr>
          </w:p>
        </w:tc>
        <w:tc>
          <w:tcPr>
            <w:tcW w:w="912" w:type="pct"/>
            <w:gridSpan w:val="2"/>
            <w:vAlign w:val="center"/>
          </w:tcPr>
          <w:p w:rsidR="00B469F3" w:rsidRDefault="001635FF">
            <w:pPr>
              <w:spacing w:line="288" w:lineRule="auto"/>
              <w:jc w:val="center"/>
              <w:rPr>
                <w:rFonts w:ascii="宋体" w:hAnsi="宋体" w:cs="宋体"/>
                <w:szCs w:val="21"/>
              </w:rPr>
            </w:pPr>
            <w:r>
              <w:rPr>
                <w:rFonts w:ascii="宋体" w:hAnsi="宋体" w:cs="宋体" w:hint="eastAsia"/>
                <w:szCs w:val="21"/>
              </w:rPr>
              <w:t>合同额（万元）</w:t>
            </w:r>
          </w:p>
        </w:tc>
        <w:tc>
          <w:tcPr>
            <w:tcW w:w="1692" w:type="pct"/>
            <w:gridSpan w:val="2"/>
            <w:vAlign w:val="center"/>
          </w:tcPr>
          <w:p w:rsidR="00B469F3" w:rsidRDefault="00B469F3">
            <w:pPr>
              <w:spacing w:line="288" w:lineRule="auto"/>
              <w:jc w:val="center"/>
              <w:rPr>
                <w:rFonts w:ascii="宋体" w:hAnsi="宋体" w:cs="宋体"/>
                <w:szCs w:val="21"/>
              </w:rPr>
            </w:pPr>
          </w:p>
        </w:tc>
      </w:tr>
      <w:tr w:rsidR="00B469F3">
        <w:trPr>
          <w:cantSplit/>
          <w:trHeight w:val="652"/>
          <w:jc w:val="center"/>
        </w:trPr>
        <w:tc>
          <w:tcPr>
            <w:tcW w:w="851" w:type="pct"/>
            <w:gridSpan w:val="3"/>
            <w:vAlign w:val="center"/>
          </w:tcPr>
          <w:p w:rsidR="00B469F3" w:rsidRDefault="001635FF">
            <w:pPr>
              <w:spacing w:line="288" w:lineRule="auto"/>
              <w:jc w:val="center"/>
              <w:rPr>
                <w:rFonts w:ascii="宋体" w:hAnsi="宋体" w:cs="宋体"/>
                <w:szCs w:val="21"/>
              </w:rPr>
            </w:pPr>
            <w:r>
              <w:rPr>
                <w:rFonts w:ascii="宋体" w:hAnsi="宋体" w:cs="宋体" w:hint="eastAsia"/>
                <w:szCs w:val="21"/>
              </w:rPr>
              <w:t>甲方联系人</w:t>
            </w:r>
          </w:p>
        </w:tc>
        <w:tc>
          <w:tcPr>
            <w:tcW w:w="1543" w:type="pct"/>
            <w:gridSpan w:val="4"/>
            <w:vAlign w:val="center"/>
          </w:tcPr>
          <w:p w:rsidR="00B469F3" w:rsidRDefault="00B469F3">
            <w:pPr>
              <w:spacing w:line="288" w:lineRule="auto"/>
              <w:jc w:val="center"/>
              <w:rPr>
                <w:rFonts w:ascii="宋体" w:hAnsi="宋体" w:cs="宋体"/>
                <w:szCs w:val="21"/>
              </w:rPr>
            </w:pPr>
          </w:p>
        </w:tc>
        <w:tc>
          <w:tcPr>
            <w:tcW w:w="912" w:type="pct"/>
            <w:gridSpan w:val="2"/>
            <w:vAlign w:val="center"/>
          </w:tcPr>
          <w:p w:rsidR="00B469F3" w:rsidRDefault="001635FF">
            <w:pPr>
              <w:spacing w:line="288" w:lineRule="auto"/>
              <w:jc w:val="center"/>
              <w:rPr>
                <w:rFonts w:ascii="宋体" w:hAnsi="宋体" w:cs="宋体"/>
                <w:szCs w:val="21"/>
              </w:rPr>
            </w:pPr>
            <w:r>
              <w:rPr>
                <w:rFonts w:ascii="宋体" w:hAnsi="宋体" w:cs="宋体" w:hint="eastAsia"/>
                <w:szCs w:val="21"/>
              </w:rPr>
              <w:t>甲方联系方式</w:t>
            </w:r>
          </w:p>
        </w:tc>
        <w:tc>
          <w:tcPr>
            <w:tcW w:w="1692" w:type="pct"/>
            <w:gridSpan w:val="2"/>
            <w:vAlign w:val="center"/>
          </w:tcPr>
          <w:p w:rsidR="00B469F3" w:rsidRDefault="00B469F3">
            <w:pPr>
              <w:spacing w:line="288" w:lineRule="auto"/>
              <w:jc w:val="center"/>
              <w:rPr>
                <w:rFonts w:ascii="宋体" w:hAnsi="宋体" w:cs="宋体"/>
                <w:szCs w:val="21"/>
              </w:rPr>
            </w:pPr>
          </w:p>
        </w:tc>
      </w:tr>
      <w:tr w:rsidR="00B469F3">
        <w:trPr>
          <w:cantSplit/>
          <w:trHeight w:val="652"/>
          <w:jc w:val="center"/>
        </w:trPr>
        <w:tc>
          <w:tcPr>
            <w:tcW w:w="851" w:type="pct"/>
            <w:gridSpan w:val="3"/>
            <w:vAlign w:val="center"/>
          </w:tcPr>
          <w:p w:rsidR="00B469F3" w:rsidRDefault="001635FF">
            <w:pPr>
              <w:spacing w:line="288" w:lineRule="auto"/>
              <w:jc w:val="center"/>
              <w:rPr>
                <w:rFonts w:ascii="宋体" w:hAnsi="宋体" w:cs="宋体"/>
                <w:szCs w:val="21"/>
              </w:rPr>
            </w:pPr>
            <w:r>
              <w:rPr>
                <w:rFonts w:ascii="宋体" w:hAnsi="宋体" w:cs="宋体" w:hint="eastAsia"/>
                <w:szCs w:val="21"/>
              </w:rPr>
              <w:t>乙方联系人</w:t>
            </w:r>
          </w:p>
        </w:tc>
        <w:tc>
          <w:tcPr>
            <w:tcW w:w="1543" w:type="pct"/>
            <w:gridSpan w:val="4"/>
            <w:vAlign w:val="center"/>
          </w:tcPr>
          <w:p w:rsidR="00B469F3" w:rsidRDefault="00B469F3">
            <w:pPr>
              <w:spacing w:line="288" w:lineRule="auto"/>
              <w:jc w:val="center"/>
              <w:rPr>
                <w:rFonts w:ascii="宋体" w:hAnsi="宋体" w:cs="宋体"/>
                <w:szCs w:val="21"/>
              </w:rPr>
            </w:pPr>
          </w:p>
        </w:tc>
        <w:tc>
          <w:tcPr>
            <w:tcW w:w="912" w:type="pct"/>
            <w:gridSpan w:val="2"/>
            <w:vAlign w:val="center"/>
          </w:tcPr>
          <w:p w:rsidR="00B469F3" w:rsidRDefault="001635FF">
            <w:pPr>
              <w:spacing w:line="288" w:lineRule="auto"/>
              <w:jc w:val="center"/>
              <w:rPr>
                <w:rFonts w:ascii="宋体" w:hAnsi="宋体" w:cs="宋体"/>
                <w:szCs w:val="21"/>
              </w:rPr>
            </w:pPr>
            <w:r>
              <w:rPr>
                <w:rFonts w:ascii="宋体" w:hAnsi="宋体" w:cs="宋体" w:hint="eastAsia"/>
                <w:szCs w:val="21"/>
              </w:rPr>
              <w:t>乙方联系方式</w:t>
            </w:r>
          </w:p>
        </w:tc>
        <w:tc>
          <w:tcPr>
            <w:tcW w:w="1692" w:type="pct"/>
            <w:gridSpan w:val="2"/>
            <w:vAlign w:val="center"/>
          </w:tcPr>
          <w:p w:rsidR="00B469F3" w:rsidRDefault="00B469F3">
            <w:pPr>
              <w:spacing w:line="288" w:lineRule="auto"/>
              <w:jc w:val="center"/>
              <w:rPr>
                <w:rFonts w:ascii="宋体" w:hAnsi="宋体" w:cs="宋体"/>
                <w:szCs w:val="21"/>
              </w:rPr>
            </w:pPr>
          </w:p>
        </w:tc>
      </w:tr>
      <w:tr w:rsidR="00B469F3">
        <w:trPr>
          <w:cantSplit/>
          <w:trHeight w:val="652"/>
          <w:jc w:val="center"/>
        </w:trPr>
        <w:tc>
          <w:tcPr>
            <w:tcW w:w="851" w:type="pct"/>
            <w:gridSpan w:val="3"/>
            <w:vAlign w:val="center"/>
          </w:tcPr>
          <w:p w:rsidR="00B469F3" w:rsidRDefault="001635FF">
            <w:pPr>
              <w:spacing w:line="288" w:lineRule="auto"/>
              <w:jc w:val="center"/>
              <w:rPr>
                <w:rFonts w:ascii="宋体" w:hAnsi="宋体" w:cs="宋体"/>
                <w:szCs w:val="21"/>
              </w:rPr>
            </w:pPr>
            <w:r>
              <w:rPr>
                <w:rFonts w:ascii="宋体" w:hAnsi="宋体" w:cs="宋体" w:hint="eastAsia"/>
                <w:szCs w:val="21"/>
              </w:rPr>
              <w:t>服务人员总数</w:t>
            </w:r>
          </w:p>
        </w:tc>
        <w:tc>
          <w:tcPr>
            <w:tcW w:w="1543" w:type="pct"/>
            <w:gridSpan w:val="4"/>
            <w:vAlign w:val="center"/>
          </w:tcPr>
          <w:p w:rsidR="00B469F3" w:rsidRDefault="00B469F3">
            <w:pPr>
              <w:spacing w:line="288" w:lineRule="auto"/>
              <w:jc w:val="center"/>
              <w:rPr>
                <w:rFonts w:ascii="宋体" w:hAnsi="宋体" w:cs="宋体"/>
                <w:szCs w:val="21"/>
              </w:rPr>
            </w:pPr>
          </w:p>
        </w:tc>
        <w:tc>
          <w:tcPr>
            <w:tcW w:w="912" w:type="pct"/>
            <w:gridSpan w:val="2"/>
            <w:vAlign w:val="center"/>
          </w:tcPr>
          <w:p w:rsidR="00B469F3" w:rsidRDefault="001635FF">
            <w:pPr>
              <w:spacing w:line="288" w:lineRule="auto"/>
              <w:jc w:val="center"/>
              <w:rPr>
                <w:rFonts w:ascii="宋体" w:hAnsi="宋体" w:cs="宋体"/>
                <w:szCs w:val="21"/>
              </w:rPr>
            </w:pPr>
            <w:r>
              <w:rPr>
                <w:rFonts w:ascii="宋体" w:hAnsi="宋体" w:cs="宋体" w:hint="eastAsia"/>
                <w:szCs w:val="21"/>
              </w:rPr>
              <w:t>高级职称人数</w:t>
            </w:r>
          </w:p>
        </w:tc>
        <w:tc>
          <w:tcPr>
            <w:tcW w:w="1692" w:type="pct"/>
            <w:gridSpan w:val="2"/>
            <w:vAlign w:val="center"/>
          </w:tcPr>
          <w:p w:rsidR="00B469F3" w:rsidRDefault="00B469F3">
            <w:pPr>
              <w:spacing w:line="288" w:lineRule="auto"/>
              <w:jc w:val="center"/>
              <w:rPr>
                <w:rFonts w:ascii="宋体" w:hAnsi="宋体" w:cs="宋体"/>
                <w:szCs w:val="21"/>
              </w:rPr>
            </w:pPr>
          </w:p>
        </w:tc>
      </w:tr>
      <w:tr w:rsidR="00B469F3">
        <w:trPr>
          <w:cantSplit/>
          <w:trHeight w:val="652"/>
          <w:jc w:val="center"/>
        </w:trPr>
        <w:tc>
          <w:tcPr>
            <w:tcW w:w="851" w:type="pct"/>
            <w:gridSpan w:val="3"/>
            <w:vAlign w:val="center"/>
          </w:tcPr>
          <w:p w:rsidR="00B469F3" w:rsidRDefault="001635FF">
            <w:pPr>
              <w:spacing w:line="288" w:lineRule="auto"/>
              <w:jc w:val="center"/>
              <w:rPr>
                <w:rFonts w:ascii="宋体" w:hAnsi="宋体" w:cs="宋体"/>
                <w:szCs w:val="21"/>
              </w:rPr>
            </w:pPr>
            <w:r>
              <w:rPr>
                <w:rFonts w:ascii="宋体" w:hAnsi="宋体" w:cs="宋体" w:hint="eastAsia"/>
                <w:szCs w:val="21"/>
              </w:rPr>
              <w:t>中级职称人数</w:t>
            </w:r>
          </w:p>
        </w:tc>
        <w:tc>
          <w:tcPr>
            <w:tcW w:w="1543" w:type="pct"/>
            <w:gridSpan w:val="4"/>
            <w:vAlign w:val="center"/>
          </w:tcPr>
          <w:p w:rsidR="00B469F3" w:rsidRDefault="00B469F3">
            <w:pPr>
              <w:spacing w:line="288" w:lineRule="auto"/>
              <w:jc w:val="center"/>
              <w:rPr>
                <w:rFonts w:ascii="宋体" w:hAnsi="宋体" w:cs="宋体"/>
                <w:szCs w:val="21"/>
              </w:rPr>
            </w:pPr>
          </w:p>
        </w:tc>
        <w:tc>
          <w:tcPr>
            <w:tcW w:w="912" w:type="pct"/>
            <w:gridSpan w:val="2"/>
            <w:vAlign w:val="center"/>
          </w:tcPr>
          <w:p w:rsidR="00B469F3" w:rsidRDefault="001635FF">
            <w:pPr>
              <w:spacing w:line="288" w:lineRule="auto"/>
              <w:jc w:val="center"/>
              <w:rPr>
                <w:rFonts w:ascii="宋体" w:hAnsi="宋体" w:cs="宋体"/>
                <w:szCs w:val="21"/>
              </w:rPr>
            </w:pPr>
            <w:r>
              <w:rPr>
                <w:rFonts w:ascii="宋体" w:hAnsi="宋体" w:cs="宋体" w:hint="eastAsia"/>
                <w:szCs w:val="21"/>
              </w:rPr>
              <w:t>初级职称人数</w:t>
            </w:r>
          </w:p>
        </w:tc>
        <w:tc>
          <w:tcPr>
            <w:tcW w:w="1692" w:type="pct"/>
            <w:gridSpan w:val="2"/>
            <w:vAlign w:val="center"/>
          </w:tcPr>
          <w:p w:rsidR="00B469F3" w:rsidRDefault="00B469F3">
            <w:pPr>
              <w:spacing w:line="288" w:lineRule="auto"/>
              <w:jc w:val="center"/>
              <w:rPr>
                <w:rFonts w:ascii="宋体" w:hAnsi="宋体" w:cs="宋体"/>
                <w:szCs w:val="21"/>
              </w:rPr>
            </w:pPr>
          </w:p>
        </w:tc>
      </w:tr>
      <w:tr w:rsidR="00B469F3">
        <w:trPr>
          <w:trHeight w:val="522"/>
          <w:jc w:val="center"/>
        </w:trPr>
        <w:tc>
          <w:tcPr>
            <w:tcW w:w="851" w:type="pct"/>
            <w:gridSpan w:val="3"/>
            <w:vAlign w:val="center"/>
          </w:tcPr>
          <w:p w:rsidR="00B469F3" w:rsidRDefault="001635FF">
            <w:pPr>
              <w:spacing w:line="288" w:lineRule="auto"/>
              <w:jc w:val="center"/>
              <w:rPr>
                <w:rFonts w:ascii="宋体" w:hAnsi="宋体" w:cs="宋体"/>
                <w:szCs w:val="21"/>
              </w:rPr>
            </w:pPr>
            <w:r>
              <w:rPr>
                <w:rFonts w:ascii="宋体" w:hAnsi="宋体" w:cs="宋体" w:hint="eastAsia"/>
                <w:szCs w:val="21"/>
              </w:rPr>
              <w:t>本年度报备次数</w:t>
            </w:r>
          </w:p>
        </w:tc>
        <w:tc>
          <w:tcPr>
            <w:tcW w:w="4148" w:type="pct"/>
            <w:gridSpan w:val="8"/>
            <w:vAlign w:val="center"/>
          </w:tcPr>
          <w:p w:rsidR="00B469F3" w:rsidRDefault="001635FF">
            <w:pPr>
              <w:spacing w:line="288" w:lineRule="auto"/>
              <w:rPr>
                <w:rFonts w:ascii="宋体" w:hAnsi="宋体" w:cs="宋体"/>
                <w:szCs w:val="21"/>
              </w:rPr>
            </w:pPr>
            <w:r>
              <w:rPr>
                <w:rFonts w:ascii="宋体" w:hAnsi="宋体" w:cs="宋体" w:hint="eastAsia"/>
                <w:szCs w:val="21"/>
              </w:rPr>
              <w:t xml:space="preserve">   □初次    □第</w:t>
            </w:r>
            <w:r>
              <w:rPr>
                <w:rFonts w:ascii="宋体" w:hAnsi="宋体" w:cs="宋体" w:hint="eastAsia"/>
                <w:szCs w:val="21"/>
                <w:u w:val="single"/>
              </w:rPr>
              <w:t xml:space="preserve">    </w:t>
            </w:r>
            <w:r>
              <w:rPr>
                <w:rFonts w:ascii="宋体" w:hAnsi="宋体" w:cs="宋体" w:hint="eastAsia"/>
                <w:szCs w:val="21"/>
              </w:rPr>
              <w:t xml:space="preserve">次报备     </w:t>
            </w:r>
          </w:p>
        </w:tc>
      </w:tr>
      <w:tr w:rsidR="00B469F3">
        <w:trPr>
          <w:trHeight w:val="522"/>
          <w:jc w:val="center"/>
        </w:trPr>
        <w:tc>
          <w:tcPr>
            <w:tcW w:w="5000" w:type="pct"/>
            <w:gridSpan w:val="11"/>
            <w:vAlign w:val="center"/>
          </w:tcPr>
          <w:p w:rsidR="00B469F3" w:rsidRDefault="001635FF">
            <w:pPr>
              <w:spacing w:line="288" w:lineRule="auto"/>
              <w:ind w:firstLineChars="100" w:firstLine="211"/>
              <w:jc w:val="center"/>
              <w:rPr>
                <w:rFonts w:ascii="宋体" w:hAnsi="宋体" w:cs="宋体"/>
                <w:b/>
                <w:szCs w:val="21"/>
              </w:rPr>
            </w:pPr>
            <w:r>
              <w:rPr>
                <w:rFonts w:ascii="宋体" w:hAnsi="宋体" w:cs="宋体" w:hint="eastAsia"/>
                <w:b/>
                <w:szCs w:val="21"/>
              </w:rPr>
              <w:t>从业人员名单</w:t>
            </w:r>
          </w:p>
        </w:tc>
      </w:tr>
      <w:tr w:rsidR="00B469F3">
        <w:trPr>
          <w:trHeight w:val="522"/>
          <w:jc w:val="center"/>
        </w:trPr>
        <w:tc>
          <w:tcPr>
            <w:tcW w:w="319"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序号</w:t>
            </w:r>
          </w:p>
        </w:tc>
        <w:tc>
          <w:tcPr>
            <w:tcW w:w="383"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姓 名</w:t>
            </w:r>
          </w:p>
        </w:tc>
        <w:tc>
          <w:tcPr>
            <w:tcW w:w="373" w:type="pct"/>
            <w:gridSpan w:val="2"/>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性别</w:t>
            </w:r>
          </w:p>
        </w:tc>
        <w:tc>
          <w:tcPr>
            <w:tcW w:w="386"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年龄</w:t>
            </w:r>
          </w:p>
        </w:tc>
        <w:tc>
          <w:tcPr>
            <w:tcW w:w="788"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职称（或职业资格）证书名称</w:t>
            </w:r>
          </w:p>
        </w:tc>
        <w:tc>
          <w:tcPr>
            <w:tcW w:w="787" w:type="pct"/>
            <w:gridSpan w:val="2"/>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职称（或职业资格）证书编号</w:t>
            </w:r>
          </w:p>
        </w:tc>
        <w:tc>
          <w:tcPr>
            <w:tcW w:w="499" w:type="pct"/>
            <w:gridSpan w:val="2"/>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专业</w:t>
            </w:r>
          </w:p>
        </w:tc>
        <w:tc>
          <w:tcPr>
            <w:tcW w:w="1464" w:type="pct"/>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身份证号</w:t>
            </w:r>
          </w:p>
        </w:tc>
      </w:tr>
      <w:tr w:rsidR="00B469F3">
        <w:trPr>
          <w:trHeight w:val="522"/>
          <w:jc w:val="center"/>
        </w:trPr>
        <w:tc>
          <w:tcPr>
            <w:tcW w:w="5000" w:type="pct"/>
            <w:gridSpan w:val="11"/>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具有高级职称（从事本领域工作且具有环保相关专业高级及以上技术职称）的人员名单</w:t>
            </w:r>
          </w:p>
        </w:tc>
      </w:tr>
      <w:tr w:rsidR="00B469F3">
        <w:trPr>
          <w:trHeight w:val="522"/>
          <w:jc w:val="center"/>
        </w:trPr>
        <w:tc>
          <w:tcPr>
            <w:tcW w:w="319" w:type="pct"/>
            <w:vAlign w:val="center"/>
          </w:tcPr>
          <w:p w:rsidR="00B469F3" w:rsidRDefault="00B469F3">
            <w:pPr>
              <w:widowControl/>
              <w:adjustRightInd w:val="0"/>
              <w:snapToGrid w:val="0"/>
              <w:jc w:val="center"/>
              <w:rPr>
                <w:rFonts w:ascii="宋体" w:hAnsi="宋体" w:cs="宋体"/>
                <w:szCs w:val="21"/>
              </w:rPr>
            </w:pPr>
          </w:p>
        </w:tc>
        <w:tc>
          <w:tcPr>
            <w:tcW w:w="383" w:type="pct"/>
            <w:vAlign w:val="center"/>
          </w:tcPr>
          <w:p w:rsidR="00B469F3" w:rsidRDefault="00B469F3">
            <w:pPr>
              <w:widowControl/>
              <w:adjustRightInd w:val="0"/>
              <w:snapToGrid w:val="0"/>
              <w:jc w:val="center"/>
              <w:rPr>
                <w:rFonts w:ascii="宋体" w:hAnsi="宋体" w:cs="宋体"/>
                <w:szCs w:val="21"/>
              </w:rPr>
            </w:pPr>
          </w:p>
        </w:tc>
        <w:tc>
          <w:tcPr>
            <w:tcW w:w="373" w:type="pct"/>
            <w:gridSpan w:val="2"/>
            <w:vAlign w:val="center"/>
          </w:tcPr>
          <w:p w:rsidR="00B469F3" w:rsidRDefault="00B469F3">
            <w:pPr>
              <w:widowControl/>
              <w:adjustRightInd w:val="0"/>
              <w:snapToGrid w:val="0"/>
              <w:jc w:val="center"/>
              <w:rPr>
                <w:rFonts w:ascii="宋体" w:hAnsi="宋体" w:cs="宋体"/>
                <w:szCs w:val="21"/>
              </w:rPr>
            </w:pPr>
          </w:p>
        </w:tc>
        <w:tc>
          <w:tcPr>
            <w:tcW w:w="386" w:type="pct"/>
            <w:vAlign w:val="center"/>
          </w:tcPr>
          <w:p w:rsidR="00B469F3" w:rsidRDefault="00B469F3">
            <w:pPr>
              <w:widowControl/>
              <w:adjustRightInd w:val="0"/>
              <w:snapToGrid w:val="0"/>
              <w:jc w:val="center"/>
              <w:rPr>
                <w:rFonts w:ascii="宋体" w:hAnsi="宋体" w:cs="宋体"/>
                <w:szCs w:val="21"/>
              </w:rPr>
            </w:pPr>
          </w:p>
        </w:tc>
        <w:tc>
          <w:tcPr>
            <w:tcW w:w="788" w:type="pct"/>
            <w:vAlign w:val="center"/>
          </w:tcPr>
          <w:p w:rsidR="00B469F3" w:rsidRDefault="00B469F3">
            <w:pPr>
              <w:widowControl/>
              <w:adjustRightInd w:val="0"/>
              <w:snapToGrid w:val="0"/>
              <w:jc w:val="center"/>
              <w:rPr>
                <w:rFonts w:ascii="宋体" w:hAnsi="宋体" w:cs="宋体"/>
                <w:szCs w:val="21"/>
              </w:rPr>
            </w:pPr>
          </w:p>
        </w:tc>
        <w:tc>
          <w:tcPr>
            <w:tcW w:w="787" w:type="pct"/>
            <w:gridSpan w:val="2"/>
            <w:vAlign w:val="center"/>
          </w:tcPr>
          <w:p w:rsidR="00B469F3" w:rsidRDefault="00B469F3">
            <w:pPr>
              <w:widowControl/>
              <w:adjustRightInd w:val="0"/>
              <w:snapToGrid w:val="0"/>
              <w:jc w:val="center"/>
              <w:rPr>
                <w:rFonts w:ascii="宋体" w:hAnsi="宋体" w:cs="宋体"/>
                <w:szCs w:val="21"/>
              </w:rPr>
            </w:pPr>
          </w:p>
        </w:tc>
        <w:tc>
          <w:tcPr>
            <w:tcW w:w="499" w:type="pct"/>
            <w:gridSpan w:val="2"/>
            <w:vAlign w:val="center"/>
          </w:tcPr>
          <w:p w:rsidR="00B469F3" w:rsidRDefault="00B469F3">
            <w:pPr>
              <w:widowControl/>
              <w:adjustRightInd w:val="0"/>
              <w:snapToGrid w:val="0"/>
              <w:jc w:val="center"/>
              <w:rPr>
                <w:rFonts w:ascii="宋体" w:hAnsi="宋体" w:cs="宋体"/>
                <w:szCs w:val="21"/>
              </w:rPr>
            </w:pPr>
          </w:p>
        </w:tc>
        <w:tc>
          <w:tcPr>
            <w:tcW w:w="1464" w:type="pct"/>
            <w:vAlign w:val="center"/>
          </w:tcPr>
          <w:p w:rsidR="00B469F3" w:rsidRDefault="00B469F3">
            <w:pPr>
              <w:widowControl/>
              <w:adjustRightInd w:val="0"/>
              <w:snapToGrid w:val="0"/>
              <w:jc w:val="center"/>
              <w:rPr>
                <w:rFonts w:ascii="宋体" w:hAnsi="宋体" w:cs="宋体"/>
                <w:szCs w:val="21"/>
              </w:rPr>
            </w:pPr>
          </w:p>
        </w:tc>
      </w:tr>
      <w:tr w:rsidR="00B469F3">
        <w:trPr>
          <w:trHeight w:val="522"/>
          <w:jc w:val="center"/>
        </w:trPr>
        <w:tc>
          <w:tcPr>
            <w:tcW w:w="319" w:type="pct"/>
            <w:vAlign w:val="center"/>
          </w:tcPr>
          <w:p w:rsidR="00B469F3" w:rsidRDefault="00B469F3">
            <w:pPr>
              <w:widowControl/>
              <w:adjustRightInd w:val="0"/>
              <w:snapToGrid w:val="0"/>
              <w:jc w:val="center"/>
              <w:rPr>
                <w:rFonts w:ascii="宋体" w:hAnsi="宋体" w:cs="宋体"/>
                <w:szCs w:val="21"/>
              </w:rPr>
            </w:pPr>
          </w:p>
        </w:tc>
        <w:tc>
          <w:tcPr>
            <w:tcW w:w="383" w:type="pct"/>
            <w:vAlign w:val="center"/>
          </w:tcPr>
          <w:p w:rsidR="00B469F3" w:rsidRDefault="00B469F3">
            <w:pPr>
              <w:widowControl/>
              <w:adjustRightInd w:val="0"/>
              <w:snapToGrid w:val="0"/>
              <w:jc w:val="center"/>
              <w:rPr>
                <w:rFonts w:ascii="宋体" w:hAnsi="宋体" w:cs="宋体"/>
                <w:szCs w:val="21"/>
              </w:rPr>
            </w:pPr>
          </w:p>
        </w:tc>
        <w:tc>
          <w:tcPr>
            <w:tcW w:w="373" w:type="pct"/>
            <w:gridSpan w:val="2"/>
            <w:vAlign w:val="center"/>
          </w:tcPr>
          <w:p w:rsidR="00B469F3" w:rsidRDefault="00B469F3">
            <w:pPr>
              <w:widowControl/>
              <w:adjustRightInd w:val="0"/>
              <w:snapToGrid w:val="0"/>
              <w:jc w:val="center"/>
              <w:rPr>
                <w:rFonts w:ascii="宋体" w:hAnsi="宋体" w:cs="宋体"/>
                <w:szCs w:val="21"/>
              </w:rPr>
            </w:pPr>
          </w:p>
        </w:tc>
        <w:tc>
          <w:tcPr>
            <w:tcW w:w="386" w:type="pct"/>
            <w:vAlign w:val="center"/>
          </w:tcPr>
          <w:p w:rsidR="00B469F3" w:rsidRDefault="00B469F3">
            <w:pPr>
              <w:widowControl/>
              <w:adjustRightInd w:val="0"/>
              <w:snapToGrid w:val="0"/>
              <w:jc w:val="center"/>
              <w:rPr>
                <w:rFonts w:ascii="宋体" w:hAnsi="宋体" w:cs="宋体"/>
                <w:szCs w:val="21"/>
              </w:rPr>
            </w:pPr>
          </w:p>
        </w:tc>
        <w:tc>
          <w:tcPr>
            <w:tcW w:w="788" w:type="pct"/>
            <w:vAlign w:val="center"/>
          </w:tcPr>
          <w:p w:rsidR="00B469F3" w:rsidRDefault="00B469F3">
            <w:pPr>
              <w:widowControl/>
              <w:adjustRightInd w:val="0"/>
              <w:snapToGrid w:val="0"/>
              <w:jc w:val="center"/>
              <w:rPr>
                <w:rFonts w:ascii="宋体" w:hAnsi="宋体" w:cs="宋体"/>
                <w:szCs w:val="21"/>
              </w:rPr>
            </w:pPr>
          </w:p>
        </w:tc>
        <w:tc>
          <w:tcPr>
            <w:tcW w:w="787" w:type="pct"/>
            <w:gridSpan w:val="2"/>
            <w:vAlign w:val="center"/>
          </w:tcPr>
          <w:p w:rsidR="00B469F3" w:rsidRDefault="00B469F3">
            <w:pPr>
              <w:widowControl/>
              <w:adjustRightInd w:val="0"/>
              <w:snapToGrid w:val="0"/>
              <w:jc w:val="center"/>
              <w:rPr>
                <w:rFonts w:ascii="宋体" w:hAnsi="宋体" w:cs="宋体"/>
                <w:szCs w:val="21"/>
              </w:rPr>
            </w:pPr>
          </w:p>
        </w:tc>
        <w:tc>
          <w:tcPr>
            <w:tcW w:w="499" w:type="pct"/>
            <w:gridSpan w:val="2"/>
            <w:vAlign w:val="center"/>
          </w:tcPr>
          <w:p w:rsidR="00B469F3" w:rsidRDefault="00B469F3">
            <w:pPr>
              <w:widowControl/>
              <w:adjustRightInd w:val="0"/>
              <w:snapToGrid w:val="0"/>
              <w:jc w:val="center"/>
              <w:rPr>
                <w:rFonts w:ascii="宋体" w:hAnsi="宋体" w:cs="宋体"/>
                <w:szCs w:val="21"/>
              </w:rPr>
            </w:pPr>
          </w:p>
        </w:tc>
        <w:tc>
          <w:tcPr>
            <w:tcW w:w="1464" w:type="pct"/>
            <w:vAlign w:val="center"/>
          </w:tcPr>
          <w:p w:rsidR="00B469F3" w:rsidRDefault="00B469F3">
            <w:pPr>
              <w:widowControl/>
              <w:adjustRightInd w:val="0"/>
              <w:snapToGrid w:val="0"/>
              <w:jc w:val="center"/>
              <w:rPr>
                <w:rFonts w:ascii="宋体" w:hAnsi="宋体" w:cs="宋体"/>
                <w:szCs w:val="21"/>
              </w:rPr>
            </w:pPr>
          </w:p>
        </w:tc>
      </w:tr>
      <w:tr w:rsidR="00B469F3">
        <w:trPr>
          <w:trHeight w:val="522"/>
          <w:jc w:val="center"/>
        </w:trPr>
        <w:tc>
          <w:tcPr>
            <w:tcW w:w="5000" w:type="pct"/>
            <w:gridSpan w:val="11"/>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具有中级职称（注册环评工程师或从事本领域工作且具有环保相关专业中级技术职称）的人员名单</w:t>
            </w:r>
          </w:p>
        </w:tc>
      </w:tr>
      <w:tr w:rsidR="00B469F3">
        <w:trPr>
          <w:trHeight w:val="522"/>
          <w:jc w:val="center"/>
        </w:trPr>
        <w:tc>
          <w:tcPr>
            <w:tcW w:w="319" w:type="pct"/>
            <w:vAlign w:val="center"/>
          </w:tcPr>
          <w:p w:rsidR="00B469F3" w:rsidRDefault="00B469F3">
            <w:pPr>
              <w:widowControl/>
              <w:adjustRightInd w:val="0"/>
              <w:snapToGrid w:val="0"/>
              <w:jc w:val="center"/>
              <w:rPr>
                <w:rFonts w:ascii="宋体" w:hAnsi="宋体" w:cs="宋体"/>
                <w:szCs w:val="21"/>
              </w:rPr>
            </w:pPr>
          </w:p>
          <w:p w:rsidR="00B469F3" w:rsidRDefault="00B469F3">
            <w:pPr>
              <w:widowControl/>
              <w:adjustRightInd w:val="0"/>
              <w:snapToGrid w:val="0"/>
              <w:jc w:val="center"/>
              <w:rPr>
                <w:rFonts w:ascii="宋体" w:hAnsi="宋体" w:cs="宋体"/>
                <w:szCs w:val="21"/>
              </w:rPr>
            </w:pPr>
          </w:p>
        </w:tc>
        <w:tc>
          <w:tcPr>
            <w:tcW w:w="383" w:type="pct"/>
            <w:vAlign w:val="center"/>
          </w:tcPr>
          <w:p w:rsidR="00B469F3" w:rsidRDefault="00B469F3">
            <w:pPr>
              <w:widowControl/>
              <w:adjustRightInd w:val="0"/>
              <w:snapToGrid w:val="0"/>
              <w:jc w:val="center"/>
              <w:rPr>
                <w:rFonts w:ascii="宋体" w:hAnsi="宋体" w:cs="宋体"/>
                <w:szCs w:val="21"/>
              </w:rPr>
            </w:pPr>
          </w:p>
        </w:tc>
        <w:tc>
          <w:tcPr>
            <w:tcW w:w="373" w:type="pct"/>
            <w:gridSpan w:val="2"/>
            <w:vAlign w:val="center"/>
          </w:tcPr>
          <w:p w:rsidR="00B469F3" w:rsidRDefault="00B469F3">
            <w:pPr>
              <w:widowControl/>
              <w:adjustRightInd w:val="0"/>
              <w:snapToGrid w:val="0"/>
              <w:jc w:val="center"/>
              <w:rPr>
                <w:rFonts w:ascii="宋体" w:hAnsi="宋体" w:cs="宋体"/>
                <w:szCs w:val="21"/>
              </w:rPr>
            </w:pPr>
          </w:p>
        </w:tc>
        <w:tc>
          <w:tcPr>
            <w:tcW w:w="386" w:type="pct"/>
            <w:vAlign w:val="center"/>
          </w:tcPr>
          <w:p w:rsidR="00B469F3" w:rsidRDefault="00B469F3">
            <w:pPr>
              <w:widowControl/>
              <w:adjustRightInd w:val="0"/>
              <w:snapToGrid w:val="0"/>
              <w:jc w:val="center"/>
              <w:rPr>
                <w:rFonts w:ascii="宋体" w:hAnsi="宋体" w:cs="宋体"/>
                <w:szCs w:val="21"/>
              </w:rPr>
            </w:pPr>
          </w:p>
        </w:tc>
        <w:tc>
          <w:tcPr>
            <w:tcW w:w="788" w:type="pct"/>
            <w:vAlign w:val="center"/>
          </w:tcPr>
          <w:p w:rsidR="00B469F3" w:rsidRDefault="00B469F3">
            <w:pPr>
              <w:widowControl/>
              <w:adjustRightInd w:val="0"/>
              <w:snapToGrid w:val="0"/>
              <w:jc w:val="center"/>
              <w:rPr>
                <w:rFonts w:ascii="宋体" w:hAnsi="宋体" w:cs="宋体"/>
                <w:szCs w:val="21"/>
              </w:rPr>
            </w:pPr>
          </w:p>
        </w:tc>
        <w:tc>
          <w:tcPr>
            <w:tcW w:w="787" w:type="pct"/>
            <w:gridSpan w:val="2"/>
            <w:vAlign w:val="center"/>
          </w:tcPr>
          <w:p w:rsidR="00B469F3" w:rsidRDefault="00B469F3">
            <w:pPr>
              <w:widowControl/>
              <w:adjustRightInd w:val="0"/>
              <w:snapToGrid w:val="0"/>
              <w:jc w:val="center"/>
              <w:rPr>
                <w:rFonts w:ascii="宋体" w:hAnsi="宋体" w:cs="宋体"/>
                <w:szCs w:val="21"/>
              </w:rPr>
            </w:pPr>
          </w:p>
        </w:tc>
        <w:tc>
          <w:tcPr>
            <w:tcW w:w="499" w:type="pct"/>
            <w:gridSpan w:val="2"/>
            <w:vAlign w:val="center"/>
          </w:tcPr>
          <w:p w:rsidR="00B469F3" w:rsidRDefault="00B469F3">
            <w:pPr>
              <w:widowControl/>
              <w:adjustRightInd w:val="0"/>
              <w:snapToGrid w:val="0"/>
              <w:jc w:val="center"/>
              <w:rPr>
                <w:rFonts w:ascii="宋体" w:hAnsi="宋体" w:cs="宋体"/>
                <w:szCs w:val="21"/>
              </w:rPr>
            </w:pPr>
          </w:p>
        </w:tc>
        <w:tc>
          <w:tcPr>
            <w:tcW w:w="1464" w:type="pct"/>
            <w:vAlign w:val="center"/>
          </w:tcPr>
          <w:p w:rsidR="00B469F3" w:rsidRDefault="00B469F3">
            <w:pPr>
              <w:widowControl/>
              <w:adjustRightInd w:val="0"/>
              <w:snapToGrid w:val="0"/>
              <w:jc w:val="center"/>
              <w:rPr>
                <w:rFonts w:ascii="宋体" w:hAnsi="宋体" w:cs="宋体"/>
                <w:szCs w:val="21"/>
              </w:rPr>
            </w:pPr>
          </w:p>
        </w:tc>
      </w:tr>
      <w:tr w:rsidR="00B469F3">
        <w:trPr>
          <w:trHeight w:val="522"/>
          <w:jc w:val="center"/>
        </w:trPr>
        <w:tc>
          <w:tcPr>
            <w:tcW w:w="319" w:type="pct"/>
            <w:vAlign w:val="center"/>
          </w:tcPr>
          <w:p w:rsidR="00B469F3" w:rsidRDefault="00B469F3">
            <w:pPr>
              <w:widowControl/>
              <w:adjustRightInd w:val="0"/>
              <w:snapToGrid w:val="0"/>
              <w:jc w:val="center"/>
              <w:rPr>
                <w:rFonts w:ascii="宋体" w:hAnsi="宋体" w:cs="宋体"/>
                <w:szCs w:val="21"/>
              </w:rPr>
            </w:pPr>
          </w:p>
        </w:tc>
        <w:tc>
          <w:tcPr>
            <w:tcW w:w="383" w:type="pct"/>
            <w:vAlign w:val="center"/>
          </w:tcPr>
          <w:p w:rsidR="00B469F3" w:rsidRDefault="00B469F3">
            <w:pPr>
              <w:widowControl/>
              <w:adjustRightInd w:val="0"/>
              <w:snapToGrid w:val="0"/>
              <w:jc w:val="center"/>
              <w:rPr>
                <w:rFonts w:ascii="宋体" w:hAnsi="宋体" w:cs="宋体"/>
                <w:szCs w:val="21"/>
              </w:rPr>
            </w:pPr>
          </w:p>
        </w:tc>
        <w:tc>
          <w:tcPr>
            <w:tcW w:w="373" w:type="pct"/>
            <w:gridSpan w:val="2"/>
            <w:vAlign w:val="center"/>
          </w:tcPr>
          <w:p w:rsidR="00B469F3" w:rsidRDefault="00B469F3">
            <w:pPr>
              <w:widowControl/>
              <w:adjustRightInd w:val="0"/>
              <w:snapToGrid w:val="0"/>
              <w:jc w:val="center"/>
              <w:rPr>
                <w:rFonts w:ascii="宋体" w:hAnsi="宋体" w:cs="宋体"/>
                <w:szCs w:val="21"/>
              </w:rPr>
            </w:pPr>
          </w:p>
        </w:tc>
        <w:tc>
          <w:tcPr>
            <w:tcW w:w="386" w:type="pct"/>
            <w:vAlign w:val="center"/>
          </w:tcPr>
          <w:p w:rsidR="00B469F3" w:rsidRDefault="00B469F3">
            <w:pPr>
              <w:widowControl/>
              <w:adjustRightInd w:val="0"/>
              <w:snapToGrid w:val="0"/>
              <w:jc w:val="center"/>
              <w:rPr>
                <w:rFonts w:ascii="宋体" w:hAnsi="宋体" w:cs="宋体"/>
                <w:szCs w:val="21"/>
              </w:rPr>
            </w:pPr>
          </w:p>
        </w:tc>
        <w:tc>
          <w:tcPr>
            <w:tcW w:w="788" w:type="pct"/>
            <w:vAlign w:val="center"/>
          </w:tcPr>
          <w:p w:rsidR="00B469F3" w:rsidRDefault="00B469F3">
            <w:pPr>
              <w:widowControl/>
              <w:adjustRightInd w:val="0"/>
              <w:snapToGrid w:val="0"/>
              <w:jc w:val="center"/>
              <w:rPr>
                <w:rFonts w:ascii="宋体" w:hAnsi="宋体" w:cs="宋体"/>
                <w:szCs w:val="21"/>
              </w:rPr>
            </w:pPr>
          </w:p>
        </w:tc>
        <w:tc>
          <w:tcPr>
            <w:tcW w:w="787" w:type="pct"/>
            <w:gridSpan w:val="2"/>
            <w:vAlign w:val="center"/>
          </w:tcPr>
          <w:p w:rsidR="00B469F3" w:rsidRDefault="00B469F3">
            <w:pPr>
              <w:widowControl/>
              <w:adjustRightInd w:val="0"/>
              <w:snapToGrid w:val="0"/>
              <w:jc w:val="center"/>
              <w:rPr>
                <w:rFonts w:ascii="宋体" w:hAnsi="宋体" w:cs="宋体"/>
                <w:szCs w:val="21"/>
              </w:rPr>
            </w:pPr>
          </w:p>
        </w:tc>
        <w:tc>
          <w:tcPr>
            <w:tcW w:w="499" w:type="pct"/>
            <w:gridSpan w:val="2"/>
            <w:vAlign w:val="center"/>
          </w:tcPr>
          <w:p w:rsidR="00B469F3" w:rsidRDefault="00B469F3">
            <w:pPr>
              <w:widowControl/>
              <w:adjustRightInd w:val="0"/>
              <w:snapToGrid w:val="0"/>
              <w:jc w:val="center"/>
              <w:rPr>
                <w:rFonts w:ascii="宋体" w:hAnsi="宋体" w:cs="宋体"/>
                <w:szCs w:val="21"/>
              </w:rPr>
            </w:pPr>
          </w:p>
        </w:tc>
        <w:tc>
          <w:tcPr>
            <w:tcW w:w="1464" w:type="pct"/>
            <w:vAlign w:val="center"/>
          </w:tcPr>
          <w:p w:rsidR="00B469F3" w:rsidRDefault="00B469F3">
            <w:pPr>
              <w:widowControl/>
              <w:adjustRightInd w:val="0"/>
              <w:snapToGrid w:val="0"/>
              <w:jc w:val="center"/>
              <w:rPr>
                <w:rFonts w:ascii="宋体" w:hAnsi="宋体" w:cs="宋体"/>
                <w:szCs w:val="21"/>
              </w:rPr>
            </w:pPr>
          </w:p>
        </w:tc>
      </w:tr>
      <w:tr w:rsidR="00B469F3">
        <w:trPr>
          <w:trHeight w:val="522"/>
          <w:jc w:val="center"/>
        </w:trPr>
        <w:tc>
          <w:tcPr>
            <w:tcW w:w="5000" w:type="pct"/>
            <w:gridSpan w:val="11"/>
            <w:vAlign w:val="center"/>
          </w:tcPr>
          <w:p w:rsidR="00B469F3" w:rsidRDefault="001635FF">
            <w:pPr>
              <w:widowControl/>
              <w:adjustRightInd w:val="0"/>
              <w:snapToGrid w:val="0"/>
              <w:jc w:val="center"/>
              <w:rPr>
                <w:rFonts w:ascii="宋体" w:hAnsi="宋体" w:cs="宋体"/>
                <w:szCs w:val="21"/>
              </w:rPr>
            </w:pPr>
            <w:r>
              <w:rPr>
                <w:rFonts w:ascii="宋体" w:hAnsi="宋体" w:cs="宋体" w:hint="eastAsia"/>
                <w:szCs w:val="21"/>
              </w:rPr>
              <w:t>其他人员名单</w:t>
            </w:r>
          </w:p>
        </w:tc>
      </w:tr>
      <w:tr w:rsidR="00B469F3">
        <w:trPr>
          <w:trHeight w:val="522"/>
          <w:jc w:val="center"/>
        </w:trPr>
        <w:tc>
          <w:tcPr>
            <w:tcW w:w="319" w:type="pct"/>
            <w:vAlign w:val="center"/>
          </w:tcPr>
          <w:p w:rsidR="00B469F3" w:rsidRDefault="00B469F3">
            <w:pPr>
              <w:widowControl/>
              <w:adjustRightInd w:val="0"/>
              <w:snapToGrid w:val="0"/>
              <w:jc w:val="center"/>
              <w:rPr>
                <w:rFonts w:ascii="宋体" w:hAnsi="宋体" w:cs="宋体"/>
                <w:szCs w:val="21"/>
              </w:rPr>
            </w:pPr>
          </w:p>
        </w:tc>
        <w:tc>
          <w:tcPr>
            <w:tcW w:w="383" w:type="pct"/>
            <w:vAlign w:val="center"/>
          </w:tcPr>
          <w:p w:rsidR="00B469F3" w:rsidRDefault="00B469F3">
            <w:pPr>
              <w:widowControl/>
              <w:adjustRightInd w:val="0"/>
              <w:snapToGrid w:val="0"/>
              <w:jc w:val="center"/>
              <w:rPr>
                <w:rFonts w:ascii="宋体" w:hAnsi="宋体" w:cs="宋体"/>
                <w:szCs w:val="21"/>
              </w:rPr>
            </w:pPr>
          </w:p>
        </w:tc>
        <w:tc>
          <w:tcPr>
            <w:tcW w:w="373" w:type="pct"/>
            <w:gridSpan w:val="2"/>
            <w:vAlign w:val="center"/>
          </w:tcPr>
          <w:p w:rsidR="00B469F3" w:rsidRDefault="00B469F3">
            <w:pPr>
              <w:widowControl/>
              <w:adjustRightInd w:val="0"/>
              <w:snapToGrid w:val="0"/>
              <w:jc w:val="center"/>
              <w:rPr>
                <w:rFonts w:ascii="宋体" w:hAnsi="宋体" w:cs="宋体"/>
                <w:szCs w:val="21"/>
              </w:rPr>
            </w:pPr>
          </w:p>
        </w:tc>
        <w:tc>
          <w:tcPr>
            <w:tcW w:w="386" w:type="pct"/>
            <w:vAlign w:val="center"/>
          </w:tcPr>
          <w:p w:rsidR="00B469F3" w:rsidRDefault="00B469F3">
            <w:pPr>
              <w:widowControl/>
              <w:adjustRightInd w:val="0"/>
              <w:snapToGrid w:val="0"/>
              <w:jc w:val="center"/>
              <w:rPr>
                <w:rFonts w:ascii="宋体" w:hAnsi="宋体" w:cs="宋体"/>
                <w:szCs w:val="21"/>
              </w:rPr>
            </w:pPr>
          </w:p>
        </w:tc>
        <w:tc>
          <w:tcPr>
            <w:tcW w:w="788" w:type="pct"/>
            <w:vAlign w:val="center"/>
          </w:tcPr>
          <w:p w:rsidR="00B469F3" w:rsidRDefault="00B469F3">
            <w:pPr>
              <w:widowControl/>
              <w:adjustRightInd w:val="0"/>
              <w:snapToGrid w:val="0"/>
              <w:jc w:val="center"/>
              <w:rPr>
                <w:rFonts w:ascii="宋体" w:hAnsi="宋体" w:cs="宋体"/>
                <w:szCs w:val="21"/>
              </w:rPr>
            </w:pPr>
          </w:p>
        </w:tc>
        <w:tc>
          <w:tcPr>
            <w:tcW w:w="787" w:type="pct"/>
            <w:gridSpan w:val="2"/>
            <w:vAlign w:val="center"/>
          </w:tcPr>
          <w:p w:rsidR="00B469F3" w:rsidRDefault="00B469F3">
            <w:pPr>
              <w:widowControl/>
              <w:adjustRightInd w:val="0"/>
              <w:snapToGrid w:val="0"/>
              <w:jc w:val="center"/>
              <w:rPr>
                <w:rFonts w:ascii="宋体" w:hAnsi="宋体" w:cs="宋体"/>
                <w:szCs w:val="21"/>
              </w:rPr>
            </w:pPr>
          </w:p>
        </w:tc>
        <w:tc>
          <w:tcPr>
            <w:tcW w:w="499" w:type="pct"/>
            <w:gridSpan w:val="2"/>
            <w:vAlign w:val="center"/>
          </w:tcPr>
          <w:p w:rsidR="00B469F3" w:rsidRDefault="00B469F3">
            <w:pPr>
              <w:widowControl/>
              <w:adjustRightInd w:val="0"/>
              <w:snapToGrid w:val="0"/>
              <w:jc w:val="center"/>
              <w:rPr>
                <w:rFonts w:ascii="宋体" w:hAnsi="宋体" w:cs="宋体"/>
                <w:szCs w:val="21"/>
              </w:rPr>
            </w:pPr>
          </w:p>
        </w:tc>
        <w:tc>
          <w:tcPr>
            <w:tcW w:w="1464" w:type="pct"/>
            <w:vAlign w:val="center"/>
          </w:tcPr>
          <w:p w:rsidR="00B469F3" w:rsidRDefault="00B469F3">
            <w:pPr>
              <w:widowControl/>
              <w:adjustRightInd w:val="0"/>
              <w:snapToGrid w:val="0"/>
              <w:jc w:val="center"/>
              <w:rPr>
                <w:rFonts w:ascii="宋体" w:hAnsi="宋体" w:cs="宋体"/>
                <w:szCs w:val="21"/>
              </w:rPr>
            </w:pPr>
          </w:p>
        </w:tc>
      </w:tr>
      <w:tr w:rsidR="00B469F3">
        <w:trPr>
          <w:trHeight w:val="522"/>
          <w:jc w:val="center"/>
        </w:trPr>
        <w:tc>
          <w:tcPr>
            <w:tcW w:w="319" w:type="pct"/>
            <w:vAlign w:val="center"/>
          </w:tcPr>
          <w:p w:rsidR="00B469F3" w:rsidRDefault="00B469F3">
            <w:pPr>
              <w:widowControl/>
              <w:adjustRightInd w:val="0"/>
              <w:snapToGrid w:val="0"/>
              <w:jc w:val="center"/>
              <w:rPr>
                <w:rFonts w:ascii="宋体" w:hAnsi="宋体" w:cs="宋体"/>
                <w:szCs w:val="21"/>
              </w:rPr>
            </w:pPr>
          </w:p>
        </w:tc>
        <w:tc>
          <w:tcPr>
            <w:tcW w:w="383" w:type="pct"/>
            <w:vAlign w:val="center"/>
          </w:tcPr>
          <w:p w:rsidR="00B469F3" w:rsidRDefault="00B469F3">
            <w:pPr>
              <w:widowControl/>
              <w:adjustRightInd w:val="0"/>
              <w:snapToGrid w:val="0"/>
              <w:jc w:val="center"/>
              <w:rPr>
                <w:rFonts w:ascii="宋体" w:hAnsi="宋体" w:cs="宋体"/>
                <w:szCs w:val="21"/>
              </w:rPr>
            </w:pPr>
          </w:p>
        </w:tc>
        <w:tc>
          <w:tcPr>
            <w:tcW w:w="373" w:type="pct"/>
            <w:gridSpan w:val="2"/>
            <w:vAlign w:val="center"/>
          </w:tcPr>
          <w:p w:rsidR="00B469F3" w:rsidRDefault="00B469F3">
            <w:pPr>
              <w:widowControl/>
              <w:adjustRightInd w:val="0"/>
              <w:snapToGrid w:val="0"/>
              <w:jc w:val="center"/>
              <w:rPr>
                <w:rFonts w:ascii="宋体" w:hAnsi="宋体" w:cs="宋体"/>
                <w:szCs w:val="21"/>
              </w:rPr>
            </w:pPr>
          </w:p>
        </w:tc>
        <w:tc>
          <w:tcPr>
            <w:tcW w:w="386" w:type="pct"/>
            <w:vAlign w:val="center"/>
          </w:tcPr>
          <w:p w:rsidR="00B469F3" w:rsidRDefault="00B469F3">
            <w:pPr>
              <w:widowControl/>
              <w:adjustRightInd w:val="0"/>
              <w:snapToGrid w:val="0"/>
              <w:jc w:val="center"/>
              <w:rPr>
                <w:rFonts w:ascii="宋体" w:hAnsi="宋体" w:cs="宋体"/>
                <w:szCs w:val="21"/>
              </w:rPr>
            </w:pPr>
          </w:p>
        </w:tc>
        <w:tc>
          <w:tcPr>
            <w:tcW w:w="788" w:type="pct"/>
            <w:vAlign w:val="center"/>
          </w:tcPr>
          <w:p w:rsidR="00B469F3" w:rsidRDefault="00B469F3">
            <w:pPr>
              <w:widowControl/>
              <w:adjustRightInd w:val="0"/>
              <w:snapToGrid w:val="0"/>
              <w:jc w:val="center"/>
              <w:rPr>
                <w:rFonts w:ascii="宋体" w:hAnsi="宋体" w:cs="宋体"/>
                <w:szCs w:val="21"/>
              </w:rPr>
            </w:pPr>
          </w:p>
        </w:tc>
        <w:tc>
          <w:tcPr>
            <w:tcW w:w="787" w:type="pct"/>
            <w:gridSpan w:val="2"/>
            <w:vAlign w:val="center"/>
          </w:tcPr>
          <w:p w:rsidR="00B469F3" w:rsidRDefault="00B469F3">
            <w:pPr>
              <w:widowControl/>
              <w:adjustRightInd w:val="0"/>
              <w:snapToGrid w:val="0"/>
              <w:jc w:val="center"/>
              <w:rPr>
                <w:rFonts w:ascii="宋体" w:hAnsi="宋体" w:cs="宋体"/>
                <w:szCs w:val="21"/>
              </w:rPr>
            </w:pPr>
          </w:p>
        </w:tc>
        <w:tc>
          <w:tcPr>
            <w:tcW w:w="499" w:type="pct"/>
            <w:gridSpan w:val="2"/>
            <w:vAlign w:val="center"/>
          </w:tcPr>
          <w:p w:rsidR="00B469F3" w:rsidRDefault="00B469F3">
            <w:pPr>
              <w:widowControl/>
              <w:adjustRightInd w:val="0"/>
              <w:snapToGrid w:val="0"/>
              <w:jc w:val="center"/>
              <w:rPr>
                <w:rFonts w:ascii="宋体" w:hAnsi="宋体" w:cs="宋体"/>
                <w:szCs w:val="21"/>
              </w:rPr>
            </w:pPr>
          </w:p>
        </w:tc>
        <w:tc>
          <w:tcPr>
            <w:tcW w:w="1464" w:type="pct"/>
            <w:vAlign w:val="center"/>
          </w:tcPr>
          <w:p w:rsidR="00B469F3" w:rsidRDefault="00B469F3">
            <w:pPr>
              <w:widowControl/>
              <w:adjustRightInd w:val="0"/>
              <w:snapToGrid w:val="0"/>
              <w:jc w:val="center"/>
              <w:rPr>
                <w:rFonts w:ascii="宋体" w:hAnsi="宋体" w:cs="宋体"/>
                <w:szCs w:val="21"/>
              </w:rPr>
            </w:pPr>
          </w:p>
        </w:tc>
      </w:tr>
    </w:tbl>
    <w:p w:rsidR="00B469F3" w:rsidRDefault="001635FF">
      <w:pPr>
        <w:jc w:val="left"/>
        <w:rPr>
          <w:rFonts w:eastAsia="仿宋"/>
          <w:szCs w:val="21"/>
        </w:rPr>
      </w:pPr>
      <w:r>
        <w:rPr>
          <w:rFonts w:eastAsia="仿宋" w:hint="eastAsia"/>
          <w:szCs w:val="21"/>
        </w:rPr>
        <w:t>说明：仅填写本年度拟在本区参与“环保管家”服务的人员情况，并提供近</w:t>
      </w:r>
      <w:r>
        <w:rPr>
          <w:rFonts w:eastAsia="仿宋" w:hint="eastAsia"/>
          <w:szCs w:val="21"/>
        </w:rPr>
        <w:t>3</w:t>
      </w:r>
      <w:r>
        <w:rPr>
          <w:rFonts w:eastAsia="仿宋" w:hint="eastAsia"/>
          <w:szCs w:val="21"/>
        </w:rPr>
        <w:t>个月依法缴纳社会保障资金的相关材料，提供相关人员职称证书、职业资格证书复印件。</w:t>
      </w:r>
    </w:p>
    <w:p w:rsidR="00B469F3" w:rsidRDefault="00B469F3">
      <w:pPr>
        <w:jc w:val="left"/>
        <w:rPr>
          <w:rFonts w:eastAsia="仿宋"/>
          <w:szCs w:val="21"/>
        </w:rPr>
      </w:pPr>
    </w:p>
    <w:p w:rsidR="00B469F3" w:rsidRDefault="001635FF">
      <w:pPr>
        <w:rPr>
          <w:rFonts w:eastAsia="仿宋"/>
          <w:szCs w:val="21"/>
        </w:rPr>
      </w:pPr>
      <w:r>
        <w:rPr>
          <w:rFonts w:eastAsia="仿宋" w:hint="eastAsia"/>
          <w:szCs w:val="21"/>
        </w:rPr>
        <w:br w:type="page"/>
      </w:r>
    </w:p>
    <w:p w:rsidR="00B469F3" w:rsidRDefault="001635FF">
      <w:pPr>
        <w:pStyle w:val="1"/>
        <w:spacing w:before="0" w:after="0"/>
        <w:rPr>
          <w:rFonts w:ascii="黑体" w:eastAsia="黑体" w:hAnsi="黑体"/>
          <w:b w:val="0"/>
          <w:sz w:val="30"/>
          <w:szCs w:val="30"/>
        </w:rPr>
      </w:pPr>
      <w:r>
        <w:rPr>
          <w:rFonts w:ascii="黑体" w:eastAsia="黑体" w:hAnsi="黑体" w:hint="eastAsia"/>
          <w:b w:val="0"/>
          <w:sz w:val="30"/>
          <w:szCs w:val="30"/>
        </w:rPr>
        <w:t>配套文件3</w:t>
      </w:r>
    </w:p>
    <w:p w:rsidR="00B469F3" w:rsidRDefault="001635FF">
      <w:pPr>
        <w:widowControl/>
        <w:adjustRightInd w:val="0"/>
        <w:snapToGrid w:val="0"/>
        <w:jc w:val="center"/>
        <w:rPr>
          <w:rFonts w:ascii="方正小标宋_GBK" w:eastAsia="方正小标宋_GBK" w:hAnsi="黑体"/>
          <w:kern w:val="0"/>
          <w:sz w:val="30"/>
          <w:szCs w:val="30"/>
        </w:rPr>
      </w:pPr>
      <w:r>
        <w:rPr>
          <w:rFonts w:ascii="方正小标宋_GBK" w:eastAsia="方正小标宋_GBK" w:hAnsi="黑体" w:hint="eastAsia"/>
          <w:kern w:val="0"/>
          <w:sz w:val="30"/>
          <w:szCs w:val="30"/>
        </w:rPr>
        <w:t>环境信息平台管理办法（试行）</w:t>
      </w:r>
    </w:p>
    <w:p w:rsidR="00B469F3" w:rsidRDefault="00B469F3">
      <w:pPr>
        <w:widowControl/>
        <w:adjustRightInd w:val="0"/>
        <w:snapToGrid w:val="0"/>
        <w:jc w:val="center"/>
        <w:rPr>
          <w:rFonts w:ascii="方正小标宋_GBK" w:eastAsia="方正小标宋_GBK" w:hAnsi="黑体"/>
          <w:kern w:val="0"/>
          <w:sz w:val="30"/>
          <w:szCs w:val="30"/>
        </w:rPr>
      </w:pPr>
    </w:p>
    <w:p w:rsidR="00B469F3" w:rsidRDefault="001635FF">
      <w:pPr>
        <w:ind w:firstLineChars="200" w:firstLine="600"/>
        <w:rPr>
          <w:rFonts w:ascii="仿宋" w:eastAsia="仿宋" w:hAnsi="仿宋"/>
          <w:sz w:val="30"/>
          <w:szCs w:val="30"/>
        </w:rPr>
      </w:pPr>
      <w:r>
        <w:rPr>
          <w:rFonts w:ascii="黑体" w:eastAsia="黑体" w:hAnsi="黑体"/>
          <w:sz w:val="30"/>
          <w:szCs w:val="30"/>
        </w:rPr>
        <w:t>第一条</w:t>
      </w:r>
      <w:r>
        <w:rPr>
          <w:rFonts w:ascii="黑体" w:eastAsia="黑体" w:hAnsi="黑体" w:hint="eastAsia"/>
          <w:sz w:val="30"/>
          <w:szCs w:val="30"/>
        </w:rPr>
        <w:t xml:space="preserve">  </w:t>
      </w:r>
      <w:r>
        <w:rPr>
          <w:rFonts w:ascii="仿宋_GB2312" w:eastAsia="仿宋_GB2312" w:hint="eastAsia"/>
          <w:sz w:val="30"/>
        </w:rPr>
        <w:t>为加快推进浦东新区“环保管家”服务工作，保证“环保管家”服务质量，提高服务专业化水平，指导区、街镇、开发区管委会及企业的环保管家推进工作，根据《浦东新区关于推进“环保管家”服务工作的指导意见（试行）》，制定本方案。</w:t>
      </w:r>
    </w:p>
    <w:p w:rsidR="00B469F3" w:rsidRDefault="001635FF">
      <w:pPr>
        <w:ind w:firstLineChars="200" w:firstLine="600"/>
        <w:rPr>
          <w:rFonts w:ascii="仿宋_GB2312" w:eastAsia="仿宋_GB2312"/>
          <w:sz w:val="30"/>
          <w:szCs w:val="30"/>
        </w:rPr>
      </w:pPr>
      <w:r>
        <w:rPr>
          <w:rFonts w:ascii="黑体" w:eastAsia="黑体" w:hAnsi="黑体"/>
          <w:sz w:val="30"/>
          <w:szCs w:val="30"/>
        </w:rPr>
        <w:t>第二条</w:t>
      </w:r>
      <w:r>
        <w:rPr>
          <w:rFonts w:ascii="黑体" w:eastAsia="黑体" w:hAnsi="黑体" w:hint="eastAsia"/>
          <w:sz w:val="30"/>
          <w:szCs w:val="30"/>
        </w:rPr>
        <w:t xml:space="preserve">  </w:t>
      </w:r>
      <w:r>
        <w:rPr>
          <w:rFonts w:ascii="仿宋_GB2312" w:eastAsia="仿宋_GB2312" w:hint="eastAsia"/>
          <w:sz w:val="30"/>
          <w:szCs w:val="30"/>
        </w:rPr>
        <w:t>本方案所称“环境信息平台”是指为加强区、街镇、开发区管委会环境管理而建立的信息化、智慧化管理平台，包括污染源环境状况监控、园区环境状况监控、以及信息发布等内容。</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三</w:t>
      </w:r>
      <w:r>
        <w:rPr>
          <w:rFonts w:ascii="黑体" w:eastAsia="黑体" w:hAnsi="黑体"/>
          <w:sz w:val="30"/>
          <w:szCs w:val="30"/>
        </w:rPr>
        <w:t>条</w:t>
      </w:r>
      <w:r>
        <w:rPr>
          <w:rFonts w:ascii="黑体" w:eastAsia="黑体" w:hAnsi="黑体" w:hint="eastAsia"/>
          <w:sz w:val="30"/>
          <w:szCs w:val="30"/>
        </w:rPr>
        <w:t xml:space="preserve">  </w:t>
      </w:r>
      <w:r>
        <w:rPr>
          <w:rFonts w:ascii="仿宋" w:eastAsia="仿宋" w:hAnsi="仿宋" w:hint="eastAsia"/>
          <w:sz w:val="30"/>
          <w:szCs w:val="30"/>
        </w:rPr>
        <w:t>环境信息平台是一项综合性建设项目，为确保项目达到预期的目标，体现环境信息机构标准化建设的应用需求，平台遵循实用性、可靠性、标准化、先进性基本原则，具体包括：</w:t>
      </w:r>
    </w:p>
    <w:p w:rsidR="00B469F3" w:rsidRDefault="001635FF">
      <w:pPr>
        <w:pStyle w:val="af6"/>
        <w:numPr>
          <w:ilvl w:val="0"/>
          <w:numId w:val="17"/>
        </w:numPr>
        <w:ind w:left="0" w:firstLineChars="0" w:firstLine="425"/>
        <w:rPr>
          <w:rFonts w:ascii="仿宋" w:eastAsia="仿宋" w:hAnsi="仿宋"/>
          <w:sz w:val="30"/>
          <w:szCs w:val="30"/>
        </w:rPr>
      </w:pPr>
      <w:r>
        <w:rPr>
          <w:rFonts w:ascii="仿宋" w:eastAsia="仿宋" w:hAnsi="仿宋" w:hint="eastAsia"/>
          <w:sz w:val="30"/>
          <w:szCs w:val="30"/>
        </w:rPr>
        <w:t>“整体规划、分步实施、阶段见效、持续发展”的原则。以应用为驱动，需考虑现有基础条件，但在设计上力求高起点，既满足近期需求，又适应长远发展需要。</w:t>
      </w:r>
    </w:p>
    <w:p w:rsidR="00B469F3" w:rsidRDefault="001635FF">
      <w:pPr>
        <w:pStyle w:val="af6"/>
        <w:numPr>
          <w:ilvl w:val="0"/>
          <w:numId w:val="17"/>
        </w:numPr>
        <w:ind w:left="0" w:firstLineChars="0" w:firstLine="425"/>
        <w:rPr>
          <w:rFonts w:ascii="仿宋" w:eastAsia="仿宋" w:hAnsi="仿宋"/>
          <w:sz w:val="30"/>
          <w:szCs w:val="30"/>
        </w:rPr>
      </w:pPr>
      <w:r>
        <w:rPr>
          <w:rFonts w:ascii="仿宋" w:eastAsia="仿宋" w:hAnsi="仿宋" w:hint="eastAsia"/>
          <w:sz w:val="30"/>
          <w:szCs w:val="30"/>
        </w:rPr>
        <w:t>标准化与开放性原则。系统应具有开放性、兼容性、扩展性，应优先选择符合开放性和国际标准的产品和技术，各项数据规范和标准体系、应用接口都应该遵循国际、国内和行业标准。</w:t>
      </w:r>
    </w:p>
    <w:p w:rsidR="00B469F3" w:rsidRDefault="001635FF">
      <w:pPr>
        <w:pStyle w:val="af6"/>
        <w:numPr>
          <w:ilvl w:val="0"/>
          <w:numId w:val="17"/>
        </w:numPr>
        <w:ind w:left="0" w:firstLineChars="0" w:firstLine="425"/>
        <w:rPr>
          <w:rFonts w:ascii="仿宋" w:eastAsia="仿宋" w:hAnsi="仿宋"/>
          <w:sz w:val="30"/>
          <w:szCs w:val="30"/>
        </w:rPr>
      </w:pPr>
      <w:r>
        <w:rPr>
          <w:rFonts w:ascii="仿宋" w:eastAsia="仿宋" w:hAnsi="仿宋" w:hint="eastAsia"/>
          <w:sz w:val="30"/>
          <w:szCs w:val="30"/>
        </w:rPr>
        <w:t>统筹兼顾的原则。要兼顾已有的信息基础和未来系统扩充的可能，既保证系统建设的体系结构能够适应未来的扩展，又充分利用已有的信息资源，以保护建设投资，避免浪费。</w:t>
      </w:r>
    </w:p>
    <w:p w:rsidR="00B469F3" w:rsidRDefault="001635FF">
      <w:pPr>
        <w:pStyle w:val="af6"/>
        <w:numPr>
          <w:ilvl w:val="0"/>
          <w:numId w:val="17"/>
        </w:numPr>
        <w:ind w:left="0" w:firstLineChars="0" w:firstLine="425"/>
        <w:rPr>
          <w:rFonts w:ascii="仿宋" w:eastAsia="仿宋" w:hAnsi="仿宋"/>
          <w:sz w:val="30"/>
          <w:szCs w:val="30"/>
        </w:rPr>
      </w:pPr>
      <w:r>
        <w:rPr>
          <w:rFonts w:ascii="仿宋" w:eastAsia="仿宋" w:hAnsi="仿宋" w:hint="eastAsia"/>
          <w:sz w:val="30"/>
          <w:szCs w:val="30"/>
        </w:rPr>
        <w:t>确保安全原则。应根据国家环境保护电子政务管理的业务要求达到相应的安全级别，确保系统运行有高度的可靠性和安全性。</w:t>
      </w:r>
    </w:p>
    <w:p w:rsidR="00B469F3" w:rsidRDefault="001635FF">
      <w:pPr>
        <w:ind w:firstLineChars="200" w:firstLine="600"/>
        <w:rPr>
          <w:rFonts w:ascii="仿宋" w:eastAsia="仿宋" w:hAnsi="仿宋"/>
          <w:sz w:val="30"/>
          <w:szCs w:val="30"/>
        </w:rPr>
      </w:pPr>
      <w:r>
        <w:rPr>
          <w:rFonts w:ascii="黑体" w:eastAsia="黑体" w:hAnsi="黑体" w:hint="eastAsia"/>
          <w:sz w:val="30"/>
          <w:szCs w:val="30"/>
        </w:rPr>
        <w:t xml:space="preserve">第四条  </w:t>
      </w:r>
      <w:r>
        <w:rPr>
          <w:rFonts w:ascii="仿宋" w:eastAsia="仿宋" w:hAnsi="仿宋" w:hint="eastAsia"/>
          <w:sz w:val="30"/>
          <w:szCs w:val="30"/>
        </w:rPr>
        <w:t>环境信息平台的总体建设要充分考虑现有内外部系统的实际情况，明确系统建设的技术参考模型、总体框架、术语标准、中文信息处理标准和其他综合性标准等,并考虑系统以后继续建设和扩展的需要。</w:t>
      </w:r>
    </w:p>
    <w:p w:rsidR="00B469F3" w:rsidRDefault="001635FF">
      <w:pPr>
        <w:ind w:firstLineChars="200" w:firstLine="600"/>
        <w:rPr>
          <w:rFonts w:ascii="仿宋" w:eastAsia="仿宋" w:hAnsi="仿宋"/>
          <w:sz w:val="30"/>
          <w:szCs w:val="30"/>
        </w:rPr>
      </w:pPr>
      <w:r>
        <w:rPr>
          <w:rFonts w:ascii="黑体" w:eastAsia="黑体" w:hAnsi="黑体"/>
          <w:sz w:val="30"/>
          <w:szCs w:val="30"/>
        </w:rPr>
        <w:t>第五条</w:t>
      </w:r>
      <w:r>
        <w:rPr>
          <w:rFonts w:ascii="黑体" w:eastAsia="黑体" w:hAnsi="黑体" w:hint="eastAsia"/>
          <w:sz w:val="30"/>
          <w:szCs w:val="30"/>
        </w:rPr>
        <w:t xml:space="preserve">  </w:t>
      </w:r>
      <w:r>
        <w:rPr>
          <w:rFonts w:ascii="仿宋" w:eastAsia="仿宋" w:hAnsi="仿宋" w:hint="eastAsia"/>
          <w:sz w:val="30"/>
          <w:szCs w:val="30"/>
        </w:rPr>
        <w:t>环境信息平台分为区级环境信息平台（以下简称区平台）和</w:t>
      </w:r>
      <w:r>
        <w:rPr>
          <w:rFonts w:ascii="仿宋_GB2312" w:eastAsia="仿宋_GB2312" w:hint="eastAsia"/>
          <w:sz w:val="30"/>
        </w:rPr>
        <w:t>街镇、开发区管委会级环境信息平台（以下简称街镇园区平台）。区生</w:t>
      </w:r>
      <w:r>
        <w:rPr>
          <w:rFonts w:ascii="仿宋" w:eastAsia="仿宋" w:hAnsi="仿宋" w:hint="eastAsia"/>
          <w:sz w:val="30"/>
          <w:szCs w:val="30"/>
        </w:rPr>
        <w:t>态环境局负责建设区平台，各</w:t>
      </w:r>
      <w:r>
        <w:rPr>
          <w:rFonts w:ascii="仿宋_GB2312" w:eastAsia="仿宋_GB2312" w:hint="eastAsia"/>
          <w:sz w:val="30"/>
        </w:rPr>
        <w:t>街镇、开发区管委会负责建设各自的街镇园区平台</w:t>
      </w:r>
      <w:r>
        <w:rPr>
          <w:rFonts w:ascii="仿宋" w:eastAsia="仿宋" w:hAnsi="仿宋" w:hint="eastAsia"/>
          <w:sz w:val="30"/>
          <w:szCs w:val="30"/>
        </w:rPr>
        <w:t>。</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六</w:t>
      </w:r>
      <w:r>
        <w:rPr>
          <w:rFonts w:ascii="黑体" w:eastAsia="黑体" w:hAnsi="黑体"/>
          <w:sz w:val="30"/>
          <w:szCs w:val="30"/>
        </w:rPr>
        <w:t>条</w:t>
      </w:r>
      <w:r>
        <w:rPr>
          <w:rFonts w:ascii="黑体" w:eastAsia="黑体" w:hAnsi="黑体" w:hint="eastAsia"/>
          <w:sz w:val="30"/>
          <w:szCs w:val="30"/>
        </w:rPr>
        <w:t xml:space="preserve">  </w:t>
      </w:r>
      <w:r>
        <w:rPr>
          <w:rFonts w:ascii="仿宋" w:eastAsia="仿宋" w:hAnsi="仿宋" w:hint="eastAsia"/>
          <w:sz w:val="30"/>
          <w:szCs w:val="30"/>
        </w:rPr>
        <w:t>区平台负责定义并提供API协议，用于和</w:t>
      </w:r>
      <w:r>
        <w:rPr>
          <w:rFonts w:ascii="仿宋_GB2312" w:eastAsia="仿宋_GB2312" w:hint="eastAsia"/>
          <w:sz w:val="30"/>
        </w:rPr>
        <w:t>街镇园区</w:t>
      </w:r>
      <w:r>
        <w:rPr>
          <w:rFonts w:ascii="仿宋" w:eastAsia="仿宋" w:hAnsi="仿宋" w:hint="eastAsia"/>
          <w:sz w:val="30"/>
          <w:szCs w:val="30"/>
        </w:rPr>
        <w:t>平台之间的数据传输。</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七</w:t>
      </w:r>
      <w:r>
        <w:rPr>
          <w:rFonts w:ascii="黑体" w:eastAsia="黑体" w:hAnsi="黑体"/>
          <w:sz w:val="30"/>
          <w:szCs w:val="30"/>
        </w:rPr>
        <w:t>条</w:t>
      </w:r>
      <w:r>
        <w:rPr>
          <w:rFonts w:ascii="黑体" w:eastAsia="黑体" w:hAnsi="黑体" w:hint="eastAsia"/>
          <w:sz w:val="30"/>
          <w:szCs w:val="30"/>
        </w:rPr>
        <w:t xml:space="preserve">  </w:t>
      </w:r>
      <w:r>
        <w:rPr>
          <w:rFonts w:ascii="仿宋" w:eastAsia="仿宋" w:hAnsi="仿宋" w:hint="eastAsia"/>
          <w:sz w:val="30"/>
          <w:szCs w:val="30"/>
        </w:rPr>
        <w:t>区平台向</w:t>
      </w:r>
      <w:r>
        <w:rPr>
          <w:rFonts w:ascii="仿宋_GB2312" w:eastAsia="仿宋_GB2312" w:hint="eastAsia"/>
          <w:sz w:val="30"/>
        </w:rPr>
        <w:t>街镇园区</w:t>
      </w:r>
      <w:r>
        <w:rPr>
          <w:rFonts w:ascii="仿宋" w:eastAsia="仿宋" w:hAnsi="仿宋" w:hint="eastAsia"/>
          <w:sz w:val="30"/>
          <w:szCs w:val="30"/>
        </w:rPr>
        <w:t>平台提供的数据内容，包括：以排污许可为主的污染源档案共享数据、任务通知、处置反馈等数据。</w:t>
      </w:r>
      <w:r>
        <w:rPr>
          <w:rFonts w:ascii="仿宋_GB2312" w:eastAsia="仿宋_GB2312" w:hint="eastAsia"/>
          <w:sz w:val="30"/>
        </w:rPr>
        <w:t>街镇园区</w:t>
      </w:r>
      <w:r>
        <w:rPr>
          <w:rFonts w:ascii="仿宋" w:eastAsia="仿宋" w:hAnsi="仿宋"/>
          <w:sz w:val="30"/>
          <w:szCs w:val="30"/>
        </w:rPr>
        <w:t>平台</w:t>
      </w:r>
      <w:r>
        <w:rPr>
          <w:rFonts w:ascii="仿宋" w:eastAsia="仿宋" w:hAnsi="仿宋" w:hint="eastAsia"/>
          <w:sz w:val="30"/>
          <w:szCs w:val="30"/>
        </w:rPr>
        <w:t>向区平台提供的数据内容，包括：污染源档案更新数据、巡查数据等。</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八</w:t>
      </w:r>
      <w:r>
        <w:rPr>
          <w:rFonts w:ascii="黑体" w:eastAsia="黑体" w:hAnsi="黑体"/>
          <w:sz w:val="30"/>
          <w:szCs w:val="30"/>
        </w:rPr>
        <w:t>条</w:t>
      </w:r>
      <w:r>
        <w:rPr>
          <w:rFonts w:ascii="黑体" w:eastAsia="黑体" w:hAnsi="黑体" w:hint="eastAsia"/>
          <w:sz w:val="30"/>
          <w:szCs w:val="30"/>
        </w:rPr>
        <w:t xml:space="preserve">  </w:t>
      </w:r>
      <w:r>
        <w:rPr>
          <w:rFonts w:ascii="仿宋" w:eastAsia="仿宋" w:hAnsi="仿宋" w:hint="eastAsia"/>
          <w:sz w:val="30"/>
          <w:szCs w:val="30"/>
        </w:rPr>
        <w:t>区平台可根据街镇园区平台实际需要，开放或共享相关数据，街镇园区平台需按照区平台的要求，上报相关数据。</w:t>
      </w:r>
    </w:p>
    <w:p w:rsidR="00B469F3" w:rsidRDefault="001635FF">
      <w:pPr>
        <w:ind w:firstLineChars="200" w:firstLine="600"/>
        <w:rPr>
          <w:rFonts w:ascii="仿宋" w:eastAsia="仿宋" w:hAnsi="仿宋"/>
          <w:sz w:val="30"/>
          <w:szCs w:val="30"/>
        </w:rPr>
      </w:pPr>
      <w:r>
        <w:rPr>
          <w:rFonts w:ascii="仿宋" w:eastAsia="仿宋" w:hAnsi="仿宋" w:hint="eastAsia"/>
          <w:sz w:val="30"/>
          <w:szCs w:val="30"/>
        </w:rPr>
        <w:t>建议街镇园区平台实时更新上报相关数据，至少应每半年上报更新一次数据，时间分别为1月末及7月末。</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九</w:t>
      </w:r>
      <w:r>
        <w:rPr>
          <w:rFonts w:ascii="黑体" w:eastAsia="黑体" w:hAnsi="黑体"/>
          <w:sz w:val="30"/>
          <w:szCs w:val="30"/>
        </w:rPr>
        <w:t>条</w:t>
      </w:r>
      <w:r>
        <w:rPr>
          <w:rFonts w:ascii="黑体" w:eastAsia="黑体" w:hAnsi="黑体" w:hint="eastAsia"/>
          <w:sz w:val="30"/>
          <w:szCs w:val="30"/>
        </w:rPr>
        <w:t xml:space="preserve">  </w:t>
      </w:r>
      <w:r>
        <w:rPr>
          <w:rFonts w:ascii="仿宋" w:eastAsia="仿宋" w:hAnsi="仿宋" w:hint="eastAsia"/>
          <w:sz w:val="30"/>
          <w:szCs w:val="30"/>
        </w:rPr>
        <w:t>区平台的基础功能模块，包括：①一源一档、②专项检查、③定期巡检、④任务协同、⑤备案等。</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十</w:t>
      </w:r>
      <w:r>
        <w:rPr>
          <w:rFonts w:ascii="黑体" w:eastAsia="黑体" w:hAnsi="黑体"/>
          <w:sz w:val="30"/>
          <w:szCs w:val="30"/>
        </w:rPr>
        <w:t>条</w:t>
      </w:r>
      <w:r>
        <w:rPr>
          <w:rFonts w:ascii="黑体" w:eastAsia="黑体" w:hAnsi="黑体" w:hint="eastAsia"/>
          <w:sz w:val="30"/>
          <w:szCs w:val="30"/>
        </w:rPr>
        <w:t xml:space="preserve">  </w:t>
      </w:r>
      <w:r>
        <w:rPr>
          <w:rFonts w:ascii="仿宋" w:eastAsia="仿宋" w:hAnsi="仿宋" w:hint="eastAsia"/>
          <w:sz w:val="30"/>
          <w:szCs w:val="30"/>
        </w:rPr>
        <w:t>街镇园区平台的主要建设内容是将环保管家服务以信息化的技术实现,实现的具体内容参考配套文件1：《</w:t>
      </w:r>
      <w:r>
        <w:rPr>
          <w:rFonts w:eastAsia="仿宋" w:hint="eastAsia"/>
          <w:sz w:val="30"/>
          <w:szCs w:val="30"/>
        </w:rPr>
        <w:t>环保管家基础服务标准化指南（试行）</w:t>
      </w:r>
      <w:r>
        <w:rPr>
          <w:rFonts w:ascii="仿宋" w:eastAsia="仿宋" w:hAnsi="仿宋" w:hint="eastAsia"/>
          <w:sz w:val="30"/>
          <w:szCs w:val="30"/>
        </w:rPr>
        <w:t>》。</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十一</w:t>
      </w:r>
      <w:r>
        <w:rPr>
          <w:rFonts w:ascii="黑体" w:eastAsia="黑体" w:hAnsi="黑体"/>
          <w:sz w:val="30"/>
          <w:szCs w:val="30"/>
        </w:rPr>
        <w:t>条</w:t>
      </w:r>
      <w:r>
        <w:rPr>
          <w:rFonts w:ascii="黑体" w:eastAsia="黑体" w:hAnsi="黑体" w:hint="eastAsia"/>
          <w:sz w:val="30"/>
          <w:szCs w:val="30"/>
        </w:rPr>
        <w:t xml:space="preserve">  </w:t>
      </w:r>
      <w:r>
        <w:rPr>
          <w:rFonts w:ascii="仿宋" w:eastAsia="仿宋" w:hAnsi="仿宋" w:hint="eastAsia"/>
          <w:sz w:val="30"/>
          <w:szCs w:val="30"/>
        </w:rPr>
        <w:t>街镇园区平台的基础功能模块，包括：①环保状况调查与整改指导、②环境档案、③环境咨询、④环保培训宣传、⑤专项任务落实服务、⑥环境信用评价服务、⑦环保地理信息GIS服务、⑧</w:t>
      </w:r>
      <w:r>
        <w:rPr>
          <w:rFonts w:ascii="仿宋" w:eastAsia="仿宋" w:hAnsi="仿宋"/>
          <w:sz w:val="30"/>
          <w:szCs w:val="30"/>
        </w:rPr>
        <w:t>报表统计服务</w:t>
      </w:r>
      <w:r>
        <w:rPr>
          <w:rFonts w:ascii="仿宋" w:eastAsia="仿宋" w:hAnsi="仿宋" w:hint="eastAsia"/>
          <w:sz w:val="30"/>
          <w:szCs w:val="30"/>
        </w:rPr>
        <w:t>等。</w:t>
      </w:r>
      <w:r>
        <w:rPr>
          <w:rFonts w:ascii="仿宋_GB2312" w:eastAsia="仿宋_GB2312" w:hint="eastAsia"/>
          <w:sz w:val="30"/>
        </w:rPr>
        <w:t>街镇园区平台</w:t>
      </w:r>
      <w:r>
        <w:rPr>
          <w:rFonts w:ascii="仿宋" w:eastAsia="仿宋" w:hAnsi="仿宋"/>
          <w:sz w:val="30"/>
          <w:szCs w:val="30"/>
        </w:rPr>
        <w:t>可根据自身特点建设其他专有功能模块</w:t>
      </w:r>
      <w:r>
        <w:rPr>
          <w:rFonts w:ascii="仿宋" w:eastAsia="仿宋" w:hAnsi="仿宋" w:hint="eastAsia"/>
          <w:sz w:val="30"/>
          <w:szCs w:val="30"/>
        </w:rPr>
        <w:t>。</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十二</w:t>
      </w:r>
      <w:r>
        <w:rPr>
          <w:rFonts w:ascii="黑体" w:eastAsia="黑体" w:hAnsi="黑体"/>
          <w:sz w:val="30"/>
          <w:szCs w:val="30"/>
        </w:rPr>
        <w:t>条</w:t>
      </w:r>
      <w:r>
        <w:rPr>
          <w:rFonts w:ascii="仿宋" w:eastAsia="仿宋" w:hAnsi="仿宋"/>
          <w:sz w:val="30"/>
          <w:szCs w:val="30"/>
        </w:rPr>
        <w:t xml:space="preserve">  </w:t>
      </w:r>
      <w:r>
        <w:rPr>
          <w:rFonts w:ascii="仿宋" w:eastAsia="仿宋" w:hAnsi="仿宋" w:hint="eastAsia"/>
          <w:sz w:val="30"/>
          <w:szCs w:val="30"/>
        </w:rPr>
        <w:t>街镇园区平台</w:t>
      </w:r>
      <w:r>
        <w:rPr>
          <w:rFonts w:ascii="仿宋" w:eastAsia="仿宋" w:hAnsi="仿宋"/>
          <w:sz w:val="30"/>
          <w:szCs w:val="30"/>
        </w:rPr>
        <w:t>需要将各类环保信息</w:t>
      </w:r>
      <w:r>
        <w:rPr>
          <w:rFonts w:ascii="仿宋" w:eastAsia="仿宋" w:hAnsi="仿宋" w:hint="eastAsia"/>
          <w:sz w:val="30"/>
          <w:szCs w:val="30"/>
        </w:rPr>
        <w:t>、</w:t>
      </w:r>
      <w:r>
        <w:rPr>
          <w:rFonts w:ascii="仿宋" w:eastAsia="仿宋" w:hAnsi="仿宋"/>
          <w:sz w:val="30"/>
          <w:szCs w:val="30"/>
        </w:rPr>
        <w:t>监测数据以GIS</w:t>
      </w:r>
      <w:r>
        <w:rPr>
          <w:rFonts w:ascii="仿宋" w:eastAsia="仿宋" w:hAnsi="仿宋" w:hint="eastAsia"/>
          <w:sz w:val="30"/>
          <w:szCs w:val="30"/>
        </w:rPr>
        <w:t>地理信息 “环保一张图”的方式展示，同时辅助环保标签化管理，方便信息查阅。</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十三</w:t>
      </w:r>
      <w:r>
        <w:rPr>
          <w:rFonts w:ascii="黑体" w:eastAsia="黑体" w:hAnsi="黑体"/>
          <w:sz w:val="30"/>
          <w:szCs w:val="30"/>
        </w:rPr>
        <w:t>条</w:t>
      </w:r>
      <w:r>
        <w:rPr>
          <w:rFonts w:ascii="仿宋" w:eastAsia="仿宋" w:hAnsi="仿宋"/>
          <w:sz w:val="30"/>
          <w:szCs w:val="30"/>
        </w:rPr>
        <w:t xml:space="preserve">  </w:t>
      </w:r>
      <w:r>
        <w:rPr>
          <w:rFonts w:ascii="仿宋" w:eastAsia="仿宋" w:hAnsi="仿宋" w:hint="eastAsia"/>
          <w:sz w:val="30"/>
          <w:szCs w:val="30"/>
        </w:rPr>
        <w:t>街镇园区平台需要对环保数据进行多维度的监管统计、分析,并以可视化图表的方式合理展示。</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十四</w:t>
      </w:r>
      <w:r>
        <w:rPr>
          <w:rFonts w:ascii="黑体" w:eastAsia="黑体" w:hAnsi="黑体"/>
          <w:sz w:val="30"/>
          <w:szCs w:val="30"/>
        </w:rPr>
        <w:t>条</w:t>
      </w:r>
      <w:r>
        <w:rPr>
          <w:rFonts w:ascii="仿宋" w:eastAsia="仿宋" w:hAnsi="仿宋"/>
          <w:sz w:val="30"/>
          <w:szCs w:val="30"/>
        </w:rPr>
        <w:t xml:space="preserve">  </w:t>
      </w:r>
      <w:r>
        <w:rPr>
          <w:rFonts w:ascii="仿宋" w:eastAsia="仿宋" w:hAnsi="仿宋" w:hint="eastAsia"/>
          <w:sz w:val="30"/>
          <w:szCs w:val="30"/>
        </w:rPr>
        <w:t>街镇园区平台可集成气、水、声等在线监测数据和线下监测数据，并能对异常数据进行报警、溯源和场景分析。</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十五</w:t>
      </w:r>
      <w:r>
        <w:rPr>
          <w:rFonts w:ascii="黑体" w:eastAsia="黑体" w:hAnsi="黑体"/>
          <w:sz w:val="30"/>
          <w:szCs w:val="30"/>
        </w:rPr>
        <w:t>条</w:t>
      </w:r>
      <w:r>
        <w:rPr>
          <w:rFonts w:ascii="仿宋" w:eastAsia="仿宋" w:hAnsi="仿宋"/>
          <w:sz w:val="30"/>
          <w:szCs w:val="30"/>
        </w:rPr>
        <w:t xml:space="preserve">  </w:t>
      </w:r>
      <w:r>
        <w:rPr>
          <w:rFonts w:ascii="仿宋" w:eastAsia="仿宋" w:hAnsi="仿宋" w:hint="eastAsia"/>
          <w:sz w:val="30"/>
          <w:szCs w:val="30"/>
        </w:rPr>
        <w:t>街镇园区平台的实现终端需有电脑终端以及手机终端。</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十六</w:t>
      </w:r>
      <w:r>
        <w:rPr>
          <w:rFonts w:ascii="黑体" w:eastAsia="黑体" w:hAnsi="黑体"/>
          <w:sz w:val="30"/>
          <w:szCs w:val="30"/>
        </w:rPr>
        <w:t>条</w:t>
      </w:r>
      <w:r>
        <w:rPr>
          <w:rFonts w:ascii="仿宋" w:eastAsia="仿宋" w:hAnsi="仿宋"/>
          <w:sz w:val="30"/>
          <w:szCs w:val="30"/>
        </w:rPr>
        <w:t xml:space="preserve">  </w:t>
      </w:r>
      <w:r>
        <w:rPr>
          <w:rFonts w:ascii="仿宋" w:eastAsia="仿宋" w:hAnsi="仿宋" w:hint="eastAsia"/>
          <w:sz w:val="30"/>
          <w:szCs w:val="30"/>
        </w:rPr>
        <w:t>环境信息平台应根据“谁建设谁维护”的原则,定期进行数据维护。街镇园区平台至少需要每年更新一次污染源数据，并根据</w:t>
      </w:r>
      <w:r>
        <w:rPr>
          <w:rFonts w:ascii="仿宋_GB2312" w:eastAsia="仿宋_GB2312" w:hAnsi="黑体" w:hint="eastAsia"/>
          <w:sz w:val="30"/>
          <w:szCs w:val="30"/>
        </w:rPr>
        <w:t>环保状况调查与整改指导</w:t>
      </w:r>
      <w:r>
        <w:rPr>
          <w:rFonts w:ascii="仿宋" w:eastAsia="仿宋" w:hAnsi="仿宋" w:hint="eastAsia"/>
          <w:sz w:val="30"/>
          <w:szCs w:val="30"/>
        </w:rPr>
        <w:t>更新污染源环境档案，同时需将相关数据及时同步生成整改意见后推送给排污单位，督促排污单位进行整改闭环。</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十七</w:t>
      </w:r>
      <w:r>
        <w:rPr>
          <w:rFonts w:ascii="黑体" w:eastAsia="黑体" w:hAnsi="黑体"/>
          <w:sz w:val="30"/>
          <w:szCs w:val="30"/>
        </w:rPr>
        <w:t>条</w:t>
      </w:r>
      <w:r>
        <w:rPr>
          <w:rFonts w:ascii="黑体" w:eastAsia="黑体" w:hAnsi="黑体" w:hint="eastAsia"/>
          <w:sz w:val="30"/>
          <w:szCs w:val="30"/>
        </w:rPr>
        <w:t xml:space="preserve">  </w:t>
      </w:r>
      <w:r>
        <w:rPr>
          <w:rFonts w:ascii="仿宋" w:eastAsia="仿宋" w:hAnsi="仿宋" w:hint="eastAsia"/>
          <w:sz w:val="30"/>
          <w:szCs w:val="30"/>
        </w:rPr>
        <w:t>环境信息平台的操作</w:t>
      </w:r>
      <w:r>
        <w:rPr>
          <w:rFonts w:ascii="仿宋" w:eastAsia="仿宋" w:hAnsi="仿宋"/>
          <w:sz w:val="30"/>
          <w:szCs w:val="30"/>
        </w:rPr>
        <w:t>层级不能过于繁杂，</w:t>
      </w:r>
      <w:r>
        <w:rPr>
          <w:rFonts w:ascii="仿宋" w:eastAsia="仿宋" w:hAnsi="仿宋" w:hint="eastAsia"/>
          <w:sz w:val="30"/>
          <w:szCs w:val="30"/>
        </w:rPr>
        <w:t>应</w:t>
      </w:r>
      <w:r>
        <w:rPr>
          <w:rFonts w:ascii="仿宋" w:eastAsia="仿宋" w:hAnsi="仿宋"/>
          <w:sz w:val="30"/>
          <w:szCs w:val="30"/>
        </w:rPr>
        <w:t>尽量减少填报数据的工作量</w:t>
      </w:r>
      <w:r>
        <w:rPr>
          <w:rFonts w:ascii="仿宋" w:eastAsia="仿宋" w:hAnsi="仿宋" w:hint="eastAsia"/>
          <w:sz w:val="30"/>
          <w:szCs w:val="30"/>
        </w:rPr>
        <w:t>。</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十八</w:t>
      </w:r>
      <w:r>
        <w:rPr>
          <w:rFonts w:ascii="黑体" w:eastAsia="黑体" w:hAnsi="黑体"/>
          <w:sz w:val="30"/>
          <w:szCs w:val="30"/>
        </w:rPr>
        <w:t>条</w:t>
      </w:r>
      <w:r>
        <w:rPr>
          <w:rFonts w:ascii="黑体" w:eastAsia="黑体" w:hAnsi="黑体" w:hint="eastAsia"/>
          <w:sz w:val="30"/>
          <w:szCs w:val="30"/>
        </w:rPr>
        <w:t xml:space="preserve">  </w:t>
      </w:r>
      <w:r>
        <w:rPr>
          <w:rFonts w:ascii="仿宋" w:eastAsia="仿宋" w:hAnsi="仿宋" w:hint="eastAsia"/>
          <w:sz w:val="30"/>
          <w:szCs w:val="30"/>
        </w:rPr>
        <w:t>环境信息平台需要有专人使用管理，使用前需对相关人员进行技术培训。</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十九</w:t>
      </w:r>
      <w:r>
        <w:rPr>
          <w:rFonts w:ascii="黑体" w:eastAsia="黑体" w:hAnsi="黑体"/>
          <w:sz w:val="30"/>
          <w:szCs w:val="30"/>
        </w:rPr>
        <w:t>条</w:t>
      </w:r>
      <w:r>
        <w:rPr>
          <w:rFonts w:ascii="黑体" w:eastAsia="黑体" w:hAnsi="黑体" w:hint="eastAsia"/>
          <w:sz w:val="30"/>
          <w:szCs w:val="30"/>
        </w:rPr>
        <w:t xml:space="preserve">  </w:t>
      </w:r>
      <w:r>
        <w:rPr>
          <w:rFonts w:ascii="仿宋" w:eastAsia="仿宋" w:hAnsi="仿宋" w:hint="eastAsia"/>
          <w:sz w:val="30"/>
          <w:szCs w:val="30"/>
        </w:rPr>
        <w:t>环境信息平台上各类电子化信息资料应永久保存。</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二十</w:t>
      </w:r>
      <w:r>
        <w:rPr>
          <w:rFonts w:ascii="黑体" w:eastAsia="黑体" w:hAnsi="黑体"/>
          <w:sz w:val="30"/>
          <w:szCs w:val="30"/>
        </w:rPr>
        <w:t>条</w:t>
      </w:r>
      <w:r>
        <w:rPr>
          <w:rFonts w:ascii="黑体" w:eastAsia="黑体" w:hAnsi="黑体" w:hint="eastAsia"/>
          <w:sz w:val="30"/>
          <w:szCs w:val="30"/>
        </w:rPr>
        <w:t xml:space="preserve">  </w:t>
      </w:r>
      <w:r>
        <w:rPr>
          <w:rFonts w:ascii="仿宋" w:eastAsia="仿宋" w:hAnsi="仿宋" w:hint="eastAsia"/>
          <w:sz w:val="30"/>
          <w:szCs w:val="30"/>
        </w:rPr>
        <w:t>环境信息平台应根据业务应用中涉及的软、硬件功能特性和性能，对整个系统建设及设备配置提供整体方案，并符合委托方的网络结构和基础环境的要求。</w:t>
      </w:r>
    </w:p>
    <w:p w:rsidR="00B469F3" w:rsidRDefault="001635FF">
      <w:pPr>
        <w:ind w:firstLineChars="200" w:firstLine="600"/>
        <w:rPr>
          <w:rFonts w:ascii="仿宋" w:eastAsia="仿宋" w:hAnsi="仿宋"/>
          <w:sz w:val="30"/>
          <w:szCs w:val="30"/>
        </w:rPr>
      </w:pPr>
      <w:r>
        <w:rPr>
          <w:rFonts w:ascii="黑体" w:eastAsia="黑体" w:hAnsi="黑体"/>
          <w:sz w:val="30"/>
          <w:szCs w:val="30"/>
        </w:rPr>
        <w:t>第二</w:t>
      </w:r>
      <w:r>
        <w:rPr>
          <w:rFonts w:ascii="黑体" w:eastAsia="黑体" w:hAnsi="黑体" w:hint="eastAsia"/>
          <w:sz w:val="30"/>
          <w:szCs w:val="30"/>
        </w:rPr>
        <w:t>十一</w:t>
      </w:r>
      <w:r>
        <w:rPr>
          <w:rFonts w:ascii="黑体" w:eastAsia="黑体" w:hAnsi="黑体"/>
          <w:sz w:val="30"/>
          <w:szCs w:val="30"/>
        </w:rPr>
        <w:t>条</w:t>
      </w:r>
      <w:r>
        <w:rPr>
          <w:rFonts w:ascii="黑体" w:eastAsia="黑体" w:hAnsi="黑体" w:hint="eastAsia"/>
          <w:sz w:val="30"/>
          <w:szCs w:val="30"/>
        </w:rPr>
        <w:t xml:space="preserve">  </w:t>
      </w:r>
      <w:r>
        <w:rPr>
          <w:rFonts w:ascii="仿宋" w:eastAsia="仿宋" w:hAnsi="仿宋" w:hint="eastAsia"/>
          <w:sz w:val="30"/>
          <w:szCs w:val="30"/>
        </w:rPr>
        <w:t>环境信息平台的技术协议标准要符合有关国际、国家和行业标准，如涉及自己的专用标准，则应具体说明。</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二十二</w:t>
      </w:r>
      <w:r>
        <w:rPr>
          <w:rFonts w:ascii="黑体" w:eastAsia="黑体" w:hAnsi="黑体"/>
          <w:sz w:val="30"/>
          <w:szCs w:val="30"/>
        </w:rPr>
        <w:t>条</w:t>
      </w:r>
      <w:r>
        <w:rPr>
          <w:rFonts w:ascii="黑体" w:eastAsia="黑体" w:hAnsi="黑体" w:hint="eastAsia"/>
          <w:sz w:val="30"/>
          <w:szCs w:val="30"/>
        </w:rPr>
        <w:t xml:space="preserve">  </w:t>
      </w:r>
      <w:r>
        <w:rPr>
          <w:rFonts w:ascii="仿宋" w:eastAsia="仿宋" w:hAnsi="仿宋" w:hint="eastAsia"/>
          <w:sz w:val="30"/>
          <w:szCs w:val="30"/>
        </w:rPr>
        <w:t>环境信息平台需要重视平台的信息系统安全，包括物理安全、系统安全、网络安全、数据安全、应用安全，责任方需要建立相应的信息安全管理应急制度，应保证所涉及的硬件设备、系统软件和应用系统符合国家相关安全和保密的标准与规范。</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二十三</w:t>
      </w:r>
      <w:r>
        <w:rPr>
          <w:rFonts w:ascii="黑体" w:eastAsia="黑体" w:hAnsi="黑体"/>
          <w:sz w:val="30"/>
          <w:szCs w:val="30"/>
        </w:rPr>
        <w:t>条</w:t>
      </w:r>
      <w:r>
        <w:rPr>
          <w:rFonts w:ascii="黑体" w:eastAsia="黑体" w:hAnsi="黑体" w:hint="eastAsia"/>
          <w:sz w:val="30"/>
          <w:szCs w:val="30"/>
        </w:rPr>
        <w:t xml:space="preserve">  </w:t>
      </w:r>
      <w:r>
        <w:rPr>
          <w:rFonts w:ascii="仿宋" w:eastAsia="仿宋" w:hAnsi="仿宋" w:hint="eastAsia"/>
          <w:sz w:val="30"/>
          <w:szCs w:val="30"/>
        </w:rPr>
        <w:t>环境信息平台应建立规范的运维管理，实时监控平台的运行状况，建立紧急响应与通报制度。</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二十四</w:t>
      </w:r>
      <w:r>
        <w:rPr>
          <w:rFonts w:ascii="黑体" w:eastAsia="黑体" w:hAnsi="黑体"/>
          <w:sz w:val="30"/>
          <w:szCs w:val="30"/>
        </w:rPr>
        <w:t>条</w:t>
      </w:r>
      <w:r>
        <w:rPr>
          <w:rFonts w:ascii="黑体" w:eastAsia="黑体" w:hAnsi="黑体" w:hint="eastAsia"/>
          <w:sz w:val="30"/>
          <w:szCs w:val="30"/>
        </w:rPr>
        <w:t xml:space="preserve">  </w:t>
      </w:r>
      <w:r>
        <w:rPr>
          <w:rFonts w:ascii="仿宋" w:eastAsia="仿宋" w:hAnsi="仿宋" w:hint="eastAsia"/>
          <w:sz w:val="30"/>
          <w:szCs w:val="30"/>
        </w:rPr>
        <w:t>环境信息平台涉及的技术产品（包括硬件设备、系统软件、应用软件和文档）不应侵犯任何第三方合法的专利权、商标、工业设计、版权或其他知识产权或专有权利。</w:t>
      </w:r>
    </w:p>
    <w:p w:rsidR="00B469F3" w:rsidRDefault="001635FF">
      <w:pPr>
        <w:ind w:firstLineChars="200" w:firstLine="600"/>
        <w:rPr>
          <w:rFonts w:ascii="仿宋" w:eastAsia="仿宋" w:hAnsi="仿宋"/>
          <w:sz w:val="30"/>
          <w:szCs w:val="30"/>
        </w:rPr>
      </w:pPr>
      <w:r>
        <w:rPr>
          <w:rFonts w:ascii="黑体" w:eastAsia="黑体" w:hAnsi="黑体"/>
          <w:sz w:val="30"/>
          <w:szCs w:val="30"/>
        </w:rPr>
        <w:t>第</w:t>
      </w:r>
      <w:r>
        <w:rPr>
          <w:rFonts w:ascii="黑体" w:eastAsia="黑体" w:hAnsi="黑体" w:hint="eastAsia"/>
          <w:sz w:val="30"/>
          <w:szCs w:val="30"/>
        </w:rPr>
        <w:t>二十五</w:t>
      </w:r>
      <w:r>
        <w:rPr>
          <w:rFonts w:ascii="黑体" w:eastAsia="黑体" w:hAnsi="黑体"/>
          <w:sz w:val="30"/>
          <w:szCs w:val="30"/>
        </w:rPr>
        <w:t>条</w:t>
      </w:r>
      <w:r>
        <w:rPr>
          <w:rFonts w:ascii="黑体" w:eastAsia="黑体" w:hAnsi="黑体" w:hint="eastAsia"/>
          <w:sz w:val="30"/>
          <w:szCs w:val="30"/>
        </w:rPr>
        <w:t xml:space="preserve">  </w:t>
      </w:r>
      <w:r>
        <w:rPr>
          <w:rFonts w:ascii="仿宋" w:eastAsia="仿宋" w:hAnsi="仿宋" w:hint="eastAsia"/>
          <w:sz w:val="30"/>
          <w:szCs w:val="30"/>
        </w:rPr>
        <w:t>根据各级平台的建设者，环境信息平台的数据属于区生态环境局</w:t>
      </w:r>
      <w:r>
        <w:rPr>
          <w:rFonts w:ascii="仿宋_GB2312" w:eastAsia="仿宋_GB2312" w:hAnsi="微软雅黑" w:cs="仿宋_GB2312" w:hint="eastAsia"/>
          <w:sz w:val="30"/>
          <w:szCs w:val="30"/>
        </w:rPr>
        <w:t>本区、</w:t>
      </w:r>
      <w:r>
        <w:rPr>
          <w:rFonts w:ascii="仿宋_GB2312" w:eastAsia="仿宋_GB2312" w:hAnsi="黑体" w:hint="eastAsia"/>
          <w:sz w:val="30"/>
          <w:szCs w:val="30"/>
        </w:rPr>
        <w:t>街镇及开发区管委会</w:t>
      </w:r>
      <w:r>
        <w:rPr>
          <w:rFonts w:ascii="仿宋" w:eastAsia="仿宋" w:hAnsi="仿宋" w:hint="eastAsia"/>
          <w:sz w:val="30"/>
          <w:szCs w:val="30"/>
        </w:rPr>
        <w:t>所有。</w:t>
      </w:r>
    </w:p>
    <w:p w:rsidR="00B469F3" w:rsidRDefault="001635FF">
      <w:pPr>
        <w:widowControl/>
        <w:jc w:val="left"/>
        <w:rPr>
          <w:rFonts w:ascii="仿宋_GB2312" w:eastAsia="仿宋_GB2312" w:hAnsi="微软雅黑"/>
          <w:color w:val="000000"/>
          <w:kern w:val="0"/>
          <w:sz w:val="30"/>
          <w:szCs w:val="30"/>
        </w:rPr>
      </w:pPr>
      <w:r>
        <w:rPr>
          <w:rFonts w:ascii="仿宋_GB2312" w:eastAsia="仿宋_GB2312" w:hAnsi="微软雅黑"/>
          <w:color w:val="000000"/>
          <w:kern w:val="0"/>
          <w:sz w:val="30"/>
          <w:szCs w:val="30"/>
        </w:rPr>
        <w:br w:type="page"/>
      </w:r>
    </w:p>
    <w:p w:rsidR="00B469F3" w:rsidRDefault="001635FF">
      <w:pPr>
        <w:pStyle w:val="1"/>
        <w:spacing w:before="0" w:after="0"/>
        <w:rPr>
          <w:rFonts w:ascii="黑体" w:eastAsia="黑体" w:hAnsi="黑体"/>
          <w:b w:val="0"/>
          <w:sz w:val="30"/>
          <w:szCs w:val="30"/>
        </w:rPr>
      </w:pPr>
      <w:r>
        <w:rPr>
          <w:rFonts w:ascii="黑体" w:eastAsia="黑体" w:hAnsi="黑体" w:hint="eastAsia"/>
          <w:b w:val="0"/>
          <w:sz w:val="30"/>
          <w:szCs w:val="30"/>
        </w:rPr>
        <w:t>配套文件4</w:t>
      </w:r>
    </w:p>
    <w:p w:rsidR="00B469F3" w:rsidRDefault="001635FF">
      <w:pPr>
        <w:widowControl/>
        <w:adjustRightInd w:val="0"/>
        <w:snapToGrid w:val="0"/>
        <w:jc w:val="center"/>
        <w:rPr>
          <w:rFonts w:ascii="方正小标宋_GBK" w:eastAsia="方正小标宋_GBK" w:hAnsi="黑体"/>
          <w:kern w:val="0"/>
          <w:sz w:val="30"/>
          <w:szCs w:val="30"/>
        </w:rPr>
      </w:pPr>
      <w:r>
        <w:rPr>
          <w:rFonts w:eastAsia="方正小标宋_GBK"/>
          <w:kern w:val="0"/>
          <w:sz w:val="30"/>
          <w:szCs w:val="30"/>
        </w:rPr>
        <w:t>环保管家服务机构</w:t>
      </w:r>
      <w:r>
        <w:rPr>
          <w:rFonts w:eastAsia="方正小标宋_GBK" w:hint="eastAsia"/>
          <w:kern w:val="0"/>
          <w:sz w:val="30"/>
          <w:szCs w:val="30"/>
        </w:rPr>
        <w:t>绩效评</w:t>
      </w:r>
      <w:r>
        <w:rPr>
          <w:rFonts w:ascii="方正小标宋_GBK" w:eastAsia="方正小标宋_GBK" w:hAnsi="黑体" w:hint="eastAsia"/>
          <w:kern w:val="0"/>
          <w:sz w:val="30"/>
          <w:szCs w:val="30"/>
        </w:rPr>
        <w:t>价管理办法（试行）</w:t>
      </w:r>
    </w:p>
    <w:p w:rsidR="00B469F3" w:rsidRDefault="00B469F3">
      <w:pPr>
        <w:widowControl/>
        <w:adjustRightInd w:val="0"/>
        <w:snapToGrid w:val="0"/>
        <w:jc w:val="center"/>
        <w:rPr>
          <w:rFonts w:eastAsia="仿宋"/>
          <w:sz w:val="28"/>
          <w:szCs w:val="28"/>
        </w:rPr>
      </w:pPr>
    </w:p>
    <w:p w:rsidR="00B469F3" w:rsidRDefault="00B469F3">
      <w:pPr>
        <w:widowControl/>
        <w:adjustRightInd w:val="0"/>
        <w:snapToGrid w:val="0"/>
        <w:jc w:val="center"/>
        <w:rPr>
          <w:rFonts w:eastAsia="仿宋"/>
          <w:sz w:val="28"/>
          <w:szCs w:val="28"/>
        </w:rPr>
      </w:pPr>
    </w:p>
    <w:p w:rsidR="00B469F3" w:rsidRDefault="001635FF">
      <w:pPr>
        <w:spacing w:line="360" w:lineRule="auto"/>
        <w:ind w:firstLineChars="200" w:firstLine="600"/>
        <w:rPr>
          <w:rFonts w:eastAsia="仿宋"/>
          <w:sz w:val="30"/>
          <w:szCs w:val="30"/>
        </w:rPr>
      </w:pPr>
      <w:r>
        <w:rPr>
          <w:rFonts w:ascii="黑体" w:eastAsia="黑体" w:hAnsi="黑体"/>
          <w:sz w:val="30"/>
          <w:szCs w:val="30"/>
        </w:rPr>
        <w:t>第一条</w:t>
      </w:r>
      <w:r>
        <w:rPr>
          <w:rFonts w:eastAsia="仿宋"/>
          <w:sz w:val="30"/>
          <w:szCs w:val="30"/>
        </w:rPr>
        <w:t xml:space="preserve">  </w:t>
      </w:r>
      <w:r>
        <w:rPr>
          <w:rFonts w:eastAsia="仿宋"/>
          <w:sz w:val="30"/>
          <w:szCs w:val="30"/>
        </w:rPr>
        <w:t>为</w:t>
      </w:r>
      <w:r>
        <w:rPr>
          <w:rFonts w:eastAsia="仿宋" w:hint="eastAsia"/>
          <w:sz w:val="30"/>
          <w:szCs w:val="30"/>
        </w:rPr>
        <w:t>评价</w:t>
      </w:r>
      <w:r>
        <w:rPr>
          <w:rFonts w:eastAsia="仿宋"/>
          <w:sz w:val="30"/>
          <w:szCs w:val="30"/>
        </w:rPr>
        <w:t>“</w:t>
      </w:r>
      <w:r>
        <w:rPr>
          <w:rFonts w:eastAsia="仿宋"/>
          <w:sz w:val="30"/>
          <w:szCs w:val="30"/>
        </w:rPr>
        <w:t>环保管家</w:t>
      </w:r>
      <w:r>
        <w:rPr>
          <w:rFonts w:eastAsia="仿宋"/>
          <w:sz w:val="30"/>
          <w:szCs w:val="30"/>
        </w:rPr>
        <w:t>”</w:t>
      </w:r>
      <w:r>
        <w:rPr>
          <w:rFonts w:eastAsia="仿宋"/>
          <w:sz w:val="30"/>
          <w:szCs w:val="30"/>
        </w:rPr>
        <w:t>服务成效，确保服务质量，</w:t>
      </w:r>
      <w:r>
        <w:rPr>
          <w:rFonts w:eastAsia="仿宋" w:hint="eastAsia"/>
          <w:sz w:val="30"/>
          <w:szCs w:val="30"/>
        </w:rPr>
        <w:t>制定本管理办法</w:t>
      </w:r>
      <w:r>
        <w:rPr>
          <w:rFonts w:eastAsia="仿宋"/>
          <w:sz w:val="30"/>
          <w:szCs w:val="30"/>
        </w:rPr>
        <w:t>。</w:t>
      </w:r>
    </w:p>
    <w:p w:rsidR="00B469F3" w:rsidRDefault="001635FF">
      <w:pPr>
        <w:spacing w:line="360" w:lineRule="auto"/>
        <w:ind w:firstLineChars="200" w:firstLine="600"/>
        <w:rPr>
          <w:rFonts w:eastAsia="仿宋"/>
          <w:sz w:val="30"/>
          <w:szCs w:val="30"/>
        </w:rPr>
      </w:pPr>
      <w:r>
        <w:rPr>
          <w:rFonts w:ascii="黑体" w:eastAsia="黑体" w:hAnsi="黑体"/>
          <w:sz w:val="30"/>
          <w:szCs w:val="30"/>
        </w:rPr>
        <w:t>第二条</w:t>
      </w:r>
      <w:r>
        <w:rPr>
          <w:rFonts w:eastAsia="仿宋"/>
          <w:b/>
          <w:sz w:val="30"/>
          <w:szCs w:val="30"/>
        </w:rPr>
        <w:t xml:space="preserve">  </w:t>
      </w:r>
      <w:r>
        <w:rPr>
          <w:rFonts w:eastAsia="仿宋" w:hint="eastAsia"/>
          <w:sz w:val="30"/>
          <w:szCs w:val="30"/>
        </w:rPr>
        <w:t>区生态环境局和</w:t>
      </w:r>
      <w:r>
        <w:rPr>
          <w:rFonts w:ascii="仿宋_GB2312" w:eastAsia="仿宋_GB2312" w:hAnsi="黑体" w:hint="eastAsia"/>
          <w:sz w:val="30"/>
          <w:szCs w:val="30"/>
        </w:rPr>
        <w:t>街镇、开发区管委会</w:t>
      </w:r>
      <w:r>
        <w:rPr>
          <w:rFonts w:eastAsia="仿宋" w:hint="eastAsia"/>
          <w:sz w:val="30"/>
          <w:szCs w:val="30"/>
        </w:rPr>
        <w:t>组成评价小组，对</w:t>
      </w:r>
      <w:r>
        <w:rPr>
          <w:rFonts w:eastAsia="仿宋"/>
          <w:sz w:val="30"/>
          <w:szCs w:val="30"/>
        </w:rPr>
        <w:t>“</w:t>
      </w:r>
      <w:r>
        <w:rPr>
          <w:rFonts w:eastAsia="仿宋"/>
          <w:sz w:val="30"/>
          <w:szCs w:val="30"/>
        </w:rPr>
        <w:t>环保管家</w:t>
      </w:r>
      <w:r>
        <w:rPr>
          <w:rFonts w:eastAsia="仿宋"/>
          <w:sz w:val="30"/>
          <w:szCs w:val="30"/>
        </w:rPr>
        <w:t>”</w:t>
      </w:r>
      <w:r>
        <w:rPr>
          <w:rFonts w:eastAsia="仿宋"/>
          <w:sz w:val="30"/>
          <w:szCs w:val="30"/>
        </w:rPr>
        <w:t>服务机构</w:t>
      </w:r>
      <w:r>
        <w:rPr>
          <w:rFonts w:eastAsia="仿宋" w:hint="eastAsia"/>
          <w:sz w:val="30"/>
          <w:szCs w:val="30"/>
        </w:rPr>
        <w:t>开展年度绩效评价，区生态环境局与街镇、开发区管委会评价权重各占</w:t>
      </w:r>
      <w:r>
        <w:rPr>
          <w:rFonts w:eastAsia="仿宋" w:hint="eastAsia"/>
          <w:sz w:val="30"/>
          <w:szCs w:val="30"/>
        </w:rPr>
        <w:t>50%</w:t>
      </w:r>
      <w:r>
        <w:rPr>
          <w:rFonts w:eastAsia="仿宋" w:hint="eastAsia"/>
          <w:sz w:val="30"/>
          <w:szCs w:val="30"/>
        </w:rPr>
        <w:t>，绩效评价分值为两者的加权平均值。</w:t>
      </w:r>
    </w:p>
    <w:p w:rsidR="00B469F3" w:rsidRDefault="001635FF">
      <w:pPr>
        <w:spacing w:line="360" w:lineRule="auto"/>
        <w:ind w:firstLineChars="200" w:firstLine="600"/>
        <w:rPr>
          <w:rFonts w:eastAsia="仿宋"/>
          <w:sz w:val="30"/>
          <w:szCs w:val="30"/>
        </w:rPr>
      </w:pPr>
      <w:r>
        <w:rPr>
          <w:rFonts w:ascii="黑体" w:eastAsia="黑体" w:hAnsi="黑体" w:hint="eastAsia"/>
          <w:sz w:val="30"/>
          <w:szCs w:val="30"/>
        </w:rPr>
        <w:t xml:space="preserve">第三条 </w:t>
      </w:r>
      <w:r>
        <w:rPr>
          <w:rFonts w:eastAsia="仿宋" w:hint="eastAsia"/>
          <w:sz w:val="30"/>
          <w:szCs w:val="30"/>
        </w:rPr>
        <w:t>“环保管家”服务机构应每年向街镇、开发区管委会提交年度执行报告（具体要求见《环保管家基础服务标准化指南（试行）》），街镇、开发区管委会于每年</w:t>
      </w:r>
      <w:r>
        <w:rPr>
          <w:rFonts w:eastAsia="仿宋" w:hint="eastAsia"/>
          <w:sz w:val="30"/>
          <w:szCs w:val="30"/>
        </w:rPr>
        <w:t>12</w:t>
      </w:r>
      <w:r>
        <w:rPr>
          <w:rFonts w:eastAsia="仿宋" w:hint="eastAsia"/>
          <w:sz w:val="30"/>
          <w:szCs w:val="30"/>
        </w:rPr>
        <w:t>月</w:t>
      </w:r>
      <w:r>
        <w:rPr>
          <w:rFonts w:eastAsia="仿宋" w:hint="eastAsia"/>
          <w:sz w:val="30"/>
          <w:szCs w:val="30"/>
        </w:rPr>
        <w:t>31</w:t>
      </w:r>
      <w:r>
        <w:rPr>
          <w:rFonts w:eastAsia="仿宋" w:hint="eastAsia"/>
          <w:sz w:val="30"/>
          <w:szCs w:val="30"/>
        </w:rPr>
        <w:t>日前将“环保管家”服务机构的年度执行报告、评价结果报送至区生态环境局。具体评价流程见附图</w:t>
      </w:r>
      <w:r>
        <w:rPr>
          <w:rFonts w:eastAsia="仿宋" w:hint="eastAsia"/>
          <w:sz w:val="30"/>
          <w:szCs w:val="30"/>
        </w:rPr>
        <w:t>1</w:t>
      </w:r>
      <w:r>
        <w:rPr>
          <w:rFonts w:eastAsia="仿宋" w:hint="eastAsia"/>
          <w:sz w:val="30"/>
          <w:szCs w:val="30"/>
        </w:rPr>
        <w:t>。</w:t>
      </w:r>
    </w:p>
    <w:p w:rsidR="00B469F3" w:rsidRDefault="001635FF">
      <w:pPr>
        <w:spacing w:line="360" w:lineRule="auto"/>
        <w:ind w:firstLineChars="200" w:firstLine="600"/>
        <w:rPr>
          <w:rFonts w:eastAsia="仿宋"/>
          <w:sz w:val="30"/>
          <w:szCs w:val="30"/>
        </w:rPr>
      </w:pPr>
      <w:r>
        <w:rPr>
          <w:rFonts w:ascii="黑体" w:eastAsia="黑体" w:hAnsi="黑体" w:hint="eastAsia"/>
          <w:sz w:val="30"/>
          <w:szCs w:val="30"/>
        </w:rPr>
        <w:t>第四条</w:t>
      </w:r>
      <w:r>
        <w:rPr>
          <w:rFonts w:eastAsia="仿宋"/>
          <w:b/>
          <w:sz w:val="30"/>
          <w:szCs w:val="30"/>
        </w:rPr>
        <w:t xml:space="preserve">  </w:t>
      </w:r>
      <w:r>
        <w:rPr>
          <w:rFonts w:eastAsia="仿宋" w:hint="eastAsia"/>
          <w:sz w:val="30"/>
          <w:szCs w:val="30"/>
        </w:rPr>
        <w:t>年度评价内容</w:t>
      </w:r>
      <w:r>
        <w:rPr>
          <w:rFonts w:eastAsia="仿宋"/>
          <w:sz w:val="30"/>
          <w:szCs w:val="30"/>
        </w:rPr>
        <w:t>共计</w:t>
      </w:r>
      <w:r>
        <w:rPr>
          <w:rFonts w:eastAsia="仿宋"/>
          <w:sz w:val="30"/>
          <w:szCs w:val="30"/>
        </w:rPr>
        <w:t>1</w:t>
      </w:r>
      <w:r>
        <w:rPr>
          <w:rFonts w:eastAsia="仿宋" w:hint="eastAsia"/>
          <w:sz w:val="30"/>
          <w:szCs w:val="30"/>
        </w:rPr>
        <w:t>0</w:t>
      </w:r>
      <w:r>
        <w:rPr>
          <w:rFonts w:eastAsia="仿宋"/>
          <w:sz w:val="30"/>
          <w:szCs w:val="30"/>
        </w:rPr>
        <w:t>项指标，包括</w:t>
      </w:r>
      <w:r>
        <w:rPr>
          <w:rFonts w:eastAsia="仿宋"/>
          <w:sz w:val="30"/>
          <w:szCs w:val="30"/>
        </w:rPr>
        <w:t>“</w:t>
      </w:r>
      <w:r>
        <w:rPr>
          <w:rFonts w:eastAsia="仿宋"/>
          <w:sz w:val="30"/>
          <w:szCs w:val="30"/>
        </w:rPr>
        <w:t>环保管家</w:t>
      </w:r>
      <w:r>
        <w:rPr>
          <w:rFonts w:eastAsia="仿宋"/>
          <w:sz w:val="30"/>
          <w:szCs w:val="30"/>
        </w:rPr>
        <w:t>”</w:t>
      </w:r>
      <w:r>
        <w:rPr>
          <w:rFonts w:eastAsia="仿宋" w:hint="eastAsia"/>
          <w:sz w:val="30"/>
          <w:szCs w:val="30"/>
        </w:rPr>
        <w:t>4</w:t>
      </w:r>
      <w:r>
        <w:rPr>
          <w:rFonts w:eastAsia="仿宋" w:hint="eastAsia"/>
          <w:sz w:val="30"/>
          <w:szCs w:val="30"/>
        </w:rPr>
        <w:t>项</w:t>
      </w:r>
      <w:r>
        <w:rPr>
          <w:rFonts w:eastAsia="仿宋"/>
          <w:sz w:val="30"/>
          <w:szCs w:val="30"/>
        </w:rPr>
        <w:t>基础服务内容，</w:t>
      </w:r>
      <w:r>
        <w:rPr>
          <w:rFonts w:eastAsia="仿宋" w:hint="eastAsia"/>
          <w:sz w:val="30"/>
          <w:szCs w:val="30"/>
        </w:rPr>
        <w:t>以及</w:t>
      </w:r>
      <w:r>
        <w:rPr>
          <w:rFonts w:eastAsia="仿宋"/>
          <w:sz w:val="30"/>
          <w:szCs w:val="30"/>
        </w:rPr>
        <w:t>发生环境污染事故、环保处罚事件的数量、</w:t>
      </w:r>
      <w:r>
        <w:rPr>
          <w:rFonts w:eastAsia="仿宋" w:hint="eastAsia"/>
          <w:sz w:val="30"/>
          <w:szCs w:val="30"/>
        </w:rPr>
        <w:t>污染源</w:t>
      </w:r>
      <w:r>
        <w:rPr>
          <w:rFonts w:eastAsia="仿宋"/>
          <w:sz w:val="30"/>
          <w:szCs w:val="30"/>
        </w:rPr>
        <w:t>抽查复核结果</w:t>
      </w:r>
      <w:r>
        <w:rPr>
          <w:rFonts w:eastAsia="仿宋"/>
          <w:sz w:val="30"/>
          <w:szCs w:val="30"/>
        </w:rPr>
        <w:t>3</w:t>
      </w:r>
      <w:r>
        <w:rPr>
          <w:rFonts w:eastAsia="仿宋"/>
          <w:sz w:val="30"/>
          <w:szCs w:val="30"/>
        </w:rPr>
        <w:t>项。</w:t>
      </w:r>
      <w:r>
        <w:rPr>
          <w:rFonts w:eastAsia="仿宋" w:hint="eastAsia"/>
          <w:sz w:val="30"/>
          <w:szCs w:val="30"/>
        </w:rPr>
        <w:t>评价</w:t>
      </w:r>
      <w:r>
        <w:rPr>
          <w:rFonts w:eastAsia="仿宋"/>
          <w:sz w:val="30"/>
          <w:szCs w:val="30"/>
        </w:rPr>
        <w:t>结果分优秀、良好、合格、不合格四档，按附表</w:t>
      </w:r>
      <w:r>
        <w:rPr>
          <w:rFonts w:eastAsia="仿宋"/>
          <w:sz w:val="30"/>
          <w:szCs w:val="30"/>
        </w:rPr>
        <w:t>1</w:t>
      </w:r>
      <w:r>
        <w:rPr>
          <w:rFonts w:eastAsia="仿宋"/>
          <w:sz w:val="30"/>
          <w:szCs w:val="30"/>
        </w:rPr>
        <w:t>执行。</w:t>
      </w:r>
      <w:r>
        <w:rPr>
          <w:rFonts w:eastAsia="仿宋" w:hint="eastAsia"/>
          <w:sz w:val="30"/>
          <w:szCs w:val="30"/>
        </w:rPr>
        <w:t>≥</w:t>
      </w:r>
      <w:r>
        <w:rPr>
          <w:rFonts w:eastAsia="仿宋" w:hint="eastAsia"/>
          <w:sz w:val="30"/>
          <w:szCs w:val="30"/>
        </w:rPr>
        <w:t>90</w:t>
      </w:r>
      <w:r>
        <w:rPr>
          <w:rFonts w:eastAsia="仿宋" w:hint="eastAsia"/>
          <w:sz w:val="30"/>
          <w:szCs w:val="30"/>
        </w:rPr>
        <w:t>分为优秀，</w:t>
      </w:r>
      <w:r>
        <w:rPr>
          <w:rFonts w:eastAsia="仿宋" w:hint="eastAsia"/>
          <w:sz w:val="30"/>
          <w:szCs w:val="30"/>
        </w:rPr>
        <w:t>70</w:t>
      </w:r>
      <w:r>
        <w:rPr>
          <w:rFonts w:eastAsia="仿宋" w:hint="eastAsia"/>
          <w:sz w:val="30"/>
          <w:szCs w:val="30"/>
        </w:rPr>
        <w:t>（含）</w:t>
      </w:r>
      <w:r>
        <w:rPr>
          <w:rFonts w:eastAsia="仿宋" w:hint="eastAsia"/>
          <w:sz w:val="30"/>
          <w:szCs w:val="30"/>
        </w:rPr>
        <w:t>~90</w:t>
      </w:r>
      <w:r>
        <w:rPr>
          <w:rFonts w:eastAsia="仿宋" w:hint="eastAsia"/>
          <w:sz w:val="30"/>
          <w:szCs w:val="30"/>
        </w:rPr>
        <w:t>分为良好，</w:t>
      </w:r>
      <w:r>
        <w:rPr>
          <w:rFonts w:eastAsia="仿宋" w:hint="eastAsia"/>
          <w:sz w:val="30"/>
          <w:szCs w:val="30"/>
        </w:rPr>
        <w:t>60</w:t>
      </w:r>
      <w:r>
        <w:rPr>
          <w:rFonts w:eastAsia="仿宋" w:hint="eastAsia"/>
          <w:sz w:val="30"/>
          <w:szCs w:val="30"/>
        </w:rPr>
        <w:t>（含）</w:t>
      </w:r>
      <w:r>
        <w:rPr>
          <w:rFonts w:eastAsia="仿宋" w:hint="eastAsia"/>
          <w:sz w:val="30"/>
          <w:szCs w:val="30"/>
        </w:rPr>
        <w:t>~70</w:t>
      </w:r>
      <w:r>
        <w:rPr>
          <w:rFonts w:eastAsia="仿宋" w:hint="eastAsia"/>
          <w:sz w:val="30"/>
          <w:szCs w:val="30"/>
        </w:rPr>
        <w:t>分为合格，＜</w:t>
      </w:r>
      <w:r>
        <w:rPr>
          <w:rFonts w:eastAsia="仿宋" w:hint="eastAsia"/>
          <w:sz w:val="30"/>
          <w:szCs w:val="30"/>
        </w:rPr>
        <w:t>60</w:t>
      </w:r>
      <w:r>
        <w:rPr>
          <w:rFonts w:eastAsia="仿宋" w:hint="eastAsia"/>
          <w:sz w:val="30"/>
          <w:szCs w:val="30"/>
        </w:rPr>
        <w:t>分为不合格。</w:t>
      </w:r>
    </w:p>
    <w:p w:rsidR="00B469F3" w:rsidRDefault="001635FF">
      <w:pPr>
        <w:spacing w:line="360" w:lineRule="auto"/>
        <w:ind w:firstLineChars="200" w:firstLine="600"/>
        <w:rPr>
          <w:rFonts w:eastAsia="仿宋"/>
          <w:sz w:val="30"/>
          <w:szCs w:val="30"/>
        </w:rPr>
      </w:pPr>
      <w:r>
        <w:rPr>
          <w:rFonts w:ascii="黑体" w:eastAsia="黑体" w:hAnsi="黑体" w:hint="eastAsia"/>
          <w:sz w:val="30"/>
          <w:szCs w:val="30"/>
        </w:rPr>
        <w:t>第五条</w:t>
      </w:r>
      <w:r>
        <w:rPr>
          <w:rFonts w:eastAsia="仿宋"/>
          <w:b/>
          <w:sz w:val="30"/>
          <w:szCs w:val="30"/>
        </w:rPr>
        <w:t xml:space="preserve"> </w:t>
      </w:r>
      <w:bookmarkStart w:id="10" w:name="_Hlk57475400"/>
      <w:r>
        <w:rPr>
          <w:rFonts w:eastAsia="仿宋"/>
          <w:b/>
          <w:sz w:val="30"/>
          <w:szCs w:val="30"/>
        </w:rPr>
        <w:t xml:space="preserve"> </w:t>
      </w:r>
      <w:r>
        <w:rPr>
          <w:rFonts w:eastAsia="仿宋"/>
          <w:sz w:val="30"/>
          <w:szCs w:val="30"/>
        </w:rPr>
        <w:t>“</w:t>
      </w:r>
      <w:r>
        <w:rPr>
          <w:rFonts w:eastAsia="仿宋"/>
          <w:sz w:val="30"/>
          <w:szCs w:val="30"/>
        </w:rPr>
        <w:t>环保管家</w:t>
      </w:r>
      <w:r>
        <w:rPr>
          <w:rFonts w:eastAsia="仿宋"/>
          <w:sz w:val="30"/>
          <w:szCs w:val="30"/>
        </w:rPr>
        <w:t>”</w:t>
      </w:r>
      <w:r>
        <w:rPr>
          <w:rFonts w:eastAsia="仿宋" w:hint="eastAsia"/>
          <w:sz w:val="30"/>
          <w:szCs w:val="30"/>
        </w:rPr>
        <w:t>服务机构年度评价</w:t>
      </w:r>
      <w:r>
        <w:rPr>
          <w:rFonts w:eastAsia="仿宋"/>
          <w:sz w:val="30"/>
          <w:szCs w:val="30"/>
        </w:rPr>
        <w:t>结果在区生态环境局网站予以公示公布</w:t>
      </w:r>
      <w:r>
        <w:rPr>
          <w:rFonts w:eastAsia="仿宋" w:hint="eastAsia"/>
          <w:sz w:val="30"/>
          <w:szCs w:val="30"/>
        </w:rPr>
        <w:t>，并抄送各街镇、开发区管委会</w:t>
      </w:r>
      <w:r>
        <w:rPr>
          <w:rFonts w:eastAsia="仿宋"/>
          <w:sz w:val="30"/>
          <w:szCs w:val="30"/>
        </w:rPr>
        <w:t>。</w:t>
      </w:r>
      <w:bookmarkEnd w:id="10"/>
    </w:p>
    <w:p w:rsidR="00B469F3" w:rsidRDefault="001635FF">
      <w:pPr>
        <w:spacing w:line="360" w:lineRule="auto"/>
        <w:ind w:firstLineChars="200" w:firstLine="600"/>
        <w:rPr>
          <w:rFonts w:eastAsia="仿宋"/>
          <w:sz w:val="30"/>
          <w:szCs w:val="30"/>
        </w:rPr>
      </w:pPr>
      <w:r>
        <w:rPr>
          <w:rFonts w:ascii="黑体" w:eastAsia="黑体" w:hAnsi="黑体" w:hint="eastAsia"/>
          <w:sz w:val="30"/>
          <w:szCs w:val="30"/>
        </w:rPr>
        <w:t>第六条</w:t>
      </w:r>
      <w:r>
        <w:rPr>
          <w:rFonts w:eastAsia="仿宋"/>
          <w:sz w:val="30"/>
          <w:szCs w:val="30"/>
        </w:rPr>
        <w:t xml:space="preserve">  </w:t>
      </w:r>
      <w:bookmarkStart w:id="11" w:name="_Hlk57475591"/>
      <w:r>
        <w:rPr>
          <w:rFonts w:eastAsia="仿宋"/>
          <w:sz w:val="30"/>
          <w:szCs w:val="30"/>
        </w:rPr>
        <w:t>鼓励</w:t>
      </w:r>
      <w:r>
        <w:rPr>
          <w:rFonts w:eastAsia="仿宋" w:hint="eastAsia"/>
          <w:sz w:val="30"/>
          <w:szCs w:val="30"/>
        </w:rPr>
        <w:t>街镇、开发区管委会</w:t>
      </w:r>
      <w:bookmarkEnd w:id="11"/>
      <w:r>
        <w:rPr>
          <w:rFonts w:eastAsia="仿宋" w:hint="eastAsia"/>
          <w:sz w:val="30"/>
          <w:szCs w:val="30"/>
        </w:rPr>
        <w:t>根据绩效评价结果择优选择</w:t>
      </w:r>
      <w:r>
        <w:rPr>
          <w:rFonts w:eastAsia="仿宋"/>
          <w:sz w:val="30"/>
          <w:szCs w:val="30"/>
        </w:rPr>
        <w:t>“</w:t>
      </w:r>
      <w:r>
        <w:rPr>
          <w:rFonts w:eastAsia="仿宋"/>
          <w:sz w:val="30"/>
          <w:szCs w:val="30"/>
        </w:rPr>
        <w:t>环保管家</w:t>
      </w:r>
      <w:r>
        <w:rPr>
          <w:rFonts w:eastAsia="仿宋"/>
          <w:sz w:val="30"/>
          <w:szCs w:val="30"/>
        </w:rPr>
        <w:t>”</w:t>
      </w:r>
      <w:r>
        <w:rPr>
          <w:rFonts w:eastAsia="仿宋"/>
          <w:sz w:val="30"/>
          <w:szCs w:val="30"/>
        </w:rPr>
        <w:t>服务机构。</w:t>
      </w:r>
      <w:r>
        <w:rPr>
          <w:rFonts w:eastAsia="仿宋" w:hint="eastAsia"/>
          <w:sz w:val="30"/>
          <w:szCs w:val="30"/>
        </w:rPr>
        <w:t>街镇、开发区管委会应将绩效评价结果作为按效付费的依据。</w:t>
      </w:r>
    </w:p>
    <w:p w:rsidR="00B469F3" w:rsidRDefault="001635FF">
      <w:pPr>
        <w:spacing w:line="360" w:lineRule="auto"/>
        <w:ind w:firstLineChars="200" w:firstLine="600"/>
        <w:rPr>
          <w:rFonts w:eastAsia="仿宋"/>
          <w:sz w:val="28"/>
          <w:szCs w:val="28"/>
        </w:rPr>
      </w:pPr>
      <w:r>
        <w:rPr>
          <w:rFonts w:ascii="黑体" w:eastAsia="黑体" w:hAnsi="黑体" w:hint="eastAsia"/>
          <w:sz w:val="30"/>
          <w:szCs w:val="30"/>
        </w:rPr>
        <w:t>第七条</w:t>
      </w:r>
      <w:r>
        <w:rPr>
          <w:rFonts w:eastAsia="仿宋"/>
          <w:sz w:val="30"/>
          <w:szCs w:val="30"/>
        </w:rPr>
        <w:t xml:space="preserve">  </w:t>
      </w:r>
      <w:r>
        <w:rPr>
          <w:rFonts w:eastAsia="仿宋" w:hint="eastAsia"/>
          <w:sz w:val="30"/>
          <w:szCs w:val="30"/>
        </w:rPr>
        <w:t>鼓励</w:t>
      </w:r>
      <w:r>
        <w:rPr>
          <w:rFonts w:eastAsia="仿宋"/>
          <w:sz w:val="30"/>
          <w:szCs w:val="30"/>
        </w:rPr>
        <w:t>“</w:t>
      </w:r>
      <w:r>
        <w:rPr>
          <w:rFonts w:eastAsia="仿宋"/>
          <w:sz w:val="30"/>
          <w:szCs w:val="30"/>
        </w:rPr>
        <w:t>环保管家</w:t>
      </w:r>
      <w:r>
        <w:rPr>
          <w:rFonts w:eastAsia="仿宋"/>
          <w:sz w:val="30"/>
          <w:szCs w:val="30"/>
        </w:rPr>
        <w:t>”</w:t>
      </w:r>
      <w:r>
        <w:rPr>
          <w:rFonts w:eastAsia="仿宋"/>
          <w:sz w:val="30"/>
          <w:szCs w:val="30"/>
        </w:rPr>
        <w:t>服务机构定期参加环保相关继续教育、岗位培训，</w:t>
      </w:r>
      <w:r>
        <w:rPr>
          <w:rFonts w:eastAsia="仿宋" w:hint="eastAsia"/>
          <w:sz w:val="30"/>
          <w:szCs w:val="30"/>
        </w:rPr>
        <w:t>不断</w:t>
      </w:r>
      <w:r>
        <w:rPr>
          <w:rFonts w:eastAsia="仿宋"/>
          <w:sz w:val="30"/>
          <w:szCs w:val="30"/>
        </w:rPr>
        <w:t>提升服务能力</w:t>
      </w:r>
      <w:r>
        <w:rPr>
          <w:rFonts w:eastAsia="仿宋"/>
          <w:sz w:val="28"/>
          <w:szCs w:val="28"/>
        </w:rPr>
        <w:t>。</w:t>
      </w:r>
    </w:p>
    <w:p w:rsidR="00B469F3" w:rsidRDefault="001635FF">
      <w:pPr>
        <w:spacing w:line="360" w:lineRule="auto"/>
        <w:ind w:firstLineChars="200" w:firstLine="600"/>
        <w:rPr>
          <w:rFonts w:eastAsia="仿宋"/>
          <w:sz w:val="30"/>
          <w:szCs w:val="30"/>
        </w:rPr>
      </w:pPr>
      <w:r>
        <w:rPr>
          <w:rFonts w:ascii="黑体" w:eastAsia="黑体" w:hAnsi="黑体" w:hint="eastAsia"/>
          <w:sz w:val="30"/>
          <w:szCs w:val="30"/>
        </w:rPr>
        <w:t xml:space="preserve">第八条  </w:t>
      </w:r>
      <w:r>
        <w:rPr>
          <w:rFonts w:eastAsia="仿宋" w:hint="eastAsia"/>
          <w:sz w:val="30"/>
          <w:szCs w:val="30"/>
        </w:rPr>
        <w:t>有以下三种行为的“环保管家”服务机构及服务人员，一经查实将于区生态环境局网站</w:t>
      </w:r>
      <w:r>
        <w:rPr>
          <w:rFonts w:eastAsia="仿宋"/>
          <w:sz w:val="30"/>
          <w:szCs w:val="30"/>
        </w:rPr>
        <w:t>予以公示公布</w:t>
      </w:r>
      <w:r>
        <w:rPr>
          <w:rFonts w:eastAsia="仿宋" w:hint="eastAsia"/>
          <w:sz w:val="30"/>
          <w:szCs w:val="30"/>
        </w:rPr>
        <w:t>：①采用弄虚作假行为进入</w:t>
      </w:r>
      <w:r>
        <w:rPr>
          <w:rFonts w:ascii="仿宋_GB2312" w:eastAsia="仿宋_GB2312" w:hAnsi="微软雅黑" w:cs="仿宋_GB2312" w:hint="eastAsia"/>
          <w:color w:val="000000"/>
          <w:kern w:val="0"/>
          <w:sz w:val="30"/>
          <w:szCs w:val="30"/>
        </w:rPr>
        <w:t>服务机构数据库的。②</w:t>
      </w:r>
      <w:r>
        <w:rPr>
          <w:rFonts w:eastAsia="仿宋" w:hint="eastAsia"/>
          <w:sz w:val="30"/>
          <w:szCs w:val="30"/>
        </w:rPr>
        <w:t>对服务中弄虚作假、隐瞒事实，或者在排污单位有吃拿卡要等违法违规行为的。③“环保管家”服务机构在受区、街镇、开发区管委会委托“环保管家”服务过程中，承接该服务范围内企业的环保工程类等影响“环保管家”服务机构公正性、独立性、中立性的项目。</w:t>
      </w:r>
    </w:p>
    <w:p w:rsidR="00B469F3" w:rsidRDefault="00B469F3">
      <w:pPr>
        <w:spacing w:line="360" w:lineRule="auto"/>
        <w:ind w:firstLineChars="200" w:firstLine="480"/>
        <w:rPr>
          <w:rFonts w:eastAsia="仿宋"/>
          <w:sz w:val="24"/>
        </w:rPr>
      </w:pPr>
    </w:p>
    <w:p w:rsidR="00B469F3" w:rsidRDefault="00B469F3">
      <w:pPr>
        <w:spacing w:line="360" w:lineRule="auto"/>
        <w:ind w:firstLineChars="200" w:firstLine="480"/>
        <w:rPr>
          <w:rFonts w:eastAsia="仿宋"/>
          <w:sz w:val="24"/>
        </w:rPr>
        <w:sectPr w:rsidR="00B469F3">
          <w:footerReference w:type="default" r:id="rId14"/>
          <w:pgSz w:w="11906" w:h="16838"/>
          <w:pgMar w:top="1440" w:right="1800" w:bottom="1440" w:left="1800" w:header="851" w:footer="992" w:gutter="0"/>
          <w:pgNumType w:fmt="numberInDash"/>
          <w:cols w:space="425"/>
          <w:docGrid w:type="lines" w:linePitch="312"/>
        </w:sectPr>
      </w:pPr>
    </w:p>
    <w:p w:rsidR="00B469F3" w:rsidRDefault="001635FF">
      <w:pPr>
        <w:jc w:val="left"/>
        <w:rPr>
          <w:rFonts w:eastAsia="仿宋"/>
          <w:b/>
          <w:sz w:val="28"/>
          <w:szCs w:val="28"/>
        </w:rPr>
      </w:pPr>
      <w:r>
        <w:rPr>
          <w:rFonts w:eastAsia="仿宋" w:hint="eastAsia"/>
          <w:b/>
          <w:sz w:val="28"/>
          <w:szCs w:val="28"/>
        </w:rPr>
        <w:t>附图</w:t>
      </w:r>
      <w:r>
        <w:rPr>
          <w:rFonts w:eastAsia="仿宋" w:hint="eastAsia"/>
          <w:b/>
          <w:sz w:val="28"/>
          <w:szCs w:val="28"/>
        </w:rPr>
        <w:t>1</w:t>
      </w:r>
      <w:r>
        <w:rPr>
          <w:rFonts w:eastAsia="仿宋"/>
          <w:b/>
          <w:sz w:val="28"/>
          <w:szCs w:val="28"/>
        </w:rPr>
        <w:t xml:space="preserve">  </w:t>
      </w:r>
      <w:bookmarkStart w:id="12" w:name="_Hlk57477207"/>
      <w:r>
        <w:rPr>
          <w:rFonts w:eastAsia="仿宋" w:hint="eastAsia"/>
          <w:b/>
          <w:sz w:val="28"/>
          <w:szCs w:val="28"/>
        </w:rPr>
        <w:t>环保管家服务机构评价流程图</w:t>
      </w:r>
      <w:bookmarkEnd w:id="12"/>
    </w:p>
    <w:p w:rsidR="00B469F3" w:rsidRDefault="001635FF">
      <w:pPr>
        <w:jc w:val="center"/>
        <w:rPr>
          <w:rFonts w:eastAsia="仿宋"/>
          <w:b/>
          <w:sz w:val="28"/>
          <w:szCs w:val="28"/>
        </w:rPr>
      </w:pPr>
      <w:r>
        <w:rPr>
          <w:rFonts w:eastAsia="仿宋" w:hint="eastAsia"/>
          <w:b/>
          <w:noProof/>
          <w:sz w:val="28"/>
          <w:szCs w:val="28"/>
        </w:rPr>
        <w:drawing>
          <wp:inline distT="0" distB="0" distL="114300" distR="114300">
            <wp:extent cx="4705350" cy="6019800"/>
            <wp:effectExtent l="0" t="0" r="6350" b="0"/>
            <wp:docPr id="4" name="图片 4" descr="1e6c698f013c91966c29ca10c44c4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e6c698f013c91966c29ca10c44c4b5"/>
                    <pic:cNvPicPr>
                      <a:picLocks noChangeAspect="1"/>
                    </pic:cNvPicPr>
                  </pic:nvPicPr>
                  <pic:blipFill>
                    <a:blip r:embed="rId15"/>
                    <a:stretch>
                      <a:fillRect/>
                    </a:stretch>
                  </pic:blipFill>
                  <pic:spPr>
                    <a:xfrm>
                      <a:off x="0" y="0"/>
                      <a:ext cx="4705350" cy="6019800"/>
                    </a:xfrm>
                    <a:prstGeom prst="rect">
                      <a:avLst/>
                    </a:prstGeom>
                  </pic:spPr>
                </pic:pic>
              </a:graphicData>
            </a:graphic>
          </wp:inline>
        </w:drawing>
      </w:r>
    </w:p>
    <w:p w:rsidR="00B469F3" w:rsidRDefault="00B469F3">
      <w:pPr>
        <w:jc w:val="center"/>
        <w:rPr>
          <w:rFonts w:eastAsia="仿宋"/>
          <w:b/>
          <w:sz w:val="28"/>
          <w:szCs w:val="28"/>
        </w:rPr>
        <w:sectPr w:rsidR="00B469F3">
          <w:footerReference w:type="even" r:id="rId16"/>
          <w:footerReference w:type="default" r:id="rId17"/>
          <w:pgSz w:w="11906" w:h="16838"/>
          <w:pgMar w:top="1440" w:right="1803" w:bottom="1440" w:left="1803" w:header="851" w:footer="992" w:gutter="0"/>
          <w:pgNumType w:fmt="numberInDash"/>
          <w:cols w:space="0"/>
          <w:docGrid w:type="linesAndChars" w:linePitch="312" w:charSpace="577"/>
        </w:sectPr>
      </w:pPr>
    </w:p>
    <w:p w:rsidR="00B469F3" w:rsidRDefault="001635FF">
      <w:pPr>
        <w:spacing w:line="360" w:lineRule="auto"/>
        <w:rPr>
          <w:rFonts w:eastAsia="仿宋"/>
          <w:b/>
          <w:bCs/>
          <w:sz w:val="28"/>
          <w:szCs w:val="28"/>
        </w:rPr>
      </w:pPr>
      <w:r>
        <w:rPr>
          <w:rFonts w:eastAsia="仿宋" w:hint="eastAsia"/>
          <w:b/>
          <w:bCs/>
          <w:sz w:val="28"/>
          <w:szCs w:val="28"/>
        </w:rPr>
        <w:t>附表</w:t>
      </w:r>
      <w:r>
        <w:rPr>
          <w:rFonts w:eastAsia="仿宋" w:hint="eastAsia"/>
          <w:b/>
          <w:bCs/>
          <w:sz w:val="28"/>
          <w:szCs w:val="28"/>
        </w:rPr>
        <w:t xml:space="preserve">1 </w:t>
      </w:r>
      <w:r>
        <w:rPr>
          <w:rFonts w:eastAsia="仿宋" w:hint="eastAsia"/>
          <w:b/>
          <w:bCs/>
          <w:sz w:val="28"/>
          <w:szCs w:val="28"/>
        </w:rPr>
        <w:t>“环保管家”服务机构年度评价内容</w:t>
      </w:r>
    </w:p>
    <w:p w:rsidR="00B469F3" w:rsidRDefault="001635FF">
      <w:pPr>
        <w:jc w:val="center"/>
        <w:rPr>
          <w:rFonts w:eastAsia="仿宋"/>
          <w:b/>
          <w:sz w:val="28"/>
          <w:szCs w:val="28"/>
        </w:rPr>
      </w:pPr>
      <w:r>
        <w:rPr>
          <w:rFonts w:eastAsia="仿宋"/>
          <w:b/>
          <w:sz w:val="28"/>
          <w:szCs w:val="28"/>
        </w:rPr>
        <w:t xml:space="preserve">  </w:t>
      </w:r>
      <w:bookmarkStart w:id="13" w:name="_Hlk57475180"/>
      <w:r>
        <w:rPr>
          <w:rFonts w:eastAsia="仿宋"/>
          <w:b/>
          <w:sz w:val="28"/>
          <w:szCs w:val="28"/>
        </w:rPr>
        <w:t>“</w:t>
      </w:r>
      <w:r>
        <w:rPr>
          <w:rFonts w:eastAsia="仿宋"/>
          <w:b/>
          <w:sz w:val="28"/>
          <w:szCs w:val="28"/>
        </w:rPr>
        <w:t>环保管家</w:t>
      </w:r>
      <w:r>
        <w:rPr>
          <w:rFonts w:eastAsia="仿宋"/>
          <w:b/>
          <w:sz w:val="28"/>
          <w:szCs w:val="28"/>
        </w:rPr>
        <w:t>”</w:t>
      </w:r>
      <w:r>
        <w:rPr>
          <w:rFonts w:eastAsia="仿宋"/>
          <w:b/>
          <w:sz w:val="28"/>
          <w:szCs w:val="28"/>
        </w:rPr>
        <w:t>服务机构</w:t>
      </w:r>
      <w:r>
        <w:rPr>
          <w:rFonts w:eastAsia="仿宋" w:hint="eastAsia"/>
          <w:b/>
          <w:sz w:val="28"/>
          <w:szCs w:val="28"/>
        </w:rPr>
        <w:t>年度评价</w:t>
      </w:r>
      <w:r>
        <w:rPr>
          <w:rFonts w:eastAsia="仿宋"/>
          <w:b/>
          <w:sz w:val="28"/>
          <w:szCs w:val="28"/>
        </w:rPr>
        <w:t>内容</w:t>
      </w:r>
      <w:bookmarkEnd w:id="13"/>
    </w:p>
    <w:tbl>
      <w:tblPr>
        <w:tblStyle w:val="ad"/>
        <w:tblW w:w="0" w:type="auto"/>
        <w:jc w:val="center"/>
        <w:tblLook w:val="04A0" w:firstRow="1" w:lastRow="0" w:firstColumn="1" w:lastColumn="0" w:noHBand="0" w:noVBand="1"/>
      </w:tblPr>
      <w:tblGrid>
        <w:gridCol w:w="704"/>
        <w:gridCol w:w="1761"/>
        <w:gridCol w:w="3040"/>
        <w:gridCol w:w="2850"/>
        <w:gridCol w:w="2740"/>
        <w:gridCol w:w="2853"/>
      </w:tblGrid>
      <w:tr w:rsidR="00B469F3">
        <w:trPr>
          <w:tblHeader/>
          <w:jc w:val="center"/>
        </w:trPr>
        <w:tc>
          <w:tcPr>
            <w:tcW w:w="704" w:type="dxa"/>
            <w:shd w:val="clear" w:color="auto" w:fill="auto"/>
            <w:vAlign w:val="center"/>
          </w:tcPr>
          <w:p w:rsidR="00B469F3" w:rsidRDefault="001635FF">
            <w:pPr>
              <w:jc w:val="center"/>
              <w:rPr>
                <w:rFonts w:eastAsia="仿宋"/>
                <w:b/>
              </w:rPr>
            </w:pPr>
            <w:bookmarkStart w:id="14" w:name="_Hlk57475167"/>
            <w:r>
              <w:rPr>
                <w:rFonts w:eastAsia="仿宋"/>
                <w:b/>
              </w:rPr>
              <w:t>序号</w:t>
            </w:r>
          </w:p>
        </w:tc>
        <w:tc>
          <w:tcPr>
            <w:tcW w:w="1761" w:type="dxa"/>
            <w:shd w:val="clear" w:color="auto" w:fill="auto"/>
            <w:vAlign w:val="center"/>
          </w:tcPr>
          <w:p w:rsidR="00B469F3" w:rsidRDefault="001635FF">
            <w:pPr>
              <w:jc w:val="center"/>
              <w:rPr>
                <w:rFonts w:eastAsia="仿宋"/>
                <w:b/>
              </w:rPr>
            </w:pPr>
            <w:r>
              <w:rPr>
                <w:rFonts w:eastAsia="仿宋" w:hint="eastAsia"/>
                <w:b/>
              </w:rPr>
              <w:t>评价</w:t>
            </w:r>
            <w:r>
              <w:rPr>
                <w:rFonts w:eastAsia="仿宋"/>
                <w:b/>
              </w:rPr>
              <w:t>指标</w:t>
            </w:r>
          </w:p>
        </w:tc>
        <w:tc>
          <w:tcPr>
            <w:tcW w:w="3040" w:type="dxa"/>
            <w:shd w:val="clear" w:color="auto" w:fill="auto"/>
            <w:vAlign w:val="center"/>
          </w:tcPr>
          <w:p w:rsidR="00B469F3" w:rsidRDefault="001635FF">
            <w:pPr>
              <w:jc w:val="center"/>
              <w:rPr>
                <w:rFonts w:eastAsia="仿宋"/>
                <w:b/>
              </w:rPr>
            </w:pPr>
            <w:r>
              <w:rPr>
                <w:rFonts w:eastAsia="仿宋"/>
                <w:b/>
              </w:rPr>
              <w:t>优秀</w:t>
            </w:r>
          </w:p>
        </w:tc>
        <w:tc>
          <w:tcPr>
            <w:tcW w:w="2850" w:type="dxa"/>
            <w:shd w:val="clear" w:color="auto" w:fill="auto"/>
            <w:vAlign w:val="center"/>
          </w:tcPr>
          <w:p w:rsidR="00B469F3" w:rsidRDefault="001635FF">
            <w:pPr>
              <w:jc w:val="center"/>
              <w:rPr>
                <w:rFonts w:eastAsia="仿宋"/>
                <w:b/>
              </w:rPr>
            </w:pPr>
            <w:r>
              <w:rPr>
                <w:rFonts w:eastAsia="仿宋"/>
                <w:b/>
              </w:rPr>
              <w:t>良好</w:t>
            </w:r>
          </w:p>
        </w:tc>
        <w:tc>
          <w:tcPr>
            <w:tcW w:w="2740" w:type="dxa"/>
            <w:shd w:val="clear" w:color="auto" w:fill="auto"/>
            <w:vAlign w:val="center"/>
          </w:tcPr>
          <w:p w:rsidR="00B469F3" w:rsidRDefault="001635FF">
            <w:pPr>
              <w:jc w:val="center"/>
              <w:rPr>
                <w:rFonts w:eastAsia="仿宋"/>
                <w:b/>
              </w:rPr>
            </w:pPr>
            <w:r>
              <w:rPr>
                <w:rFonts w:eastAsia="仿宋"/>
                <w:b/>
              </w:rPr>
              <w:t>合格</w:t>
            </w:r>
          </w:p>
        </w:tc>
        <w:tc>
          <w:tcPr>
            <w:tcW w:w="2853" w:type="dxa"/>
            <w:shd w:val="clear" w:color="auto" w:fill="auto"/>
            <w:vAlign w:val="center"/>
          </w:tcPr>
          <w:p w:rsidR="00B469F3" w:rsidRDefault="001635FF">
            <w:pPr>
              <w:jc w:val="center"/>
              <w:rPr>
                <w:rFonts w:eastAsia="仿宋"/>
                <w:b/>
              </w:rPr>
            </w:pPr>
            <w:r>
              <w:rPr>
                <w:rFonts w:eastAsia="仿宋"/>
                <w:b/>
              </w:rPr>
              <w:t>不合格</w:t>
            </w:r>
          </w:p>
        </w:tc>
      </w:tr>
      <w:tr w:rsidR="00B469F3">
        <w:trPr>
          <w:jc w:val="center"/>
        </w:trPr>
        <w:tc>
          <w:tcPr>
            <w:tcW w:w="704" w:type="dxa"/>
            <w:shd w:val="clear" w:color="auto" w:fill="auto"/>
            <w:vAlign w:val="center"/>
          </w:tcPr>
          <w:p w:rsidR="00B469F3" w:rsidRDefault="001635FF">
            <w:pPr>
              <w:jc w:val="center"/>
              <w:rPr>
                <w:rFonts w:eastAsia="仿宋"/>
              </w:rPr>
            </w:pPr>
            <w:r>
              <w:rPr>
                <w:rFonts w:eastAsia="仿宋"/>
              </w:rPr>
              <w:t>1</w:t>
            </w:r>
          </w:p>
        </w:tc>
        <w:tc>
          <w:tcPr>
            <w:tcW w:w="1761" w:type="dxa"/>
            <w:shd w:val="clear" w:color="auto" w:fill="auto"/>
            <w:vAlign w:val="center"/>
          </w:tcPr>
          <w:p w:rsidR="00B469F3" w:rsidRDefault="001635FF">
            <w:pPr>
              <w:rPr>
                <w:rFonts w:eastAsia="仿宋"/>
              </w:rPr>
            </w:pPr>
            <w:r>
              <w:rPr>
                <w:rFonts w:eastAsia="仿宋" w:hint="eastAsia"/>
              </w:rPr>
              <w:t>环保状况调查与整改指导服务</w:t>
            </w:r>
            <w:r>
              <w:rPr>
                <w:rFonts w:eastAsia="仿宋"/>
              </w:rPr>
              <w:t>完成情况（</w:t>
            </w:r>
            <w:r>
              <w:rPr>
                <w:rFonts w:eastAsia="仿宋" w:hint="eastAsia"/>
              </w:rPr>
              <w:t>20</w:t>
            </w:r>
            <w:r>
              <w:rPr>
                <w:rFonts w:eastAsia="仿宋"/>
              </w:rPr>
              <w:t>分）</w:t>
            </w:r>
          </w:p>
        </w:tc>
        <w:tc>
          <w:tcPr>
            <w:tcW w:w="3040" w:type="dxa"/>
            <w:shd w:val="clear" w:color="auto" w:fill="auto"/>
            <w:vAlign w:val="center"/>
          </w:tcPr>
          <w:p w:rsidR="00B469F3" w:rsidRDefault="001635FF">
            <w:pPr>
              <w:rPr>
                <w:rFonts w:eastAsia="仿宋"/>
              </w:rPr>
            </w:pPr>
            <w:r>
              <w:rPr>
                <w:rFonts w:eastAsia="仿宋" w:hint="eastAsia"/>
              </w:rPr>
              <w:t>①污染源覆盖完成率</w:t>
            </w:r>
            <w:r>
              <w:rPr>
                <w:rFonts w:eastAsia="仿宋" w:hint="eastAsia"/>
              </w:rPr>
              <w:t>100%</w:t>
            </w:r>
            <w:r>
              <w:rPr>
                <w:rFonts w:eastAsia="仿宋" w:hint="eastAsia"/>
              </w:rPr>
              <w:t>。</w:t>
            </w:r>
          </w:p>
          <w:p w:rsidR="00B469F3" w:rsidRDefault="001635FF">
            <w:pPr>
              <w:rPr>
                <w:rFonts w:eastAsia="仿宋"/>
              </w:rPr>
            </w:pPr>
            <w:r>
              <w:rPr>
                <w:rFonts w:eastAsia="仿宋" w:hint="eastAsia"/>
              </w:rPr>
              <w:t>②按照进度计划完成及时率≥</w:t>
            </w:r>
            <w:r>
              <w:rPr>
                <w:rFonts w:eastAsia="仿宋" w:hint="eastAsia"/>
              </w:rPr>
              <w:t>90%</w:t>
            </w:r>
            <w:r>
              <w:rPr>
                <w:rFonts w:eastAsia="仿宋" w:hint="eastAsia"/>
              </w:rPr>
              <w:t>。</w:t>
            </w:r>
          </w:p>
          <w:p w:rsidR="00B469F3" w:rsidRDefault="001635FF">
            <w:pPr>
              <w:rPr>
                <w:rFonts w:eastAsia="仿宋"/>
              </w:rPr>
            </w:pPr>
            <w:r>
              <w:rPr>
                <w:rFonts w:eastAsia="仿宋" w:hint="eastAsia"/>
              </w:rPr>
              <w:t>③重大环境问题及一般环境问题发现和整改情况优秀。内容</w:t>
            </w:r>
            <w:r>
              <w:rPr>
                <w:rFonts w:eastAsia="仿宋"/>
              </w:rPr>
              <w:t>完全符合要求</w:t>
            </w:r>
            <w:r>
              <w:rPr>
                <w:rFonts w:eastAsia="仿宋" w:hint="eastAsia"/>
              </w:rPr>
              <w:t>。</w:t>
            </w:r>
          </w:p>
          <w:p w:rsidR="00B469F3" w:rsidRDefault="001635FF">
            <w:pPr>
              <w:rPr>
                <w:rFonts w:eastAsia="仿宋"/>
              </w:rPr>
            </w:pPr>
            <w:r>
              <w:rPr>
                <w:rFonts w:eastAsia="仿宋"/>
              </w:rPr>
              <w:t>（</w:t>
            </w:r>
            <w:r>
              <w:rPr>
                <w:rFonts w:eastAsia="仿宋" w:hint="eastAsia"/>
              </w:rPr>
              <w:t>16-20</w:t>
            </w:r>
            <w:r>
              <w:rPr>
                <w:rFonts w:eastAsia="仿宋"/>
              </w:rPr>
              <w:t>）</w:t>
            </w:r>
          </w:p>
        </w:tc>
        <w:tc>
          <w:tcPr>
            <w:tcW w:w="2850" w:type="dxa"/>
            <w:shd w:val="clear" w:color="auto" w:fill="auto"/>
            <w:vAlign w:val="center"/>
          </w:tcPr>
          <w:p w:rsidR="00B469F3" w:rsidRDefault="001635FF">
            <w:pPr>
              <w:rPr>
                <w:rFonts w:eastAsia="仿宋"/>
              </w:rPr>
            </w:pPr>
            <w:r>
              <w:rPr>
                <w:rFonts w:eastAsia="仿宋" w:hint="eastAsia"/>
              </w:rPr>
              <w:t>①污染源覆盖完成率≥</w:t>
            </w:r>
            <w:r>
              <w:rPr>
                <w:rFonts w:eastAsia="仿宋" w:hint="eastAsia"/>
              </w:rPr>
              <w:t>95%</w:t>
            </w:r>
            <w:r>
              <w:rPr>
                <w:rFonts w:eastAsia="仿宋" w:hint="eastAsia"/>
              </w:rPr>
              <w:t>。</w:t>
            </w:r>
          </w:p>
          <w:p w:rsidR="00B469F3" w:rsidRDefault="001635FF">
            <w:pPr>
              <w:rPr>
                <w:rFonts w:eastAsia="仿宋"/>
              </w:rPr>
            </w:pPr>
            <w:r>
              <w:rPr>
                <w:rFonts w:eastAsia="仿宋" w:hint="eastAsia"/>
              </w:rPr>
              <w:t>②按照进度计划完成及时率≥</w:t>
            </w:r>
            <w:r>
              <w:rPr>
                <w:rFonts w:eastAsia="仿宋" w:hint="eastAsia"/>
              </w:rPr>
              <w:t>80%</w:t>
            </w:r>
            <w:r>
              <w:rPr>
                <w:rFonts w:eastAsia="仿宋" w:hint="eastAsia"/>
              </w:rPr>
              <w:t>。</w:t>
            </w:r>
          </w:p>
          <w:p w:rsidR="00B469F3" w:rsidRDefault="001635FF">
            <w:pPr>
              <w:rPr>
                <w:rFonts w:eastAsia="仿宋"/>
              </w:rPr>
            </w:pPr>
            <w:r>
              <w:rPr>
                <w:rFonts w:eastAsia="仿宋" w:hint="eastAsia"/>
              </w:rPr>
              <w:t>③重大环境问题及一般环境问题发现和整改情况良好。内容基本</w:t>
            </w:r>
            <w:r>
              <w:rPr>
                <w:rFonts w:eastAsia="仿宋"/>
              </w:rPr>
              <w:t>符合要求</w:t>
            </w:r>
            <w:r>
              <w:rPr>
                <w:rFonts w:eastAsia="仿宋" w:hint="eastAsia"/>
              </w:rPr>
              <w:t>。</w:t>
            </w:r>
          </w:p>
          <w:p w:rsidR="00B469F3" w:rsidRDefault="001635FF">
            <w:pPr>
              <w:rPr>
                <w:rFonts w:eastAsia="仿宋"/>
              </w:rPr>
            </w:pPr>
            <w:r>
              <w:rPr>
                <w:rFonts w:eastAsia="仿宋"/>
              </w:rPr>
              <w:t>（</w:t>
            </w:r>
            <w:r>
              <w:rPr>
                <w:rFonts w:eastAsia="仿宋" w:hint="eastAsia"/>
              </w:rPr>
              <w:t>11-15</w:t>
            </w:r>
            <w:r>
              <w:rPr>
                <w:rFonts w:eastAsia="仿宋"/>
              </w:rPr>
              <w:t>）</w:t>
            </w:r>
          </w:p>
        </w:tc>
        <w:tc>
          <w:tcPr>
            <w:tcW w:w="2740" w:type="dxa"/>
            <w:shd w:val="clear" w:color="auto" w:fill="auto"/>
            <w:vAlign w:val="center"/>
          </w:tcPr>
          <w:p w:rsidR="00B469F3" w:rsidRDefault="001635FF">
            <w:pPr>
              <w:rPr>
                <w:rFonts w:eastAsia="仿宋"/>
              </w:rPr>
            </w:pPr>
            <w:r>
              <w:rPr>
                <w:rFonts w:eastAsia="仿宋" w:hint="eastAsia"/>
              </w:rPr>
              <w:t>①污染源覆盖完成率≥</w:t>
            </w:r>
            <w:r>
              <w:rPr>
                <w:rFonts w:eastAsia="仿宋" w:hint="eastAsia"/>
              </w:rPr>
              <w:t>90%</w:t>
            </w:r>
            <w:r>
              <w:rPr>
                <w:rFonts w:eastAsia="仿宋" w:hint="eastAsia"/>
              </w:rPr>
              <w:t>。</w:t>
            </w:r>
          </w:p>
          <w:p w:rsidR="00B469F3" w:rsidRDefault="001635FF">
            <w:pPr>
              <w:rPr>
                <w:rFonts w:eastAsia="仿宋"/>
              </w:rPr>
            </w:pPr>
            <w:r>
              <w:rPr>
                <w:rFonts w:eastAsia="仿宋" w:hint="eastAsia"/>
              </w:rPr>
              <w:t>②按照进度计划完成及时率≥</w:t>
            </w:r>
            <w:r>
              <w:rPr>
                <w:rFonts w:eastAsia="仿宋" w:hint="eastAsia"/>
              </w:rPr>
              <w:t>70%</w:t>
            </w:r>
            <w:r>
              <w:rPr>
                <w:rFonts w:eastAsia="仿宋" w:hint="eastAsia"/>
              </w:rPr>
              <w:t>。</w:t>
            </w:r>
          </w:p>
          <w:p w:rsidR="00B469F3" w:rsidRDefault="001635FF">
            <w:pPr>
              <w:rPr>
                <w:rFonts w:eastAsia="仿宋"/>
              </w:rPr>
            </w:pPr>
            <w:r>
              <w:rPr>
                <w:rFonts w:eastAsia="仿宋" w:hint="eastAsia"/>
              </w:rPr>
              <w:t>③重大环境问题及一般环境问题发现和整改情况合格。内容基本完整。</w:t>
            </w:r>
          </w:p>
          <w:p w:rsidR="00B469F3" w:rsidRDefault="001635FF">
            <w:pPr>
              <w:rPr>
                <w:rFonts w:eastAsia="仿宋"/>
              </w:rPr>
            </w:pPr>
            <w:r>
              <w:rPr>
                <w:rFonts w:eastAsia="仿宋"/>
              </w:rPr>
              <w:t>（</w:t>
            </w:r>
            <w:r>
              <w:rPr>
                <w:rFonts w:eastAsia="仿宋" w:hint="eastAsia"/>
              </w:rPr>
              <w:t>9-10</w:t>
            </w:r>
            <w:r>
              <w:rPr>
                <w:rFonts w:eastAsia="仿宋"/>
              </w:rPr>
              <w:t>）</w:t>
            </w:r>
          </w:p>
        </w:tc>
        <w:tc>
          <w:tcPr>
            <w:tcW w:w="2853" w:type="dxa"/>
            <w:shd w:val="clear" w:color="auto" w:fill="auto"/>
            <w:vAlign w:val="center"/>
          </w:tcPr>
          <w:p w:rsidR="00B469F3" w:rsidRDefault="001635FF">
            <w:pPr>
              <w:rPr>
                <w:rFonts w:eastAsia="仿宋"/>
              </w:rPr>
            </w:pPr>
            <w:r>
              <w:rPr>
                <w:rFonts w:eastAsia="仿宋" w:hint="eastAsia"/>
              </w:rPr>
              <w:t>①污染源覆盖完成率＜</w:t>
            </w:r>
            <w:r>
              <w:rPr>
                <w:rFonts w:eastAsia="仿宋" w:hint="eastAsia"/>
              </w:rPr>
              <w:t>90%</w:t>
            </w:r>
            <w:r>
              <w:rPr>
                <w:rFonts w:eastAsia="仿宋" w:hint="eastAsia"/>
              </w:rPr>
              <w:t>。</w:t>
            </w:r>
          </w:p>
          <w:p w:rsidR="00B469F3" w:rsidRDefault="001635FF">
            <w:pPr>
              <w:rPr>
                <w:rFonts w:eastAsia="仿宋"/>
              </w:rPr>
            </w:pPr>
            <w:r>
              <w:rPr>
                <w:rFonts w:eastAsia="仿宋" w:hint="eastAsia"/>
              </w:rPr>
              <w:t>②按照进度计划完成及时率＜</w:t>
            </w:r>
            <w:r>
              <w:rPr>
                <w:rFonts w:eastAsia="仿宋" w:hint="eastAsia"/>
              </w:rPr>
              <w:t>70%</w:t>
            </w:r>
            <w:r>
              <w:rPr>
                <w:rFonts w:eastAsia="仿宋" w:hint="eastAsia"/>
              </w:rPr>
              <w:t>。</w:t>
            </w:r>
          </w:p>
          <w:p w:rsidR="00B469F3" w:rsidRDefault="001635FF">
            <w:pPr>
              <w:rPr>
                <w:rFonts w:eastAsia="仿宋"/>
              </w:rPr>
            </w:pPr>
            <w:r>
              <w:rPr>
                <w:rFonts w:eastAsia="仿宋" w:hint="eastAsia"/>
              </w:rPr>
              <w:t>③重大环境问题及一般环境问题发现和整改情况少且不完整。内容有明显缺漏。</w:t>
            </w:r>
          </w:p>
          <w:p w:rsidR="00B469F3" w:rsidRDefault="001635FF">
            <w:pPr>
              <w:rPr>
                <w:rFonts w:eastAsia="仿宋"/>
              </w:rPr>
            </w:pPr>
            <w:r>
              <w:rPr>
                <w:rFonts w:eastAsia="仿宋"/>
              </w:rPr>
              <w:t>（</w:t>
            </w:r>
            <w:r>
              <w:rPr>
                <w:rFonts w:eastAsia="仿宋"/>
              </w:rPr>
              <w:t>0-</w:t>
            </w:r>
            <w:r>
              <w:rPr>
                <w:rFonts w:eastAsia="仿宋" w:hint="eastAsia"/>
              </w:rPr>
              <w:t>8</w:t>
            </w:r>
            <w:r>
              <w:rPr>
                <w:rFonts w:eastAsia="仿宋"/>
              </w:rPr>
              <w:t>）</w:t>
            </w:r>
          </w:p>
        </w:tc>
      </w:tr>
      <w:tr w:rsidR="00B469F3">
        <w:trPr>
          <w:jc w:val="center"/>
        </w:trPr>
        <w:tc>
          <w:tcPr>
            <w:tcW w:w="704" w:type="dxa"/>
            <w:shd w:val="clear" w:color="auto" w:fill="auto"/>
            <w:vAlign w:val="center"/>
          </w:tcPr>
          <w:p w:rsidR="00B469F3" w:rsidRDefault="001635FF">
            <w:pPr>
              <w:jc w:val="center"/>
              <w:rPr>
                <w:rFonts w:eastAsia="仿宋"/>
              </w:rPr>
            </w:pPr>
            <w:r>
              <w:rPr>
                <w:rFonts w:eastAsia="仿宋"/>
              </w:rPr>
              <w:t>2</w:t>
            </w:r>
          </w:p>
        </w:tc>
        <w:tc>
          <w:tcPr>
            <w:tcW w:w="1761" w:type="dxa"/>
            <w:shd w:val="clear" w:color="auto" w:fill="auto"/>
            <w:vAlign w:val="center"/>
          </w:tcPr>
          <w:p w:rsidR="00B469F3" w:rsidRDefault="001635FF">
            <w:pPr>
              <w:rPr>
                <w:rFonts w:eastAsia="仿宋"/>
              </w:rPr>
            </w:pPr>
            <w:r>
              <w:rPr>
                <w:rFonts w:eastAsia="仿宋" w:hint="eastAsia"/>
              </w:rPr>
              <w:t>环境档案情况</w:t>
            </w:r>
            <w:r>
              <w:rPr>
                <w:rFonts w:eastAsia="仿宋"/>
              </w:rPr>
              <w:t>（</w:t>
            </w:r>
            <w:r>
              <w:rPr>
                <w:rFonts w:eastAsia="仿宋" w:hint="eastAsia"/>
              </w:rPr>
              <w:t>20</w:t>
            </w:r>
            <w:r>
              <w:rPr>
                <w:rFonts w:eastAsia="仿宋"/>
              </w:rPr>
              <w:t>分）</w:t>
            </w:r>
          </w:p>
        </w:tc>
        <w:tc>
          <w:tcPr>
            <w:tcW w:w="3040" w:type="dxa"/>
            <w:shd w:val="clear" w:color="auto" w:fill="auto"/>
            <w:vAlign w:val="center"/>
          </w:tcPr>
          <w:p w:rsidR="00B469F3" w:rsidRDefault="001635FF">
            <w:pPr>
              <w:rPr>
                <w:rFonts w:eastAsia="仿宋"/>
              </w:rPr>
            </w:pPr>
            <w:r>
              <w:rPr>
                <w:rFonts w:eastAsia="仿宋" w:hint="eastAsia"/>
              </w:rPr>
              <w:t>①</w:t>
            </w:r>
            <w:r>
              <w:rPr>
                <w:rFonts w:eastAsia="仿宋"/>
              </w:rPr>
              <w:t>档案</w:t>
            </w:r>
            <w:r>
              <w:rPr>
                <w:rFonts w:eastAsia="仿宋" w:hint="eastAsia"/>
              </w:rPr>
              <w:t>完成率≥</w:t>
            </w:r>
            <w:r>
              <w:rPr>
                <w:rFonts w:eastAsia="仿宋" w:hint="eastAsia"/>
              </w:rPr>
              <w:t>90%</w:t>
            </w:r>
            <w:r>
              <w:rPr>
                <w:rFonts w:eastAsia="仿宋" w:hint="eastAsia"/>
              </w:rPr>
              <w:t>。</w:t>
            </w:r>
          </w:p>
          <w:p w:rsidR="00B469F3" w:rsidRDefault="001635FF">
            <w:pPr>
              <w:rPr>
                <w:rFonts w:eastAsia="仿宋"/>
              </w:rPr>
            </w:pPr>
            <w:r>
              <w:rPr>
                <w:rFonts w:eastAsia="仿宋" w:hint="eastAsia"/>
              </w:rPr>
              <w:t>②档案质量优秀。</w:t>
            </w:r>
          </w:p>
          <w:p w:rsidR="00B469F3" w:rsidRDefault="001635FF">
            <w:pPr>
              <w:rPr>
                <w:rFonts w:eastAsia="仿宋"/>
              </w:rPr>
            </w:pPr>
            <w:r>
              <w:rPr>
                <w:rFonts w:eastAsia="仿宋"/>
              </w:rPr>
              <w:t>（</w:t>
            </w:r>
            <w:r>
              <w:rPr>
                <w:rFonts w:eastAsia="仿宋" w:hint="eastAsia"/>
              </w:rPr>
              <w:t>18-20</w:t>
            </w:r>
            <w:r>
              <w:rPr>
                <w:rFonts w:eastAsia="仿宋"/>
              </w:rPr>
              <w:t>）</w:t>
            </w:r>
          </w:p>
        </w:tc>
        <w:tc>
          <w:tcPr>
            <w:tcW w:w="2850" w:type="dxa"/>
            <w:shd w:val="clear" w:color="auto" w:fill="auto"/>
            <w:vAlign w:val="center"/>
          </w:tcPr>
          <w:p w:rsidR="00B469F3" w:rsidRDefault="001635FF">
            <w:pPr>
              <w:rPr>
                <w:rFonts w:eastAsia="仿宋"/>
              </w:rPr>
            </w:pPr>
            <w:r>
              <w:rPr>
                <w:rFonts w:eastAsia="仿宋" w:hint="eastAsia"/>
              </w:rPr>
              <w:t>①</w:t>
            </w:r>
            <w:r>
              <w:rPr>
                <w:rFonts w:eastAsia="仿宋"/>
              </w:rPr>
              <w:t>档案</w:t>
            </w:r>
            <w:r>
              <w:rPr>
                <w:rFonts w:eastAsia="仿宋" w:hint="eastAsia"/>
              </w:rPr>
              <w:t>完成率≥</w:t>
            </w:r>
            <w:r>
              <w:rPr>
                <w:rFonts w:eastAsia="仿宋" w:hint="eastAsia"/>
              </w:rPr>
              <w:t>80%</w:t>
            </w:r>
            <w:r>
              <w:rPr>
                <w:rFonts w:eastAsia="仿宋" w:hint="eastAsia"/>
              </w:rPr>
              <w:t>。</w:t>
            </w:r>
          </w:p>
          <w:p w:rsidR="00B469F3" w:rsidRDefault="001635FF">
            <w:pPr>
              <w:rPr>
                <w:rFonts w:eastAsia="仿宋"/>
              </w:rPr>
            </w:pPr>
            <w:r>
              <w:rPr>
                <w:rFonts w:eastAsia="仿宋" w:hint="eastAsia"/>
              </w:rPr>
              <w:t>②档案质量良好。</w:t>
            </w:r>
          </w:p>
          <w:p w:rsidR="00B469F3" w:rsidRDefault="001635FF">
            <w:pPr>
              <w:rPr>
                <w:rFonts w:eastAsia="仿宋"/>
              </w:rPr>
            </w:pPr>
            <w:r>
              <w:rPr>
                <w:rFonts w:eastAsia="仿宋"/>
              </w:rPr>
              <w:t>（</w:t>
            </w:r>
            <w:r>
              <w:rPr>
                <w:rFonts w:eastAsia="仿宋" w:hint="eastAsia"/>
              </w:rPr>
              <w:t>14-17</w:t>
            </w:r>
            <w:r>
              <w:rPr>
                <w:rFonts w:eastAsia="仿宋"/>
              </w:rPr>
              <w:t>）</w:t>
            </w:r>
          </w:p>
        </w:tc>
        <w:tc>
          <w:tcPr>
            <w:tcW w:w="2740" w:type="dxa"/>
            <w:shd w:val="clear" w:color="auto" w:fill="auto"/>
            <w:vAlign w:val="center"/>
          </w:tcPr>
          <w:p w:rsidR="00B469F3" w:rsidRDefault="001635FF">
            <w:pPr>
              <w:rPr>
                <w:rFonts w:eastAsia="仿宋"/>
              </w:rPr>
            </w:pPr>
            <w:r>
              <w:rPr>
                <w:rFonts w:eastAsia="仿宋" w:hint="eastAsia"/>
              </w:rPr>
              <w:t>①</w:t>
            </w:r>
            <w:r>
              <w:rPr>
                <w:rFonts w:eastAsia="仿宋"/>
              </w:rPr>
              <w:t>档案完</w:t>
            </w:r>
            <w:r>
              <w:rPr>
                <w:rFonts w:eastAsia="仿宋" w:hint="eastAsia"/>
              </w:rPr>
              <w:t>成率≥</w:t>
            </w:r>
            <w:r>
              <w:rPr>
                <w:rFonts w:eastAsia="仿宋" w:hint="eastAsia"/>
              </w:rPr>
              <w:t>70%</w:t>
            </w:r>
            <w:r>
              <w:rPr>
                <w:rFonts w:eastAsia="仿宋" w:hint="eastAsia"/>
              </w:rPr>
              <w:t>。</w:t>
            </w:r>
          </w:p>
          <w:p w:rsidR="00B469F3" w:rsidRDefault="001635FF">
            <w:pPr>
              <w:rPr>
                <w:rFonts w:eastAsia="仿宋"/>
              </w:rPr>
            </w:pPr>
            <w:r>
              <w:rPr>
                <w:rFonts w:eastAsia="仿宋" w:hint="eastAsia"/>
              </w:rPr>
              <w:t>②档案质量合格。</w:t>
            </w:r>
          </w:p>
          <w:p w:rsidR="00B469F3" w:rsidRDefault="001635FF">
            <w:pPr>
              <w:rPr>
                <w:rFonts w:eastAsia="仿宋"/>
              </w:rPr>
            </w:pPr>
            <w:r>
              <w:rPr>
                <w:rFonts w:eastAsia="仿宋"/>
              </w:rPr>
              <w:t>（</w:t>
            </w:r>
            <w:r>
              <w:rPr>
                <w:rFonts w:eastAsia="仿宋" w:hint="eastAsia"/>
              </w:rPr>
              <w:t>12-13</w:t>
            </w:r>
            <w:r>
              <w:rPr>
                <w:rFonts w:eastAsia="仿宋"/>
              </w:rPr>
              <w:t>）</w:t>
            </w:r>
          </w:p>
        </w:tc>
        <w:tc>
          <w:tcPr>
            <w:tcW w:w="2853" w:type="dxa"/>
            <w:shd w:val="clear" w:color="auto" w:fill="auto"/>
            <w:vAlign w:val="center"/>
          </w:tcPr>
          <w:p w:rsidR="00B469F3" w:rsidRDefault="001635FF">
            <w:pPr>
              <w:rPr>
                <w:rFonts w:eastAsia="仿宋"/>
              </w:rPr>
            </w:pPr>
            <w:r>
              <w:rPr>
                <w:rFonts w:eastAsia="仿宋" w:hint="eastAsia"/>
              </w:rPr>
              <w:t>①档案完成率＜</w:t>
            </w:r>
            <w:r>
              <w:rPr>
                <w:rFonts w:eastAsia="仿宋" w:hint="eastAsia"/>
              </w:rPr>
              <w:t>70%</w:t>
            </w:r>
            <w:r>
              <w:rPr>
                <w:rFonts w:eastAsia="仿宋" w:hint="eastAsia"/>
              </w:rPr>
              <w:t>。</w:t>
            </w:r>
          </w:p>
          <w:p w:rsidR="00B469F3" w:rsidRDefault="001635FF">
            <w:pPr>
              <w:rPr>
                <w:rFonts w:eastAsia="仿宋"/>
              </w:rPr>
            </w:pPr>
            <w:r>
              <w:rPr>
                <w:rFonts w:eastAsia="仿宋" w:hint="eastAsia"/>
              </w:rPr>
              <w:t>②档案质量不合格，质量</w:t>
            </w:r>
            <w:r>
              <w:rPr>
                <w:rFonts w:eastAsia="仿宋"/>
              </w:rPr>
              <w:t>缺项漏项明显</w:t>
            </w:r>
            <w:r>
              <w:rPr>
                <w:rFonts w:eastAsia="仿宋" w:hint="eastAsia"/>
              </w:rPr>
              <w:t>。</w:t>
            </w:r>
          </w:p>
          <w:p w:rsidR="00B469F3" w:rsidRDefault="001635FF">
            <w:pPr>
              <w:rPr>
                <w:rFonts w:eastAsia="仿宋"/>
              </w:rPr>
            </w:pPr>
            <w:r>
              <w:rPr>
                <w:rFonts w:eastAsia="仿宋"/>
              </w:rPr>
              <w:t>（</w:t>
            </w:r>
            <w:r>
              <w:rPr>
                <w:rFonts w:eastAsia="仿宋" w:hint="eastAsia"/>
              </w:rPr>
              <w:t>0-11</w:t>
            </w:r>
            <w:r>
              <w:rPr>
                <w:rFonts w:eastAsia="仿宋"/>
              </w:rPr>
              <w:t>）</w:t>
            </w:r>
          </w:p>
        </w:tc>
      </w:tr>
      <w:tr w:rsidR="00B469F3">
        <w:trPr>
          <w:jc w:val="center"/>
        </w:trPr>
        <w:tc>
          <w:tcPr>
            <w:tcW w:w="704" w:type="dxa"/>
            <w:shd w:val="clear" w:color="auto" w:fill="auto"/>
            <w:vAlign w:val="center"/>
          </w:tcPr>
          <w:p w:rsidR="00B469F3" w:rsidRDefault="001635FF">
            <w:pPr>
              <w:jc w:val="center"/>
              <w:rPr>
                <w:rFonts w:eastAsia="仿宋"/>
              </w:rPr>
            </w:pPr>
            <w:r>
              <w:rPr>
                <w:rFonts w:eastAsia="仿宋" w:hint="eastAsia"/>
              </w:rPr>
              <w:t>3</w:t>
            </w:r>
          </w:p>
        </w:tc>
        <w:tc>
          <w:tcPr>
            <w:tcW w:w="1761" w:type="dxa"/>
            <w:shd w:val="clear" w:color="auto" w:fill="auto"/>
            <w:vAlign w:val="center"/>
          </w:tcPr>
          <w:p w:rsidR="00B469F3" w:rsidRDefault="001635FF">
            <w:pPr>
              <w:rPr>
                <w:rFonts w:eastAsia="仿宋"/>
              </w:rPr>
            </w:pPr>
            <w:r>
              <w:rPr>
                <w:rFonts w:eastAsia="仿宋" w:hint="eastAsia"/>
              </w:rPr>
              <w:t>企业环保合法合规性较上年度提高</w:t>
            </w:r>
            <w:r>
              <w:t>（</w:t>
            </w:r>
            <w:r>
              <w:t>5</w:t>
            </w:r>
            <w:r>
              <w:t>分）</w:t>
            </w:r>
          </w:p>
        </w:tc>
        <w:tc>
          <w:tcPr>
            <w:tcW w:w="3040" w:type="dxa"/>
            <w:shd w:val="clear" w:color="auto" w:fill="auto"/>
            <w:vAlign w:val="center"/>
          </w:tcPr>
          <w:p w:rsidR="00B469F3" w:rsidRDefault="001635FF">
            <w:pPr>
              <w:rPr>
                <w:rFonts w:eastAsia="仿宋"/>
              </w:rPr>
            </w:pPr>
            <w:r>
              <w:rPr>
                <w:rFonts w:eastAsia="仿宋" w:hint="eastAsia"/>
              </w:rPr>
              <w:t>较上年度明显提高</w:t>
            </w:r>
            <w:r>
              <w:rPr>
                <w:rFonts w:eastAsia="仿宋"/>
              </w:rPr>
              <w:t>（</w:t>
            </w:r>
            <w:r>
              <w:rPr>
                <w:rFonts w:eastAsia="仿宋" w:hint="eastAsia"/>
              </w:rPr>
              <w:t>5</w:t>
            </w:r>
            <w:r>
              <w:rPr>
                <w:rFonts w:eastAsia="仿宋"/>
              </w:rPr>
              <w:t>）</w:t>
            </w:r>
          </w:p>
        </w:tc>
        <w:tc>
          <w:tcPr>
            <w:tcW w:w="2850" w:type="dxa"/>
            <w:shd w:val="clear" w:color="auto" w:fill="auto"/>
            <w:vAlign w:val="center"/>
          </w:tcPr>
          <w:p w:rsidR="00B469F3" w:rsidRDefault="001635FF">
            <w:pPr>
              <w:rPr>
                <w:rFonts w:eastAsia="仿宋"/>
              </w:rPr>
            </w:pPr>
            <w:r>
              <w:rPr>
                <w:rFonts w:eastAsia="仿宋" w:hint="eastAsia"/>
              </w:rPr>
              <w:t>较上年度一定程度提高</w:t>
            </w:r>
            <w:r>
              <w:rPr>
                <w:rFonts w:eastAsia="仿宋"/>
              </w:rPr>
              <w:t>（</w:t>
            </w:r>
            <w:r>
              <w:rPr>
                <w:rFonts w:eastAsia="仿宋" w:hint="eastAsia"/>
              </w:rPr>
              <w:t>4</w:t>
            </w:r>
            <w:r>
              <w:rPr>
                <w:rFonts w:eastAsia="仿宋"/>
              </w:rPr>
              <w:t>）</w:t>
            </w:r>
          </w:p>
        </w:tc>
        <w:tc>
          <w:tcPr>
            <w:tcW w:w="2740" w:type="dxa"/>
            <w:shd w:val="clear" w:color="auto" w:fill="auto"/>
            <w:vAlign w:val="center"/>
          </w:tcPr>
          <w:p w:rsidR="00B469F3" w:rsidRDefault="001635FF">
            <w:pPr>
              <w:rPr>
                <w:rFonts w:eastAsia="仿宋"/>
              </w:rPr>
            </w:pPr>
            <w:r>
              <w:rPr>
                <w:rFonts w:eastAsia="仿宋" w:hint="eastAsia"/>
              </w:rPr>
              <w:t>较上年度有提高</w:t>
            </w:r>
            <w:r>
              <w:rPr>
                <w:rFonts w:eastAsia="仿宋"/>
              </w:rPr>
              <w:t>（</w:t>
            </w:r>
            <w:r>
              <w:rPr>
                <w:rFonts w:eastAsia="仿宋" w:hint="eastAsia"/>
              </w:rPr>
              <w:t>3</w:t>
            </w:r>
            <w:r>
              <w:rPr>
                <w:rFonts w:eastAsia="仿宋"/>
              </w:rPr>
              <w:t>）</w:t>
            </w:r>
          </w:p>
        </w:tc>
        <w:tc>
          <w:tcPr>
            <w:tcW w:w="2853" w:type="dxa"/>
            <w:shd w:val="clear" w:color="auto" w:fill="auto"/>
            <w:vAlign w:val="center"/>
          </w:tcPr>
          <w:p w:rsidR="00B469F3" w:rsidRDefault="001635FF">
            <w:pPr>
              <w:rPr>
                <w:rFonts w:eastAsia="仿宋"/>
              </w:rPr>
            </w:pPr>
            <w:r>
              <w:rPr>
                <w:rFonts w:eastAsia="仿宋" w:hint="eastAsia"/>
              </w:rPr>
              <w:t>较上年度无提高</w:t>
            </w:r>
            <w:r>
              <w:rPr>
                <w:rFonts w:eastAsia="仿宋"/>
              </w:rPr>
              <w:t>（</w:t>
            </w:r>
            <w:r>
              <w:rPr>
                <w:rFonts w:eastAsia="仿宋"/>
              </w:rPr>
              <w:t>0-</w:t>
            </w:r>
            <w:r>
              <w:rPr>
                <w:rFonts w:eastAsia="仿宋" w:hint="eastAsia"/>
              </w:rPr>
              <w:t>2</w:t>
            </w:r>
            <w:r>
              <w:rPr>
                <w:rFonts w:eastAsia="仿宋"/>
              </w:rPr>
              <w:t>）</w:t>
            </w:r>
          </w:p>
        </w:tc>
      </w:tr>
      <w:tr w:rsidR="00B469F3">
        <w:trPr>
          <w:jc w:val="center"/>
        </w:trPr>
        <w:tc>
          <w:tcPr>
            <w:tcW w:w="704" w:type="dxa"/>
            <w:shd w:val="clear" w:color="auto" w:fill="auto"/>
            <w:vAlign w:val="center"/>
          </w:tcPr>
          <w:p w:rsidR="00B469F3" w:rsidRDefault="001635FF">
            <w:pPr>
              <w:jc w:val="center"/>
              <w:rPr>
                <w:rFonts w:eastAsia="仿宋"/>
              </w:rPr>
            </w:pPr>
            <w:r>
              <w:rPr>
                <w:rFonts w:eastAsia="仿宋" w:hint="eastAsia"/>
              </w:rPr>
              <w:t>4</w:t>
            </w:r>
          </w:p>
        </w:tc>
        <w:tc>
          <w:tcPr>
            <w:tcW w:w="1761" w:type="dxa"/>
            <w:shd w:val="clear" w:color="auto" w:fill="auto"/>
            <w:vAlign w:val="center"/>
          </w:tcPr>
          <w:p w:rsidR="00B469F3" w:rsidRDefault="001635FF">
            <w:pPr>
              <w:rPr>
                <w:rFonts w:eastAsia="仿宋"/>
              </w:rPr>
            </w:pPr>
            <w:r>
              <w:rPr>
                <w:rFonts w:eastAsia="仿宋"/>
              </w:rPr>
              <w:t>环境咨询服务（</w:t>
            </w:r>
            <w:r>
              <w:rPr>
                <w:rFonts w:eastAsia="仿宋" w:hint="eastAsia"/>
              </w:rPr>
              <w:t>10</w:t>
            </w:r>
            <w:r>
              <w:rPr>
                <w:rFonts w:eastAsia="仿宋"/>
              </w:rPr>
              <w:t>分）</w:t>
            </w:r>
          </w:p>
        </w:tc>
        <w:tc>
          <w:tcPr>
            <w:tcW w:w="3040" w:type="dxa"/>
            <w:shd w:val="clear" w:color="auto" w:fill="auto"/>
            <w:vAlign w:val="center"/>
          </w:tcPr>
          <w:p w:rsidR="00B469F3" w:rsidRDefault="001635FF">
            <w:pPr>
              <w:rPr>
                <w:rFonts w:eastAsia="仿宋"/>
              </w:rPr>
            </w:pPr>
            <w:r>
              <w:rPr>
                <w:rFonts w:eastAsia="仿宋" w:hint="eastAsia"/>
              </w:rPr>
              <w:t>①</w:t>
            </w:r>
            <w:r>
              <w:rPr>
                <w:rFonts w:eastAsia="仿宋"/>
              </w:rPr>
              <w:t>环境咨询服务</w:t>
            </w:r>
            <w:r>
              <w:rPr>
                <w:rFonts w:eastAsia="仿宋" w:hint="eastAsia"/>
              </w:rPr>
              <w:t>完成率</w:t>
            </w:r>
            <w:r>
              <w:rPr>
                <w:rFonts w:eastAsia="仿宋" w:hint="eastAsia"/>
              </w:rPr>
              <w:t>100%</w:t>
            </w:r>
            <w:r>
              <w:rPr>
                <w:rFonts w:eastAsia="仿宋" w:hint="eastAsia"/>
              </w:rPr>
              <w:t>。</w:t>
            </w:r>
          </w:p>
          <w:p w:rsidR="00B469F3" w:rsidRDefault="001635FF">
            <w:pPr>
              <w:rPr>
                <w:rFonts w:eastAsia="仿宋"/>
              </w:rPr>
            </w:pPr>
            <w:r>
              <w:rPr>
                <w:rFonts w:eastAsia="仿宋" w:hint="eastAsia"/>
              </w:rPr>
              <w:t>②咨询服务</w:t>
            </w:r>
            <w:r>
              <w:rPr>
                <w:rFonts w:eastAsia="仿宋"/>
              </w:rPr>
              <w:t>极具特色</w:t>
            </w:r>
            <w:r>
              <w:rPr>
                <w:rFonts w:eastAsia="仿宋" w:hint="eastAsia"/>
              </w:rPr>
              <w:t>；</w:t>
            </w:r>
            <w:r>
              <w:rPr>
                <w:rFonts w:eastAsia="仿宋"/>
              </w:rPr>
              <w:t>环保团队能力建设卓有成效；咨询方案可操作性强、成效好；服务团队综合实力强</w:t>
            </w:r>
            <w:r>
              <w:rPr>
                <w:rFonts w:eastAsia="仿宋" w:hint="eastAsia"/>
              </w:rPr>
              <w:t>。</w:t>
            </w:r>
          </w:p>
          <w:p w:rsidR="00B469F3" w:rsidRDefault="001635FF">
            <w:pPr>
              <w:rPr>
                <w:rFonts w:eastAsia="仿宋"/>
              </w:rPr>
            </w:pPr>
            <w:r>
              <w:rPr>
                <w:rFonts w:eastAsia="仿宋"/>
              </w:rPr>
              <w:t>（</w:t>
            </w:r>
            <w:r>
              <w:rPr>
                <w:rFonts w:eastAsia="仿宋" w:hint="eastAsia"/>
              </w:rPr>
              <w:t>5</w:t>
            </w:r>
            <w:r>
              <w:rPr>
                <w:rFonts w:eastAsia="仿宋"/>
              </w:rPr>
              <w:t>）</w:t>
            </w:r>
          </w:p>
        </w:tc>
        <w:tc>
          <w:tcPr>
            <w:tcW w:w="2850" w:type="dxa"/>
            <w:shd w:val="clear" w:color="auto" w:fill="auto"/>
            <w:vAlign w:val="center"/>
          </w:tcPr>
          <w:p w:rsidR="00B469F3" w:rsidRDefault="001635FF">
            <w:pPr>
              <w:rPr>
                <w:rFonts w:eastAsia="仿宋"/>
              </w:rPr>
            </w:pPr>
            <w:r>
              <w:rPr>
                <w:rFonts w:eastAsia="仿宋" w:hint="eastAsia"/>
              </w:rPr>
              <w:t>①</w:t>
            </w:r>
            <w:r>
              <w:rPr>
                <w:rFonts w:eastAsia="仿宋"/>
              </w:rPr>
              <w:t>环境咨询服务</w:t>
            </w:r>
            <w:r>
              <w:rPr>
                <w:rFonts w:eastAsia="仿宋" w:hint="eastAsia"/>
              </w:rPr>
              <w:t>完成率≥</w:t>
            </w:r>
            <w:r>
              <w:rPr>
                <w:rFonts w:eastAsia="仿宋" w:hint="eastAsia"/>
              </w:rPr>
              <w:t>95%</w:t>
            </w:r>
            <w:r>
              <w:rPr>
                <w:rFonts w:eastAsia="仿宋" w:hint="eastAsia"/>
              </w:rPr>
              <w:t>。</w:t>
            </w:r>
          </w:p>
          <w:p w:rsidR="00B469F3" w:rsidRDefault="001635FF">
            <w:pPr>
              <w:rPr>
                <w:rFonts w:eastAsia="仿宋"/>
              </w:rPr>
            </w:pPr>
            <w:r>
              <w:rPr>
                <w:rFonts w:eastAsia="仿宋" w:hint="eastAsia"/>
              </w:rPr>
              <w:t>②咨询服务</w:t>
            </w:r>
            <w:r>
              <w:rPr>
                <w:rFonts w:eastAsia="仿宋"/>
              </w:rPr>
              <w:t>内容多样；环保团队能力建设良好；咨询方案全面规范，服务团队专业性强</w:t>
            </w:r>
            <w:r>
              <w:rPr>
                <w:rFonts w:eastAsia="仿宋" w:hint="eastAsia"/>
              </w:rPr>
              <w:t>。</w:t>
            </w:r>
          </w:p>
          <w:p w:rsidR="00B469F3" w:rsidRDefault="001635FF">
            <w:pPr>
              <w:rPr>
                <w:rFonts w:eastAsia="仿宋"/>
              </w:rPr>
            </w:pPr>
            <w:r>
              <w:rPr>
                <w:rFonts w:eastAsia="仿宋"/>
              </w:rPr>
              <w:t>（</w:t>
            </w:r>
            <w:r>
              <w:rPr>
                <w:rFonts w:eastAsia="仿宋"/>
              </w:rPr>
              <w:t>4</w:t>
            </w:r>
            <w:r>
              <w:rPr>
                <w:rFonts w:eastAsia="仿宋"/>
              </w:rPr>
              <w:t>）</w:t>
            </w:r>
          </w:p>
        </w:tc>
        <w:tc>
          <w:tcPr>
            <w:tcW w:w="2740" w:type="dxa"/>
            <w:shd w:val="clear" w:color="auto" w:fill="auto"/>
            <w:vAlign w:val="center"/>
          </w:tcPr>
          <w:p w:rsidR="00B469F3" w:rsidRDefault="001635FF">
            <w:pPr>
              <w:rPr>
                <w:rFonts w:eastAsia="仿宋"/>
              </w:rPr>
            </w:pPr>
            <w:r>
              <w:rPr>
                <w:rFonts w:eastAsia="仿宋" w:hint="eastAsia"/>
              </w:rPr>
              <w:t>①</w:t>
            </w:r>
            <w:r>
              <w:rPr>
                <w:rFonts w:eastAsia="仿宋"/>
              </w:rPr>
              <w:t>环境咨询服务</w:t>
            </w:r>
            <w:r>
              <w:rPr>
                <w:rFonts w:eastAsia="仿宋" w:hint="eastAsia"/>
              </w:rPr>
              <w:t>完成率≥</w:t>
            </w:r>
            <w:r>
              <w:rPr>
                <w:rFonts w:eastAsia="仿宋" w:hint="eastAsia"/>
              </w:rPr>
              <w:t>90%</w:t>
            </w:r>
            <w:r>
              <w:rPr>
                <w:rFonts w:eastAsia="仿宋" w:hint="eastAsia"/>
              </w:rPr>
              <w:t>。</w:t>
            </w:r>
          </w:p>
          <w:p w:rsidR="00B469F3" w:rsidRDefault="001635FF">
            <w:pPr>
              <w:rPr>
                <w:rFonts w:eastAsia="仿宋"/>
              </w:rPr>
            </w:pPr>
            <w:r>
              <w:rPr>
                <w:rFonts w:eastAsia="仿宋" w:hint="eastAsia"/>
              </w:rPr>
              <w:t>②咨询服务</w:t>
            </w:r>
            <w:r>
              <w:rPr>
                <w:rFonts w:eastAsia="仿宋"/>
              </w:rPr>
              <w:t>覆盖基础业务；环保团队能力建设基本符合要求；服务团队有一定的专业能力</w:t>
            </w:r>
            <w:r>
              <w:rPr>
                <w:rFonts w:eastAsia="仿宋" w:hint="eastAsia"/>
              </w:rPr>
              <w:t>。</w:t>
            </w:r>
          </w:p>
          <w:p w:rsidR="00B469F3" w:rsidRDefault="001635FF">
            <w:pPr>
              <w:rPr>
                <w:rFonts w:eastAsia="仿宋"/>
              </w:rPr>
            </w:pPr>
            <w:r>
              <w:rPr>
                <w:rFonts w:eastAsia="仿宋"/>
              </w:rPr>
              <w:t>（</w:t>
            </w:r>
            <w:r>
              <w:rPr>
                <w:rFonts w:eastAsia="仿宋"/>
              </w:rPr>
              <w:t>3</w:t>
            </w:r>
            <w:r>
              <w:rPr>
                <w:rFonts w:eastAsia="仿宋"/>
              </w:rPr>
              <w:t>）</w:t>
            </w:r>
          </w:p>
        </w:tc>
        <w:tc>
          <w:tcPr>
            <w:tcW w:w="2853" w:type="dxa"/>
            <w:shd w:val="clear" w:color="auto" w:fill="auto"/>
            <w:vAlign w:val="center"/>
          </w:tcPr>
          <w:p w:rsidR="00B469F3" w:rsidRDefault="001635FF">
            <w:pPr>
              <w:rPr>
                <w:rFonts w:eastAsia="仿宋"/>
              </w:rPr>
            </w:pPr>
            <w:r>
              <w:rPr>
                <w:rFonts w:eastAsia="仿宋" w:hint="eastAsia"/>
              </w:rPr>
              <w:t>①</w:t>
            </w:r>
            <w:r>
              <w:rPr>
                <w:rFonts w:eastAsia="仿宋"/>
              </w:rPr>
              <w:t>环境咨询服务</w:t>
            </w:r>
            <w:r>
              <w:rPr>
                <w:rFonts w:eastAsia="仿宋" w:hint="eastAsia"/>
              </w:rPr>
              <w:t>完成率＜</w:t>
            </w:r>
            <w:r>
              <w:rPr>
                <w:rFonts w:eastAsia="仿宋" w:hint="eastAsia"/>
              </w:rPr>
              <w:t>90%</w:t>
            </w:r>
            <w:r>
              <w:rPr>
                <w:rFonts w:eastAsia="仿宋" w:hint="eastAsia"/>
              </w:rPr>
              <w:t>。</w:t>
            </w:r>
          </w:p>
          <w:p w:rsidR="00B469F3" w:rsidRDefault="001635FF">
            <w:pPr>
              <w:rPr>
                <w:rFonts w:eastAsia="仿宋"/>
              </w:rPr>
            </w:pPr>
            <w:r>
              <w:rPr>
                <w:rFonts w:eastAsia="仿宋" w:hint="eastAsia"/>
              </w:rPr>
              <w:t>②咨询服务内容错误</w:t>
            </w:r>
            <w:r>
              <w:rPr>
                <w:rFonts w:eastAsia="仿宋"/>
              </w:rPr>
              <w:t>，无法解决实际问题，服务团队专业能力差</w:t>
            </w:r>
            <w:r>
              <w:rPr>
                <w:rFonts w:eastAsia="仿宋" w:hint="eastAsia"/>
              </w:rPr>
              <w:t>。</w:t>
            </w:r>
          </w:p>
          <w:p w:rsidR="00B469F3" w:rsidRDefault="001635FF">
            <w:pPr>
              <w:rPr>
                <w:rFonts w:eastAsia="仿宋"/>
              </w:rPr>
            </w:pPr>
            <w:r>
              <w:rPr>
                <w:rFonts w:eastAsia="仿宋"/>
              </w:rPr>
              <w:t>（</w:t>
            </w:r>
            <w:r>
              <w:rPr>
                <w:rFonts w:eastAsia="仿宋"/>
              </w:rPr>
              <w:t>0-</w:t>
            </w:r>
            <w:r>
              <w:rPr>
                <w:rFonts w:eastAsia="仿宋" w:hint="eastAsia"/>
              </w:rPr>
              <w:t>2</w:t>
            </w:r>
            <w:r>
              <w:rPr>
                <w:rFonts w:eastAsia="仿宋"/>
              </w:rPr>
              <w:t>）</w:t>
            </w:r>
          </w:p>
        </w:tc>
      </w:tr>
      <w:tr w:rsidR="00B469F3">
        <w:trPr>
          <w:jc w:val="center"/>
        </w:trPr>
        <w:tc>
          <w:tcPr>
            <w:tcW w:w="704" w:type="dxa"/>
            <w:shd w:val="clear" w:color="auto" w:fill="auto"/>
            <w:vAlign w:val="center"/>
          </w:tcPr>
          <w:p w:rsidR="00B469F3" w:rsidRDefault="001635FF">
            <w:pPr>
              <w:jc w:val="center"/>
              <w:rPr>
                <w:rFonts w:eastAsia="仿宋"/>
              </w:rPr>
            </w:pPr>
            <w:r>
              <w:rPr>
                <w:rFonts w:eastAsia="仿宋" w:hint="eastAsia"/>
              </w:rPr>
              <w:t>5</w:t>
            </w:r>
          </w:p>
        </w:tc>
        <w:tc>
          <w:tcPr>
            <w:tcW w:w="1761" w:type="dxa"/>
            <w:shd w:val="clear" w:color="auto" w:fill="auto"/>
            <w:vAlign w:val="center"/>
          </w:tcPr>
          <w:p w:rsidR="00B469F3" w:rsidRDefault="001635FF">
            <w:pPr>
              <w:rPr>
                <w:rFonts w:eastAsia="仿宋"/>
              </w:rPr>
            </w:pPr>
            <w:r>
              <w:rPr>
                <w:rFonts w:eastAsia="仿宋" w:hint="eastAsia"/>
              </w:rPr>
              <w:t>环保培训宣传</w:t>
            </w:r>
            <w:r>
              <w:rPr>
                <w:rFonts w:eastAsia="仿宋"/>
              </w:rPr>
              <w:t>服务（</w:t>
            </w:r>
            <w:r>
              <w:rPr>
                <w:rFonts w:eastAsia="仿宋"/>
              </w:rPr>
              <w:t>5</w:t>
            </w:r>
            <w:r>
              <w:rPr>
                <w:rFonts w:eastAsia="仿宋"/>
              </w:rPr>
              <w:t>分）</w:t>
            </w:r>
          </w:p>
        </w:tc>
        <w:tc>
          <w:tcPr>
            <w:tcW w:w="3040" w:type="dxa"/>
            <w:shd w:val="clear" w:color="auto" w:fill="auto"/>
            <w:vAlign w:val="center"/>
          </w:tcPr>
          <w:p w:rsidR="00B469F3" w:rsidRDefault="001635FF">
            <w:pPr>
              <w:rPr>
                <w:rFonts w:eastAsia="仿宋"/>
              </w:rPr>
            </w:pPr>
            <w:r>
              <w:rPr>
                <w:rFonts w:eastAsia="仿宋" w:hint="eastAsia"/>
              </w:rPr>
              <w:t>①环保培训完成率</w:t>
            </w:r>
            <w:r>
              <w:rPr>
                <w:rFonts w:eastAsia="仿宋" w:hint="eastAsia"/>
              </w:rPr>
              <w:t>100%</w:t>
            </w:r>
            <w:r>
              <w:rPr>
                <w:rFonts w:eastAsia="仿宋" w:hint="eastAsia"/>
              </w:rPr>
              <w:t>。</w:t>
            </w:r>
          </w:p>
          <w:p w:rsidR="00B469F3" w:rsidRDefault="001635FF">
            <w:pPr>
              <w:rPr>
                <w:rFonts w:eastAsia="仿宋"/>
              </w:rPr>
            </w:pPr>
            <w:r>
              <w:rPr>
                <w:rFonts w:eastAsia="仿宋" w:hint="eastAsia"/>
              </w:rPr>
              <w:t>②培训</w:t>
            </w:r>
            <w:r>
              <w:rPr>
                <w:rFonts w:eastAsia="仿宋"/>
              </w:rPr>
              <w:t>计划完备。培训内容丰富，紧跟政策要求</w:t>
            </w:r>
            <w:r>
              <w:rPr>
                <w:rFonts w:eastAsia="仿宋" w:hint="eastAsia"/>
              </w:rPr>
              <w:t>。</w:t>
            </w:r>
          </w:p>
          <w:p w:rsidR="00B469F3" w:rsidRDefault="001635FF">
            <w:pPr>
              <w:rPr>
                <w:rFonts w:eastAsia="仿宋"/>
              </w:rPr>
            </w:pPr>
            <w:r>
              <w:rPr>
                <w:rFonts w:eastAsia="仿宋"/>
              </w:rPr>
              <w:t>（</w:t>
            </w:r>
            <w:r>
              <w:rPr>
                <w:rFonts w:eastAsia="仿宋" w:hint="eastAsia"/>
              </w:rPr>
              <w:t>5</w:t>
            </w:r>
            <w:r>
              <w:rPr>
                <w:rFonts w:eastAsia="仿宋"/>
              </w:rPr>
              <w:t>）</w:t>
            </w:r>
          </w:p>
        </w:tc>
        <w:tc>
          <w:tcPr>
            <w:tcW w:w="2850" w:type="dxa"/>
            <w:shd w:val="clear" w:color="auto" w:fill="auto"/>
            <w:vAlign w:val="center"/>
          </w:tcPr>
          <w:p w:rsidR="00B469F3" w:rsidRDefault="001635FF">
            <w:pPr>
              <w:rPr>
                <w:rFonts w:eastAsia="仿宋"/>
              </w:rPr>
            </w:pPr>
            <w:r>
              <w:rPr>
                <w:rFonts w:eastAsia="仿宋" w:hint="eastAsia"/>
              </w:rPr>
              <w:t>①环保培训完成率</w:t>
            </w:r>
            <w:r>
              <w:rPr>
                <w:rFonts w:eastAsia="仿宋" w:hint="eastAsia"/>
              </w:rPr>
              <w:t>100%</w:t>
            </w:r>
            <w:r>
              <w:rPr>
                <w:rFonts w:eastAsia="仿宋" w:hint="eastAsia"/>
              </w:rPr>
              <w:t>。</w:t>
            </w:r>
          </w:p>
          <w:p w:rsidR="00B469F3" w:rsidRDefault="001635FF">
            <w:pPr>
              <w:rPr>
                <w:rFonts w:eastAsia="仿宋"/>
              </w:rPr>
            </w:pPr>
            <w:r>
              <w:rPr>
                <w:rFonts w:eastAsia="仿宋" w:hint="eastAsia"/>
              </w:rPr>
              <w:t>②</w:t>
            </w:r>
            <w:r>
              <w:rPr>
                <w:rFonts w:eastAsia="仿宋"/>
              </w:rPr>
              <w:t>有</w:t>
            </w:r>
            <w:r>
              <w:rPr>
                <w:rFonts w:eastAsia="仿宋" w:hint="eastAsia"/>
              </w:rPr>
              <w:t>环保培训宣传</w:t>
            </w:r>
            <w:r>
              <w:rPr>
                <w:rFonts w:eastAsia="仿宋"/>
              </w:rPr>
              <w:t>计划，培训内容全面</w:t>
            </w:r>
            <w:r>
              <w:rPr>
                <w:rFonts w:eastAsia="仿宋" w:hint="eastAsia"/>
              </w:rPr>
              <w:t>。</w:t>
            </w:r>
          </w:p>
          <w:p w:rsidR="00B469F3" w:rsidRDefault="001635FF">
            <w:pPr>
              <w:rPr>
                <w:rFonts w:eastAsia="仿宋"/>
              </w:rPr>
            </w:pPr>
            <w:r>
              <w:rPr>
                <w:rFonts w:eastAsia="仿宋"/>
              </w:rPr>
              <w:t>（</w:t>
            </w:r>
            <w:r>
              <w:rPr>
                <w:rFonts w:eastAsia="仿宋"/>
              </w:rPr>
              <w:t>4</w:t>
            </w:r>
            <w:r>
              <w:rPr>
                <w:rFonts w:eastAsia="仿宋"/>
              </w:rPr>
              <w:t>）</w:t>
            </w:r>
          </w:p>
        </w:tc>
        <w:tc>
          <w:tcPr>
            <w:tcW w:w="2740" w:type="dxa"/>
            <w:shd w:val="clear" w:color="auto" w:fill="auto"/>
            <w:vAlign w:val="center"/>
          </w:tcPr>
          <w:p w:rsidR="00B469F3" w:rsidRDefault="001635FF">
            <w:pPr>
              <w:rPr>
                <w:rFonts w:eastAsia="仿宋"/>
              </w:rPr>
            </w:pPr>
            <w:r>
              <w:rPr>
                <w:rFonts w:eastAsia="仿宋" w:hint="eastAsia"/>
              </w:rPr>
              <w:t>①环保培训完成率≥</w:t>
            </w:r>
            <w:r>
              <w:rPr>
                <w:rFonts w:eastAsia="仿宋" w:hint="eastAsia"/>
              </w:rPr>
              <w:t>50%</w:t>
            </w:r>
            <w:r>
              <w:rPr>
                <w:rFonts w:eastAsia="仿宋" w:hint="eastAsia"/>
              </w:rPr>
              <w:t>。</w:t>
            </w:r>
          </w:p>
          <w:p w:rsidR="00B469F3" w:rsidRDefault="001635FF">
            <w:pPr>
              <w:rPr>
                <w:rFonts w:eastAsia="仿宋"/>
              </w:rPr>
            </w:pPr>
            <w:r>
              <w:rPr>
                <w:rFonts w:eastAsia="仿宋" w:hint="eastAsia"/>
              </w:rPr>
              <w:t>②</w:t>
            </w:r>
            <w:r>
              <w:rPr>
                <w:rFonts w:eastAsia="仿宋"/>
              </w:rPr>
              <w:t>内容有针对性</w:t>
            </w:r>
            <w:r>
              <w:rPr>
                <w:rFonts w:eastAsia="仿宋" w:hint="eastAsia"/>
              </w:rPr>
              <w:t>。</w:t>
            </w:r>
          </w:p>
          <w:p w:rsidR="00B469F3" w:rsidRDefault="001635FF">
            <w:pPr>
              <w:rPr>
                <w:rFonts w:eastAsia="仿宋"/>
              </w:rPr>
            </w:pPr>
            <w:r>
              <w:rPr>
                <w:rFonts w:eastAsia="仿宋"/>
              </w:rPr>
              <w:t>（</w:t>
            </w:r>
            <w:r>
              <w:rPr>
                <w:rFonts w:eastAsia="仿宋"/>
              </w:rPr>
              <w:t>3</w:t>
            </w:r>
            <w:r>
              <w:rPr>
                <w:rFonts w:eastAsia="仿宋"/>
              </w:rPr>
              <w:t>）</w:t>
            </w:r>
          </w:p>
        </w:tc>
        <w:tc>
          <w:tcPr>
            <w:tcW w:w="2853" w:type="dxa"/>
            <w:shd w:val="clear" w:color="auto" w:fill="auto"/>
            <w:vAlign w:val="center"/>
          </w:tcPr>
          <w:p w:rsidR="00B469F3" w:rsidRDefault="001635FF">
            <w:pPr>
              <w:rPr>
                <w:rFonts w:eastAsia="仿宋"/>
              </w:rPr>
            </w:pPr>
            <w:r>
              <w:rPr>
                <w:rFonts w:eastAsia="仿宋" w:hint="eastAsia"/>
              </w:rPr>
              <w:t>①环保培训完成率＜</w:t>
            </w:r>
            <w:r>
              <w:rPr>
                <w:rFonts w:eastAsia="仿宋" w:hint="eastAsia"/>
              </w:rPr>
              <w:t>50%</w:t>
            </w:r>
            <w:r>
              <w:rPr>
                <w:rFonts w:eastAsia="仿宋" w:hint="eastAsia"/>
              </w:rPr>
              <w:t>。</w:t>
            </w:r>
          </w:p>
          <w:p w:rsidR="00B469F3" w:rsidRDefault="001635FF">
            <w:pPr>
              <w:rPr>
                <w:rFonts w:eastAsia="仿宋"/>
              </w:rPr>
            </w:pPr>
            <w:r>
              <w:rPr>
                <w:rFonts w:eastAsia="仿宋" w:hint="eastAsia"/>
              </w:rPr>
              <w:t>②培训</w:t>
            </w:r>
            <w:r>
              <w:rPr>
                <w:rFonts w:eastAsia="仿宋"/>
              </w:rPr>
              <w:t>内容错误，与政策脱节</w:t>
            </w:r>
            <w:r>
              <w:rPr>
                <w:rFonts w:eastAsia="仿宋" w:hint="eastAsia"/>
              </w:rPr>
              <w:t>。</w:t>
            </w:r>
          </w:p>
          <w:p w:rsidR="00B469F3" w:rsidRDefault="001635FF">
            <w:pPr>
              <w:rPr>
                <w:rFonts w:eastAsia="仿宋"/>
              </w:rPr>
            </w:pPr>
            <w:r>
              <w:rPr>
                <w:rFonts w:eastAsia="仿宋"/>
              </w:rPr>
              <w:t>（</w:t>
            </w:r>
            <w:r>
              <w:rPr>
                <w:rFonts w:eastAsia="仿宋"/>
              </w:rPr>
              <w:t>0-</w:t>
            </w:r>
            <w:r>
              <w:rPr>
                <w:rFonts w:eastAsia="仿宋" w:hint="eastAsia"/>
              </w:rPr>
              <w:t>2</w:t>
            </w:r>
            <w:r>
              <w:rPr>
                <w:rFonts w:eastAsia="仿宋"/>
              </w:rPr>
              <w:t>）</w:t>
            </w:r>
          </w:p>
        </w:tc>
      </w:tr>
      <w:tr w:rsidR="00B469F3">
        <w:trPr>
          <w:jc w:val="center"/>
        </w:trPr>
        <w:tc>
          <w:tcPr>
            <w:tcW w:w="704" w:type="dxa"/>
            <w:shd w:val="clear" w:color="auto" w:fill="auto"/>
            <w:vAlign w:val="center"/>
          </w:tcPr>
          <w:p w:rsidR="00B469F3" w:rsidRDefault="001635FF">
            <w:pPr>
              <w:jc w:val="center"/>
              <w:rPr>
                <w:rFonts w:eastAsia="仿宋"/>
              </w:rPr>
            </w:pPr>
            <w:r>
              <w:rPr>
                <w:rFonts w:eastAsia="仿宋" w:hint="eastAsia"/>
              </w:rPr>
              <w:t>6</w:t>
            </w:r>
          </w:p>
        </w:tc>
        <w:tc>
          <w:tcPr>
            <w:tcW w:w="1761" w:type="dxa"/>
            <w:shd w:val="clear" w:color="auto" w:fill="auto"/>
            <w:vAlign w:val="center"/>
          </w:tcPr>
          <w:p w:rsidR="00B469F3" w:rsidRDefault="001635FF">
            <w:pPr>
              <w:rPr>
                <w:rFonts w:eastAsia="仿宋"/>
              </w:rPr>
            </w:pPr>
            <w:r>
              <w:rPr>
                <w:rFonts w:eastAsia="仿宋"/>
              </w:rPr>
              <w:t>专项任务落实服务（</w:t>
            </w:r>
            <w:r>
              <w:rPr>
                <w:rFonts w:eastAsia="仿宋"/>
              </w:rPr>
              <w:t>5</w:t>
            </w:r>
            <w:r>
              <w:rPr>
                <w:rFonts w:eastAsia="仿宋"/>
              </w:rPr>
              <w:t>分）</w:t>
            </w:r>
          </w:p>
        </w:tc>
        <w:tc>
          <w:tcPr>
            <w:tcW w:w="3040" w:type="dxa"/>
            <w:shd w:val="clear" w:color="auto" w:fill="auto"/>
            <w:vAlign w:val="center"/>
          </w:tcPr>
          <w:p w:rsidR="00B469F3" w:rsidRDefault="001635FF">
            <w:pPr>
              <w:rPr>
                <w:rFonts w:eastAsia="仿宋"/>
              </w:rPr>
            </w:pPr>
            <w:r>
              <w:rPr>
                <w:rFonts w:eastAsia="仿宋"/>
              </w:rPr>
              <w:t>配合度高，响应快，用时短，高质量完成（</w:t>
            </w:r>
            <w:r>
              <w:rPr>
                <w:rFonts w:eastAsia="仿宋" w:hint="eastAsia"/>
              </w:rPr>
              <w:t>5</w:t>
            </w:r>
            <w:r>
              <w:rPr>
                <w:rFonts w:eastAsia="仿宋"/>
              </w:rPr>
              <w:t>）</w:t>
            </w:r>
          </w:p>
        </w:tc>
        <w:tc>
          <w:tcPr>
            <w:tcW w:w="2850" w:type="dxa"/>
            <w:shd w:val="clear" w:color="auto" w:fill="auto"/>
            <w:vAlign w:val="center"/>
          </w:tcPr>
          <w:p w:rsidR="00B469F3" w:rsidRDefault="001635FF">
            <w:pPr>
              <w:rPr>
                <w:rFonts w:eastAsia="仿宋"/>
              </w:rPr>
            </w:pPr>
            <w:r>
              <w:rPr>
                <w:rFonts w:eastAsia="仿宋"/>
              </w:rPr>
              <w:t>较好的按进度、质量要求完成（</w:t>
            </w:r>
            <w:r>
              <w:rPr>
                <w:rFonts w:eastAsia="仿宋"/>
              </w:rPr>
              <w:t>4</w:t>
            </w:r>
            <w:r>
              <w:rPr>
                <w:rFonts w:eastAsia="仿宋"/>
              </w:rPr>
              <w:t>）</w:t>
            </w:r>
          </w:p>
        </w:tc>
        <w:tc>
          <w:tcPr>
            <w:tcW w:w="2740" w:type="dxa"/>
            <w:shd w:val="clear" w:color="auto" w:fill="auto"/>
            <w:vAlign w:val="center"/>
          </w:tcPr>
          <w:p w:rsidR="00B469F3" w:rsidRDefault="001635FF">
            <w:pPr>
              <w:rPr>
                <w:rFonts w:eastAsia="仿宋"/>
              </w:rPr>
            </w:pPr>
            <w:r>
              <w:rPr>
                <w:rFonts w:eastAsia="仿宋"/>
              </w:rPr>
              <w:t>基本按进度、质量要求完成（</w:t>
            </w:r>
            <w:r>
              <w:rPr>
                <w:rFonts w:eastAsia="仿宋"/>
              </w:rPr>
              <w:t>3</w:t>
            </w:r>
            <w:r>
              <w:rPr>
                <w:rFonts w:eastAsia="仿宋"/>
              </w:rPr>
              <w:t>）</w:t>
            </w:r>
          </w:p>
        </w:tc>
        <w:tc>
          <w:tcPr>
            <w:tcW w:w="2853" w:type="dxa"/>
            <w:shd w:val="clear" w:color="auto" w:fill="auto"/>
            <w:vAlign w:val="center"/>
          </w:tcPr>
          <w:p w:rsidR="00B469F3" w:rsidRDefault="001635FF">
            <w:pPr>
              <w:rPr>
                <w:rFonts w:eastAsia="仿宋"/>
              </w:rPr>
            </w:pPr>
            <w:r>
              <w:rPr>
                <w:rFonts w:eastAsia="仿宋"/>
              </w:rPr>
              <w:t>无法按进度、质量要求完成任务（</w:t>
            </w:r>
            <w:r>
              <w:rPr>
                <w:rFonts w:eastAsia="仿宋"/>
              </w:rPr>
              <w:t>0-</w:t>
            </w:r>
            <w:r>
              <w:rPr>
                <w:rFonts w:eastAsia="仿宋" w:hint="eastAsia"/>
              </w:rPr>
              <w:t>2</w:t>
            </w:r>
            <w:r>
              <w:rPr>
                <w:rFonts w:eastAsia="仿宋"/>
              </w:rPr>
              <w:t>）</w:t>
            </w:r>
          </w:p>
        </w:tc>
      </w:tr>
      <w:tr w:rsidR="00B469F3">
        <w:trPr>
          <w:jc w:val="center"/>
        </w:trPr>
        <w:tc>
          <w:tcPr>
            <w:tcW w:w="704" w:type="dxa"/>
            <w:shd w:val="clear" w:color="auto" w:fill="auto"/>
            <w:vAlign w:val="center"/>
          </w:tcPr>
          <w:p w:rsidR="00B469F3" w:rsidRDefault="001635FF">
            <w:pPr>
              <w:jc w:val="center"/>
              <w:rPr>
                <w:rFonts w:eastAsia="仿宋"/>
              </w:rPr>
            </w:pPr>
            <w:r>
              <w:rPr>
                <w:rFonts w:eastAsia="仿宋" w:hint="eastAsia"/>
              </w:rPr>
              <w:t>7</w:t>
            </w:r>
          </w:p>
        </w:tc>
        <w:tc>
          <w:tcPr>
            <w:tcW w:w="1761" w:type="dxa"/>
            <w:shd w:val="clear" w:color="auto" w:fill="auto"/>
            <w:vAlign w:val="center"/>
          </w:tcPr>
          <w:p w:rsidR="00B469F3" w:rsidRDefault="001635FF">
            <w:pPr>
              <w:rPr>
                <w:rFonts w:eastAsia="仿宋"/>
              </w:rPr>
            </w:pPr>
            <w:r>
              <w:rPr>
                <w:rFonts w:eastAsia="仿宋" w:hint="eastAsia"/>
              </w:rPr>
              <w:t>环境信息平台</w:t>
            </w:r>
            <w:r>
              <w:rPr>
                <w:rFonts w:eastAsia="仿宋"/>
              </w:rPr>
              <w:t>服务（</w:t>
            </w:r>
            <w:r>
              <w:rPr>
                <w:rFonts w:eastAsia="仿宋" w:hint="eastAsia"/>
              </w:rPr>
              <w:t>5</w:t>
            </w:r>
            <w:r>
              <w:rPr>
                <w:rFonts w:eastAsia="仿宋"/>
              </w:rPr>
              <w:t>分）</w:t>
            </w:r>
          </w:p>
        </w:tc>
        <w:tc>
          <w:tcPr>
            <w:tcW w:w="3040" w:type="dxa"/>
            <w:shd w:val="clear" w:color="auto" w:fill="auto"/>
            <w:vAlign w:val="center"/>
          </w:tcPr>
          <w:p w:rsidR="00B469F3" w:rsidRDefault="001635FF">
            <w:pPr>
              <w:rPr>
                <w:rFonts w:eastAsia="仿宋"/>
              </w:rPr>
            </w:pPr>
            <w:r>
              <w:rPr>
                <w:rFonts w:eastAsia="仿宋" w:hint="eastAsia"/>
              </w:rPr>
              <w:t>①上报区信息平台数据的完成率</w:t>
            </w:r>
            <w:r>
              <w:rPr>
                <w:rFonts w:eastAsia="仿宋" w:hint="eastAsia"/>
              </w:rPr>
              <w:t>100%</w:t>
            </w:r>
            <w:r>
              <w:rPr>
                <w:rFonts w:eastAsia="仿宋" w:hint="eastAsia"/>
              </w:rPr>
              <w:t>。</w:t>
            </w:r>
          </w:p>
          <w:p w:rsidR="00B469F3" w:rsidRDefault="001635FF">
            <w:pPr>
              <w:rPr>
                <w:rFonts w:eastAsia="仿宋"/>
              </w:rPr>
            </w:pPr>
            <w:r>
              <w:rPr>
                <w:rFonts w:eastAsia="仿宋" w:hint="eastAsia"/>
              </w:rPr>
              <w:t>②及时率</w:t>
            </w:r>
            <w:r>
              <w:rPr>
                <w:rFonts w:eastAsia="仿宋" w:hint="eastAsia"/>
              </w:rPr>
              <w:t>100%</w:t>
            </w:r>
            <w:r>
              <w:rPr>
                <w:rFonts w:eastAsia="仿宋" w:hint="eastAsia"/>
              </w:rPr>
              <w:t>。</w:t>
            </w:r>
          </w:p>
          <w:p w:rsidR="00B469F3" w:rsidRDefault="001635FF">
            <w:pPr>
              <w:rPr>
                <w:rFonts w:eastAsia="仿宋"/>
              </w:rPr>
            </w:pPr>
            <w:r>
              <w:rPr>
                <w:rFonts w:eastAsia="仿宋"/>
              </w:rPr>
              <w:t>（</w:t>
            </w:r>
            <w:r>
              <w:rPr>
                <w:rFonts w:eastAsia="仿宋" w:hint="eastAsia"/>
              </w:rPr>
              <w:t>14-15</w:t>
            </w:r>
            <w:r>
              <w:rPr>
                <w:rFonts w:eastAsia="仿宋"/>
              </w:rPr>
              <w:t>）</w:t>
            </w:r>
          </w:p>
        </w:tc>
        <w:tc>
          <w:tcPr>
            <w:tcW w:w="2850" w:type="dxa"/>
            <w:shd w:val="clear" w:color="auto" w:fill="auto"/>
            <w:vAlign w:val="center"/>
          </w:tcPr>
          <w:p w:rsidR="00B469F3" w:rsidRDefault="001635FF">
            <w:pPr>
              <w:rPr>
                <w:rFonts w:eastAsia="仿宋"/>
              </w:rPr>
            </w:pPr>
            <w:r>
              <w:rPr>
                <w:rFonts w:eastAsia="仿宋" w:hint="eastAsia"/>
              </w:rPr>
              <w:t>①上报区信息平台数据的完成率≥</w:t>
            </w:r>
            <w:r>
              <w:rPr>
                <w:rFonts w:eastAsia="仿宋" w:hint="eastAsia"/>
              </w:rPr>
              <w:t>95%</w:t>
            </w:r>
            <w:r>
              <w:rPr>
                <w:rFonts w:eastAsia="仿宋" w:hint="eastAsia"/>
              </w:rPr>
              <w:t>。</w:t>
            </w:r>
          </w:p>
          <w:p w:rsidR="00B469F3" w:rsidRDefault="001635FF">
            <w:pPr>
              <w:rPr>
                <w:rFonts w:eastAsia="仿宋"/>
              </w:rPr>
            </w:pPr>
            <w:r>
              <w:rPr>
                <w:rFonts w:eastAsia="仿宋" w:hint="eastAsia"/>
              </w:rPr>
              <w:t>②及时率≥</w:t>
            </w:r>
            <w:r>
              <w:rPr>
                <w:rFonts w:eastAsia="仿宋" w:hint="eastAsia"/>
              </w:rPr>
              <w:t>80%</w:t>
            </w:r>
            <w:r>
              <w:rPr>
                <w:rFonts w:eastAsia="仿宋" w:hint="eastAsia"/>
              </w:rPr>
              <w:t>。</w:t>
            </w:r>
          </w:p>
          <w:p w:rsidR="00B469F3" w:rsidRDefault="001635FF">
            <w:pPr>
              <w:rPr>
                <w:rFonts w:eastAsia="仿宋"/>
              </w:rPr>
            </w:pPr>
            <w:r>
              <w:rPr>
                <w:rFonts w:eastAsia="仿宋"/>
              </w:rPr>
              <w:t>（</w:t>
            </w:r>
            <w:r>
              <w:rPr>
                <w:rFonts w:eastAsia="仿宋" w:hint="eastAsia"/>
              </w:rPr>
              <w:t>11-13</w:t>
            </w:r>
            <w:r>
              <w:rPr>
                <w:rFonts w:eastAsia="仿宋"/>
              </w:rPr>
              <w:t>）</w:t>
            </w:r>
          </w:p>
        </w:tc>
        <w:tc>
          <w:tcPr>
            <w:tcW w:w="2740" w:type="dxa"/>
            <w:shd w:val="clear" w:color="auto" w:fill="auto"/>
            <w:vAlign w:val="center"/>
          </w:tcPr>
          <w:p w:rsidR="00B469F3" w:rsidRDefault="001635FF">
            <w:pPr>
              <w:rPr>
                <w:rFonts w:eastAsia="仿宋"/>
              </w:rPr>
            </w:pPr>
            <w:r>
              <w:rPr>
                <w:rFonts w:eastAsia="仿宋" w:hint="eastAsia"/>
              </w:rPr>
              <w:t>①上报区信息平台数据的完成率≥</w:t>
            </w:r>
            <w:r>
              <w:rPr>
                <w:rFonts w:eastAsia="仿宋" w:hint="eastAsia"/>
              </w:rPr>
              <w:t>90%</w:t>
            </w:r>
            <w:r>
              <w:rPr>
                <w:rFonts w:eastAsia="仿宋" w:hint="eastAsia"/>
              </w:rPr>
              <w:t>。</w:t>
            </w:r>
          </w:p>
          <w:p w:rsidR="00B469F3" w:rsidRDefault="001635FF">
            <w:pPr>
              <w:rPr>
                <w:rFonts w:eastAsia="仿宋"/>
              </w:rPr>
            </w:pPr>
            <w:r>
              <w:rPr>
                <w:rFonts w:eastAsia="仿宋" w:hint="eastAsia"/>
              </w:rPr>
              <w:t>②及时率≥</w:t>
            </w:r>
            <w:r>
              <w:rPr>
                <w:rFonts w:eastAsia="仿宋" w:hint="eastAsia"/>
              </w:rPr>
              <w:t>70%</w:t>
            </w:r>
            <w:r>
              <w:rPr>
                <w:rFonts w:eastAsia="仿宋" w:hint="eastAsia"/>
              </w:rPr>
              <w:t>。</w:t>
            </w:r>
          </w:p>
          <w:p w:rsidR="00B469F3" w:rsidRDefault="001635FF">
            <w:pPr>
              <w:rPr>
                <w:rFonts w:eastAsia="仿宋"/>
              </w:rPr>
            </w:pPr>
            <w:r>
              <w:rPr>
                <w:rFonts w:eastAsia="仿宋"/>
              </w:rPr>
              <w:t>（</w:t>
            </w:r>
            <w:r>
              <w:rPr>
                <w:rFonts w:eastAsia="仿宋" w:hint="eastAsia"/>
              </w:rPr>
              <w:t>9-10</w:t>
            </w:r>
            <w:r>
              <w:rPr>
                <w:rFonts w:eastAsia="仿宋"/>
              </w:rPr>
              <w:t>）</w:t>
            </w:r>
          </w:p>
        </w:tc>
        <w:tc>
          <w:tcPr>
            <w:tcW w:w="2853" w:type="dxa"/>
            <w:shd w:val="clear" w:color="auto" w:fill="auto"/>
            <w:vAlign w:val="center"/>
          </w:tcPr>
          <w:p w:rsidR="00B469F3" w:rsidRDefault="001635FF">
            <w:pPr>
              <w:rPr>
                <w:rFonts w:eastAsia="仿宋"/>
              </w:rPr>
            </w:pPr>
            <w:r>
              <w:rPr>
                <w:rFonts w:eastAsia="仿宋" w:hint="eastAsia"/>
              </w:rPr>
              <w:t>①上报区信息平台数据的完成率＜</w:t>
            </w:r>
            <w:r>
              <w:rPr>
                <w:rFonts w:eastAsia="仿宋" w:hint="eastAsia"/>
              </w:rPr>
              <w:t>90%</w:t>
            </w:r>
            <w:r>
              <w:rPr>
                <w:rFonts w:eastAsia="仿宋" w:hint="eastAsia"/>
              </w:rPr>
              <w:t>。</w:t>
            </w:r>
          </w:p>
          <w:p w:rsidR="00B469F3" w:rsidRDefault="001635FF">
            <w:pPr>
              <w:rPr>
                <w:rFonts w:eastAsia="仿宋"/>
              </w:rPr>
            </w:pPr>
            <w:r>
              <w:rPr>
                <w:rFonts w:eastAsia="仿宋" w:hint="eastAsia"/>
              </w:rPr>
              <w:t>②及时率＜</w:t>
            </w:r>
            <w:r>
              <w:rPr>
                <w:rFonts w:eastAsia="仿宋" w:hint="eastAsia"/>
              </w:rPr>
              <w:t>80%</w:t>
            </w:r>
            <w:r>
              <w:rPr>
                <w:rFonts w:eastAsia="仿宋" w:hint="eastAsia"/>
              </w:rPr>
              <w:t>。</w:t>
            </w:r>
          </w:p>
          <w:p w:rsidR="00B469F3" w:rsidRDefault="001635FF">
            <w:pPr>
              <w:rPr>
                <w:rFonts w:eastAsia="仿宋"/>
              </w:rPr>
            </w:pPr>
            <w:r>
              <w:rPr>
                <w:rFonts w:eastAsia="仿宋"/>
              </w:rPr>
              <w:t>（</w:t>
            </w:r>
            <w:r>
              <w:rPr>
                <w:rFonts w:eastAsia="仿宋"/>
              </w:rPr>
              <w:t>0-</w:t>
            </w:r>
            <w:r>
              <w:rPr>
                <w:rFonts w:eastAsia="仿宋" w:hint="eastAsia"/>
              </w:rPr>
              <w:t>8</w:t>
            </w:r>
            <w:r>
              <w:rPr>
                <w:rFonts w:eastAsia="仿宋"/>
              </w:rPr>
              <w:t>）</w:t>
            </w:r>
          </w:p>
        </w:tc>
      </w:tr>
      <w:tr w:rsidR="00B469F3">
        <w:trPr>
          <w:jc w:val="center"/>
        </w:trPr>
        <w:tc>
          <w:tcPr>
            <w:tcW w:w="704" w:type="dxa"/>
            <w:shd w:val="clear" w:color="auto" w:fill="auto"/>
            <w:vAlign w:val="center"/>
          </w:tcPr>
          <w:p w:rsidR="00B469F3" w:rsidRDefault="001635FF">
            <w:pPr>
              <w:jc w:val="center"/>
              <w:rPr>
                <w:rFonts w:eastAsia="仿宋"/>
              </w:rPr>
            </w:pPr>
            <w:r>
              <w:rPr>
                <w:rFonts w:eastAsia="仿宋" w:hint="eastAsia"/>
              </w:rPr>
              <w:t>8</w:t>
            </w:r>
          </w:p>
        </w:tc>
        <w:tc>
          <w:tcPr>
            <w:tcW w:w="1761" w:type="dxa"/>
            <w:shd w:val="clear" w:color="auto" w:fill="auto"/>
            <w:vAlign w:val="center"/>
          </w:tcPr>
          <w:p w:rsidR="00B469F3" w:rsidRDefault="001635FF">
            <w:pPr>
              <w:rPr>
                <w:rFonts w:eastAsia="仿宋"/>
              </w:rPr>
            </w:pPr>
            <w:r>
              <w:rPr>
                <w:rFonts w:eastAsia="仿宋"/>
              </w:rPr>
              <w:t>发生环保处罚事件情况（</w:t>
            </w:r>
            <w:r>
              <w:rPr>
                <w:rFonts w:eastAsia="仿宋"/>
              </w:rPr>
              <w:t>10</w:t>
            </w:r>
            <w:r>
              <w:rPr>
                <w:rFonts w:eastAsia="仿宋"/>
              </w:rPr>
              <w:t>分）</w:t>
            </w:r>
          </w:p>
        </w:tc>
        <w:tc>
          <w:tcPr>
            <w:tcW w:w="3040" w:type="dxa"/>
            <w:shd w:val="clear" w:color="auto" w:fill="auto"/>
            <w:vAlign w:val="center"/>
          </w:tcPr>
          <w:p w:rsidR="00B469F3" w:rsidRDefault="001635FF">
            <w:pPr>
              <w:rPr>
                <w:rFonts w:eastAsia="仿宋"/>
              </w:rPr>
            </w:pPr>
            <w:r>
              <w:rPr>
                <w:rFonts w:eastAsia="仿宋" w:hint="eastAsia"/>
              </w:rPr>
              <w:t>及时发现不合规项，并出具书面整改通知，一年内未出现被环保监管部门处罚且环保管家事先未提出整改通知的事件。</w:t>
            </w:r>
          </w:p>
          <w:p w:rsidR="00B469F3" w:rsidRDefault="001635FF">
            <w:pPr>
              <w:rPr>
                <w:rFonts w:eastAsia="仿宋"/>
              </w:rPr>
            </w:pPr>
            <w:r>
              <w:rPr>
                <w:rFonts w:eastAsia="仿宋"/>
              </w:rPr>
              <w:t>（</w:t>
            </w:r>
            <w:r>
              <w:rPr>
                <w:rFonts w:eastAsia="仿宋" w:hint="eastAsia"/>
              </w:rPr>
              <w:t>9</w:t>
            </w:r>
            <w:r>
              <w:rPr>
                <w:rFonts w:eastAsia="仿宋"/>
              </w:rPr>
              <w:t>-10</w:t>
            </w:r>
            <w:r>
              <w:rPr>
                <w:rFonts w:eastAsia="仿宋"/>
              </w:rPr>
              <w:t>）</w:t>
            </w:r>
          </w:p>
        </w:tc>
        <w:tc>
          <w:tcPr>
            <w:tcW w:w="2850" w:type="dxa"/>
            <w:shd w:val="clear" w:color="auto" w:fill="auto"/>
            <w:vAlign w:val="center"/>
          </w:tcPr>
          <w:p w:rsidR="00B469F3" w:rsidRDefault="001635FF">
            <w:pPr>
              <w:rPr>
                <w:rFonts w:eastAsia="仿宋"/>
              </w:rPr>
            </w:pPr>
            <w:r>
              <w:rPr>
                <w:rFonts w:eastAsia="仿宋" w:hint="eastAsia"/>
              </w:rPr>
              <w:t>未能及时发现不合规项，一年内发生被环保监管部门处罚且环保管家事先未提出整改通知的事件</w:t>
            </w:r>
            <w:r>
              <w:rPr>
                <w:rFonts w:eastAsia="仿宋" w:hint="eastAsia"/>
              </w:rPr>
              <w:t>1-2</w:t>
            </w:r>
            <w:r>
              <w:rPr>
                <w:rFonts w:eastAsia="仿宋" w:hint="eastAsia"/>
              </w:rPr>
              <w:t>次。</w:t>
            </w:r>
          </w:p>
          <w:p w:rsidR="00B469F3" w:rsidRDefault="001635FF">
            <w:pPr>
              <w:rPr>
                <w:rFonts w:eastAsia="仿宋"/>
              </w:rPr>
            </w:pPr>
            <w:r>
              <w:rPr>
                <w:rFonts w:eastAsia="仿宋"/>
              </w:rPr>
              <w:t>（</w:t>
            </w:r>
            <w:r>
              <w:rPr>
                <w:rFonts w:eastAsia="仿宋" w:hint="eastAsia"/>
              </w:rPr>
              <w:t>7-8</w:t>
            </w:r>
            <w:r>
              <w:rPr>
                <w:rFonts w:eastAsia="仿宋"/>
              </w:rPr>
              <w:t>）</w:t>
            </w:r>
          </w:p>
        </w:tc>
        <w:tc>
          <w:tcPr>
            <w:tcW w:w="2740" w:type="dxa"/>
            <w:shd w:val="clear" w:color="auto" w:fill="auto"/>
            <w:vAlign w:val="center"/>
          </w:tcPr>
          <w:p w:rsidR="00B469F3" w:rsidRDefault="001635FF">
            <w:pPr>
              <w:rPr>
                <w:rFonts w:eastAsia="仿宋"/>
              </w:rPr>
            </w:pPr>
            <w:r>
              <w:rPr>
                <w:rFonts w:eastAsia="仿宋" w:hint="eastAsia"/>
              </w:rPr>
              <w:t>未能及时发现不合规项，一年内发生被环保监管部门处罚且环保管家事先未提出整改通知的事件</w:t>
            </w:r>
            <w:r>
              <w:rPr>
                <w:rFonts w:eastAsia="仿宋" w:hint="eastAsia"/>
              </w:rPr>
              <w:t>3-5</w:t>
            </w:r>
            <w:r>
              <w:rPr>
                <w:rFonts w:eastAsia="仿宋" w:hint="eastAsia"/>
              </w:rPr>
              <w:t>次。</w:t>
            </w:r>
          </w:p>
          <w:p w:rsidR="00B469F3" w:rsidRDefault="001635FF">
            <w:pPr>
              <w:rPr>
                <w:rFonts w:eastAsia="仿宋"/>
              </w:rPr>
            </w:pPr>
            <w:r>
              <w:rPr>
                <w:rFonts w:eastAsia="仿宋"/>
              </w:rPr>
              <w:t>（</w:t>
            </w:r>
            <w:r>
              <w:rPr>
                <w:rFonts w:eastAsia="仿宋" w:hint="eastAsia"/>
              </w:rPr>
              <w:t>6</w:t>
            </w:r>
            <w:r>
              <w:rPr>
                <w:rFonts w:eastAsia="仿宋"/>
              </w:rPr>
              <w:t>）</w:t>
            </w:r>
          </w:p>
        </w:tc>
        <w:tc>
          <w:tcPr>
            <w:tcW w:w="2853" w:type="dxa"/>
            <w:shd w:val="clear" w:color="auto" w:fill="auto"/>
            <w:vAlign w:val="center"/>
          </w:tcPr>
          <w:p w:rsidR="00B469F3" w:rsidRDefault="001635FF">
            <w:pPr>
              <w:rPr>
                <w:rFonts w:eastAsia="仿宋"/>
              </w:rPr>
            </w:pPr>
            <w:r>
              <w:rPr>
                <w:rFonts w:eastAsia="仿宋" w:hint="eastAsia"/>
              </w:rPr>
              <w:t>未能及时发现不合规项，一年内发生被环保监管部门处罚且环保管家事先未提出整改通知的事件大于</w:t>
            </w:r>
            <w:r>
              <w:rPr>
                <w:rFonts w:eastAsia="仿宋" w:hint="eastAsia"/>
              </w:rPr>
              <w:t>5</w:t>
            </w:r>
            <w:r>
              <w:rPr>
                <w:rFonts w:eastAsia="仿宋" w:hint="eastAsia"/>
              </w:rPr>
              <w:t>次。</w:t>
            </w:r>
          </w:p>
          <w:p w:rsidR="00B469F3" w:rsidRDefault="001635FF">
            <w:pPr>
              <w:rPr>
                <w:rFonts w:eastAsia="仿宋"/>
              </w:rPr>
            </w:pPr>
            <w:r>
              <w:rPr>
                <w:rFonts w:eastAsia="仿宋"/>
              </w:rPr>
              <w:t>（</w:t>
            </w:r>
            <w:r>
              <w:rPr>
                <w:rFonts w:eastAsia="仿宋"/>
              </w:rPr>
              <w:t>0</w:t>
            </w:r>
            <w:r>
              <w:rPr>
                <w:rFonts w:eastAsia="仿宋"/>
              </w:rPr>
              <w:t>）</w:t>
            </w:r>
          </w:p>
        </w:tc>
      </w:tr>
      <w:tr w:rsidR="00B469F3">
        <w:trPr>
          <w:jc w:val="center"/>
        </w:trPr>
        <w:tc>
          <w:tcPr>
            <w:tcW w:w="704" w:type="dxa"/>
            <w:shd w:val="clear" w:color="auto" w:fill="auto"/>
            <w:vAlign w:val="center"/>
          </w:tcPr>
          <w:p w:rsidR="00B469F3" w:rsidRDefault="001635FF">
            <w:pPr>
              <w:jc w:val="center"/>
              <w:rPr>
                <w:rFonts w:eastAsia="仿宋"/>
              </w:rPr>
            </w:pPr>
            <w:r>
              <w:rPr>
                <w:rFonts w:eastAsia="仿宋" w:hint="eastAsia"/>
              </w:rPr>
              <w:t>9</w:t>
            </w:r>
          </w:p>
        </w:tc>
        <w:tc>
          <w:tcPr>
            <w:tcW w:w="1761" w:type="dxa"/>
            <w:shd w:val="clear" w:color="auto" w:fill="auto"/>
            <w:vAlign w:val="center"/>
          </w:tcPr>
          <w:p w:rsidR="00B469F3" w:rsidRDefault="001635FF">
            <w:pPr>
              <w:rPr>
                <w:rFonts w:eastAsia="仿宋"/>
              </w:rPr>
            </w:pPr>
            <w:r>
              <w:rPr>
                <w:rFonts w:eastAsia="仿宋"/>
              </w:rPr>
              <w:t>发生环境污染事故情况（</w:t>
            </w:r>
            <w:r>
              <w:rPr>
                <w:rFonts w:eastAsia="仿宋"/>
              </w:rPr>
              <w:t>10</w:t>
            </w:r>
            <w:r>
              <w:rPr>
                <w:rFonts w:eastAsia="仿宋"/>
              </w:rPr>
              <w:t>分）</w:t>
            </w:r>
          </w:p>
        </w:tc>
        <w:tc>
          <w:tcPr>
            <w:tcW w:w="3040" w:type="dxa"/>
            <w:shd w:val="clear" w:color="auto" w:fill="auto"/>
            <w:vAlign w:val="center"/>
          </w:tcPr>
          <w:p w:rsidR="00B469F3" w:rsidRDefault="001635FF">
            <w:pPr>
              <w:rPr>
                <w:rFonts w:eastAsia="仿宋"/>
              </w:rPr>
            </w:pPr>
            <w:r>
              <w:rPr>
                <w:rFonts w:eastAsia="仿宋" w:hint="eastAsia"/>
              </w:rPr>
              <w:t>及时发现环境污染</w:t>
            </w:r>
            <w:r>
              <w:rPr>
                <w:rFonts w:eastAsia="仿宋"/>
              </w:rPr>
              <w:t>隐患，</w:t>
            </w:r>
            <w:r>
              <w:rPr>
                <w:rFonts w:eastAsia="仿宋" w:hint="eastAsia"/>
              </w:rPr>
              <w:t>并出具书面整改通知，一年内未</w:t>
            </w:r>
            <w:r>
              <w:rPr>
                <w:rFonts w:eastAsia="仿宋"/>
              </w:rPr>
              <w:t>发生环境污染事故</w:t>
            </w:r>
            <w:r>
              <w:rPr>
                <w:rFonts w:eastAsia="仿宋" w:hint="eastAsia"/>
              </w:rPr>
              <w:t>。</w:t>
            </w:r>
          </w:p>
          <w:p w:rsidR="00B469F3" w:rsidRDefault="001635FF">
            <w:pPr>
              <w:rPr>
                <w:rFonts w:eastAsia="仿宋"/>
              </w:rPr>
            </w:pPr>
            <w:r>
              <w:rPr>
                <w:rFonts w:eastAsia="仿宋"/>
              </w:rPr>
              <w:t>（</w:t>
            </w:r>
            <w:r>
              <w:rPr>
                <w:rFonts w:eastAsia="仿宋" w:hint="eastAsia"/>
              </w:rPr>
              <w:t>9</w:t>
            </w:r>
            <w:r>
              <w:rPr>
                <w:rFonts w:eastAsia="仿宋"/>
              </w:rPr>
              <w:t>-10</w:t>
            </w:r>
            <w:r>
              <w:rPr>
                <w:rFonts w:eastAsia="仿宋"/>
              </w:rPr>
              <w:t>）</w:t>
            </w:r>
          </w:p>
        </w:tc>
        <w:tc>
          <w:tcPr>
            <w:tcW w:w="2850" w:type="dxa"/>
            <w:shd w:val="clear" w:color="auto" w:fill="auto"/>
            <w:vAlign w:val="center"/>
          </w:tcPr>
          <w:p w:rsidR="00B469F3" w:rsidRDefault="001635FF">
            <w:pPr>
              <w:rPr>
                <w:rFonts w:eastAsia="仿宋"/>
              </w:rPr>
            </w:pPr>
            <w:r>
              <w:rPr>
                <w:rFonts w:eastAsia="仿宋"/>
              </w:rPr>
              <w:t>一年内发生环境污染事故</w:t>
            </w:r>
            <w:r>
              <w:rPr>
                <w:rFonts w:eastAsia="仿宋" w:hint="eastAsia"/>
              </w:rPr>
              <w:t>且环保管家事先未提出整改通知的事件</w:t>
            </w:r>
            <w:r>
              <w:rPr>
                <w:rFonts w:eastAsia="仿宋" w:hint="eastAsia"/>
              </w:rPr>
              <w:t>1-2</w:t>
            </w:r>
            <w:r>
              <w:rPr>
                <w:rFonts w:eastAsia="仿宋" w:hint="eastAsia"/>
              </w:rPr>
              <w:t>次。</w:t>
            </w:r>
          </w:p>
          <w:p w:rsidR="00B469F3" w:rsidRDefault="001635FF">
            <w:pPr>
              <w:rPr>
                <w:rFonts w:eastAsia="仿宋"/>
              </w:rPr>
            </w:pPr>
            <w:r>
              <w:rPr>
                <w:rFonts w:eastAsia="仿宋"/>
              </w:rPr>
              <w:t>（</w:t>
            </w:r>
            <w:r>
              <w:rPr>
                <w:rFonts w:eastAsia="仿宋" w:hint="eastAsia"/>
              </w:rPr>
              <w:t>7-8</w:t>
            </w:r>
            <w:r>
              <w:rPr>
                <w:rFonts w:eastAsia="仿宋"/>
              </w:rPr>
              <w:t>）</w:t>
            </w:r>
          </w:p>
        </w:tc>
        <w:tc>
          <w:tcPr>
            <w:tcW w:w="2740" w:type="dxa"/>
            <w:shd w:val="clear" w:color="auto" w:fill="auto"/>
            <w:vAlign w:val="center"/>
          </w:tcPr>
          <w:p w:rsidR="00B469F3" w:rsidRDefault="001635FF">
            <w:pPr>
              <w:rPr>
                <w:rFonts w:eastAsia="仿宋"/>
              </w:rPr>
            </w:pPr>
            <w:r>
              <w:rPr>
                <w:rFonts w:eastAsia="仿宋"/>
              </w:rPr>
              <w:t>一年内发生环境污染事故</w:t>
            </w:r>
            <w:r>
              <w:rPr>
                <w:rFonts w:eastAsia="仿宋" w:hint="eastAsia"/>
              </w:rPr>
              <w:t>且环保管家事先未提出整改通知的事件</w:t>
            </w:r>
            <w:r>
              <w:rPr>
                <w:rFonts w:eastAsia="仿宋" w:hint="eastAsia"/>
              </w:rPr>
              <w:t>3-5</w:t>
            </w:r>
            <w:r>
              <w:rPr>
                <w:rFonts w:eastAsia="仿宋" w:hint="eastAsia"/>
              </w:rPr>
              <w:t>次。</w:t>
            </w:r>
          </w:p>
          <w:p w:rsidR="00B469F3" w:rsidRDefault="001635FF">
            <w:pPr>
              <w:rPr>
                <w:rFonts w:eastAsia="仿宋"/>
              </w:rPr>
            </w:pPr>
            <w:r>
              <w:rPr>
                <w:rFonts w:eastAsia="仿宋"/>
              </w:rPr>
              <w:t>（</w:t>
            </w:r>
            <w:r>
              <w:rPr>
                <w:rFonts w:eastAsia="仿宋" w:hint="eastAsia"/>
              </w:rPr>
              <w:t>6</w:t>
            </w:r>
            <w:r>
              <w:rPr>
                <w:rFonts w:eastAsia="仿宋"/>
              </w:rPr>
              <w:t>）</w:t>
            </w:r>
          </w:p>
        </w:tc>
        <w:tc>
          <w:tcPr>
            <w:tcW w:w="2853" w:type="dxa"/>
            <w:shd w:val="clear" w:color="auto" w:fill="auto"/>
            <w:vAlign w:val="center"/>
          </w:tcPr>
          <w:p w:rsidR="00B469F3" w:rsidRDefault="001635FF">
            <w:pPr>
              <w:rPr>
                <w:rFonts w:eastAsia="仿宋"/>
              </w:rPr>
            </w:pPr>
            <w:r>
              <w:rPr>
                <w:rFonts w:eastAsia="仿宋"/>
              </w:rPr>
              <w:t>一年内发生环境污染事故</w:t>
            </w:r>
            <w:r>
              <w:rPr>
                <w:rFonts w:eastAsia="仿宋" w:hint="eastAsia"/>
              </w:rPr>
              <w:t>且环保管家事先未提出整改通知的事件</w:t>
            </w:r>
            <w:r>
              <w:rPr>
                <w:rFonts w:eastAsia="仿宋" w:hint="eastAsia"/>
              </w:rPr>
              <w:t>5</w:t>
            </w:r>
            <w:r>
              <w:rPr>
                <w:rFonts w:eastAsia="仿宋" w:hint="eastAsia"/>
              </w:rPr>
              <w:t>次以上。</w:t>
            </w:r>
          </w:p>
          <w:p w:rsidR="00B469F3" w:rsidRDefault="001635FF">
            <w:pPr>
              <w:rPr>
                <w:rFonts w:eastAsia="仿宋"/>
              </w:rPr>
            </w:pPr>
            <w:r>
              <w:rPr>
                <w:rFonts w:eastAsia="仿宋"/>
              </w:rPr>
              <w:t>（</w:t>
            </w:r>
            <w:r>
              <w:rPr>
                <w:rFonts w:eastAsia="仿宋"/>
              </w:rPr>
              <w:t>0</w:t>
            </w:r>
            <w:r>
              <w:rPr>
                <w:rFonts w:eastAsia="仿宋"/>
              </w:rPr>
              <w:t>）</w:t>
            </w:r>
          </w:p>
        </w:tc>
      </w:tr>
      <w:tr w:rsidR="00B469F3">
        <w:trPr>
          <w:jc w:val="center"/>
        </w:trPr>
        <w:tc>
          <w:tcPr>
            <w:tcW w:w="704" w:type="dxa"/>
            <w:shd w:val="clear" w:color="auto" w:fill="auto"/>
            <w:vAlign w:val="center"/>
          </w:tcPr>
          <w:p w:rsidR="00B469F3" w:rsidRDefault="001635FF">
            <w:pPr>
              <w:jc w:val="center"/>
              <w:rPr>
                <w:rFonts w:eastAsia="仿宋"/>
              </w:rPr>
            </w:pPr>
            <w:r>
              <w:rPr>
                <w:rFonts w:eastAsia="仿宋" w:hint="eastAsia"/>
              </w:rPr>
              <w:t>10</w:t>
            </w:r>
          </w:p>
        </w:tc>
        <w:tc>
          <w:tcPr>
            <w:tcW w:w="1761" w:type="dxa"/>
            <w:shd w:val="clear" w:color="auto" w:fill="auto"/>
            <w:vAlign w:val="center"/>
          </w:tcPr>
          <w:p w:rsidR="00B469F3" w:rsidRDefault="001635FF">
            <w:pPr>
              <w:rPr>
                <w:rFonts w:eastAsia="仿宋"/>
              </w:rPr>
            </w:pPr>
            <w:r>
              <w:rPr>
                <w:rFonts w:eastAsia="仿宋" w:hint="eastAsia"/>
              </w:rPr>
              <w:t>服务对象满意度</w:t>
            </w:r>
            <w:r>
              <w:rPr>
                <w:rFonts w:eastAsia="仿宋"/>
              </w:rPr>
              <w:t>（</w:t>
            </w:r>
            <w:r>
              <w:rPr>
                <w:rFonts w:eastAsia="仿宋"/>
              </w:rPr>
              <w:t>10</w:t>
            </w:r>
            <w:r>
              <w:rPr>
                <w:rFonts w:eastAsia="仿宋"/>
              </w:rPr>
              <w:t>分）</w:t>
            </w:r>
          </w:p>
        </w:tc>
        <w:tc>
          <w:tcPr>
            <w:tcW w:w="3040" w:type="dxa"/>
            <w:shd w:val="clear" w:color="auto" w:fill="auto"/>
            <w:vAlign w:val="center"/>
          </w:tcPr>
          <w:p w:rsidR="00B469F3" w:rsidRDefault="001635FF">
            <w:pPr>
              <w:rPr>
                <w:rFonts w:eastAsia="仿宋"/>
              </w:rPr>
            </w:pPr>
            <w:r>
              <w:rPr>
                <w:rFonts w:eastAsia="仿宋" w:hint="eastAsia"/>
              </w:rPr>
              <w:t>满意度≥</w:t>
            </w:r>
            <w:r>
              <w:rPr>
                <w:rFonts w:eastAsia="仿宋" w:hint="eastAsia"/>
              </w:rPr>
              <w:t>90%</w:t>
            </w:r>
            <w:r>
              <w:rPr>
                <w:rFonts w:eastAsia="仿宋"/>
              </w:rPr>
              <w:t>（</w:t>
            </w:r>
            <w:r>
              <w:rPr>
                <w:rFonts w:eastAsia="仿宋" w:hint="eastAsia"/>
              </w:rPr>
              <w:t>9</w:t>
            </w:r>
            <w:r>
              <w:rPr>
                <w:rFonts w:eastAsia="仿宋"/>
              </w:rPr>
              <w:t>-10</w:t>
            </w:r>
            <w:r>
              <w:rPr>
                <w:rFonts w:eastAsia="仿宋"/>
              </w:rPr>
              <w:t>）</w:t>
            </w:r>
          </w:p>
        </w:tc>
        <w:tc>
          <w:tcPr>
            <w:tcW w:w="2850" w:type="dxa"/>
            <w:shd w:val="clear" w:color="auto" w:fill="auto"/>
            <w:vAlign w:val="center"/>
          </w:tcPr>
          <w:p w:rsidR="00B469F3" w:rsidRDefault="001635FF">
            <w:pPr>
              <w:rPr>
                <w:rFonts w:eastAsia="仿宋"/>
              </w:rPr>
            </w:pPr>
            <w:r>
              <w:rPr>
                <w:rFonts w:eastAsia="仿宋" w:hint="eastAsia"/>
              </w:rPr>
              <w:t>满意度≥</w:t>
            </w:r>
            <w:r>
              <w:rPr>
                <w:rFonts w:eastAsia="仿宋" w:hint="eastAsia"/>
              </w:rPr>
              <w:t>85%</w:t>
            </w:r>
            <w:r>
              <w:rPr>
                <w:rFonts w:eastAsia="仿宋"/>
              </w:rPr>
              <w:t>（</w:t>
            </w:r>
            <w:r>
              <w:rPr>
                <w:rFonts w:eastAsia="仿宋" w:hint="eastAsia"/>
              </w:rPr>
              <w:t>7-8</w:t>
            </w:r>
            <w:r>
              <w:rPr>
                <w:rFonts w:eastAsia="仿宋"/>
              </w:rPr>
              <w:t>）</w:t>
            </w:r>
          </w:p>
        </w:tc>
        <w:tc>
          <w:tcPr>
            <w:tcW w:w="2740" w:type="dxa"/>
            <w:shd w:val="clear" w:color="auto" w:fill="auto"/>
            <w:vAlign w:val="center"/>
          </w:tcPr>
          <w:p w:rsidR="00B469F3" w:rsidRDefault="001635FF">
            <w:pPr>
              <w:rPr>
                <w:rFonts w:eastAsia="仿宋"/>
              </w:rPr>
            </w:pPr>
            <w:r>
              <w:rPr>
                <w:rFonts w:eastAsia="仿宋" w:hint="eastAsia"/>
              </w:rPr>
              <w:t>满意度≥</w:t>
            </w:r>
            <w:r>
              <w:rPr>
                <w:rFonts w:eastAsia="仿宋" w:hint="eastAsia"/>
              </w:rPr>
              <w:t>80%</w:t>
            </w:r>
            <w:r>
              <w:rPr>
                <w:rFonts w:eastAsia="仿宋"/>
              </w:rPr>
              <w:t>（</w:t>
            </w:r>
            <w:r>
              <w:rPr>
                <w:rFonts w:eastAsia="仿宋" w:hint="eastAsia"/>
              </w:rPr>
              <w:t>6</w:t>
            </w:r>
            <w:r>
              <w:rPr>
                <w:rFonts w:eastAsia="仿宋"/>
              </w:rPr>
              <w:t>）</w:t>
            </w:r>
          </w:p>
        </w:tc>
        <w:tc>
          <w:tcPr>
            <w:tcW w:w="2853" w:type="dxa"/>
            <w:shd w:val="clear" w:color="auto" w:fill="auto"/>
            <w:vAlign w:val="center"/>
          </w:tcPr>
          <w:p w:rsidR="00B469F3" w:rsidRDefault="001635FF">
            <w:pPr>
              <w:rPr>
                <w:rFonts w:eastAsia="仿宋"/>
              </w:rPr>
            </w:pPr>
            <w:r>
              <w:rPr>
                <w:rFonts w:eastAsia="仿宋" w:hint="eastAsia"/>
              </w:rPr>
              <w:t>满意度＜</w:t>
            </w:r>
            <w:r>
              <w:rPr>
                <w:rFonts w:eastAsia="仿宋" w:hint="eastAsia"/>
              </w:rPr>
              <w:t>80%</w:t>
            </w:r>
            <w:r>
              <w:rPr>
                <w:rFonts w:eastAsia="仿宋"/>
              </w:rPr>
              <w:t>（</w:t>
            </w:r>
            <w:r>
              <w:rPr>
                <w:rFonts w:eastAsia="仿宋"/>
              </w:rPr>
              <w:t>0</w:t>
            </w:r>
            <w:r>
              <w:rPr>
                <w:rFonts w:eastAsia="仿宋" w:hint="eastAsia"/>
              </w:rPr>
              <w:t>-5</w:t>
            </w:r>
            <w:r>
              <w:rPr>
                <w:rFonts w:eastAsia="仿宋"/>
              </w:rPr>
              <w:t>）</w:t>
            </w:r>
          </w:p>
        </w:tc>
      </w:tr>
      <w:tr w:rsidR="00B469F3">
        <w:trPr>
          <w:trHeight w:val="594"/>
          <w:jc w:val="center"/>
        </w:trPr>
        <w:tc>
          <w:tcPr>
            <w:tcW w:w="13948" w:type="dxa"/>
            <w:gridSpan w:val="6"/>
            <w:shd w:val="clear" w:color="auto" w:fill="auto"/>
            <w:vAlign w:val="center"/>
          </w:tcPr>
          <w:p w:rsidR="00B469F3" w:rsidRDefault="001635FF">
            <w:pPr>
              <w:rPr>
                <w:rFonts w:eastAsia="仿宋"/>
              </w:rPr>
            </w:pPr>
            <w:r>
              <w:rPr>
                <w:rFonts w:eastAsia="仿宋" w:hint="eastAsia"/>
              </w:rPr>
              <w:t>注：序号</w:t>
            </w:r>
            <w:r>
              <w:rPr>
                <w:rFonts w:eastAsia="仿宋" w:hint="eastAsia"/>
              </w:rPr>
              <w:t>8-9</w:t>
            </w:r>
            <w:r>
              <w:rPr>
                <w:rFonts w:eastAsia="仿宋" w:hint="eastAsia"/>
              </w:rPr>
              <w:t>中由于企业不作为、恶意隐瞒、弄虚作假、屡教不改导致处罚、环境污染、不良复核结果等情形，应酌情考虑“环保管家”服务机构的过失免责。</w:t>
            </w:r>
          </w:p>
        </w:tc>
      </w:tr>
      <w:bookmarkEnd w:id="14"/>
    </w:tbl>
    <w:p w:rsidR="00B469F3" w:rsidRDefault="00B469F3">
      <w:pPr>
        <w:spacing w:line="360" w:lineRule="auto"/>
        <w:ind w:firstLineChars="200" w:firstLine="486"/>
        <w:rPr>
          <w:rFonts w:eastAsia="仿宋"/>
          <w:sz w:val="24"/>
        </w:rPr>
      </w:pPr>
    </w:p>
    <w:p w:rsidR="00B469F3" w:rsidRDefault="00B469F3">
      <w:pPr>
        <w:pStyle w:val="2"/>
        <w:rPr>
          <w:rFonts w:ascii="仿宋_GB2312" w:eastAsia="仿宋_GB2312" w:hAnsi="微软雅黑"/>
          <w:color w:val="000000"/>
          <w:kern w:val="0"/>
          <w:sz w:val="30"/>
          <w:szCs w:val="30"/>
        </w:rPr>
        <w:sectPr w:rsidR="00B469F3">
          <w:pgSz w:w="16838" w:h="11906" w:orient="landscape"/>
          <w:pgMar w:top="1803" w:right="1440" w:bottom="1803" w:left="1440" w:header="851" w:footer="1440" w:gutter="0"/>
          <w:pgNumType w:fmt="numberInDash"/>
          <w:cols w:space="0"/>
          <w:docGrid w:type="linesAndChars" w:linePitch="312" w:charSpace="577"/>
        </w:sectPr>
      </w:pPr>
    </w:p>
    <w:p w:rsidR="00B469F3" w:rsidRDefault="001635FF">
      <w:pPr>
        <w:pStyle w:val="1"/>
        <w:spacing w:before="0" w:after="0"/>
        <w:rPr>
          <w:rFonts w:ascii="黑体" w:eastAsia="黑体" w:hAnsi="黑体"/>
          <w:b w:val="0"/>
          <w:sz w:val="30"/>
          <w:szCs w:val="30"/>
        </w:rPr>
      </w:pPr>
      <w:r>
        <w:rPr>
          <w:rFonts w:ascii="黑体" w:eastAsia="黑体" w:hAnsi="黑体" w:hint="eastAsia"/>
          <w:b w:val="0"/>
          <w:sz w:val="30"/>
          <w:szCs w:val="30"/>
        </w:rPr>
        <w:t>配套文件5</w:t>
      </w:r>
    </w:p>
    <w:p w:rsidR="00B469F3" w:rsidRDefault="001635FF">
      <w:pPr>
        <w:widowControl/>
        <w:adjustRightInd w:val="0"/>
        <w:snapToGrid w:val="0"/>
        <w:jc w:val="center"/>
        <w:rPr>
          <w:rFonts w:ascii="方正小标宋_GBK" w:eastAsia="方正小标宋_GBK" w:hAnsi="黑体"/>
          <w:kern w:val="0"/>
          <w:sz w:val="30"/>
          <w:szCs w:val="30"/>
        </w:rPr>
      </w:pPr>
      <w:r>
        <w:rPr>
          <w:rFonts w:ascii="方正小标宋_GBK" w:eastAsia="方正小标宋_GBK" w:hAnsi="黑体" w:hint="eastAsia"/>
          <w:kern w:val="0"/>
          <w:sz w:val="30"/>
          <w:szCs w:val="30"/>
        </w:rPr>
        <w:t>环保管家经费测算说明（试行）</w:t>
      </w:r>
    </w:p>
    <w:p w:rsidR="00B469F3" w:rsidRDefault="00B469F3">
      <w:pPr>
        <w:widowControl/>
        <w:adjustRightInd w:val="0"/>
        <w:snapToGrid w:val="0"/>
        <w:jc w:val="center"/>
        <w:rPr>
          <w:rFonts w:ascii="方正小标宋_GBK" w:eastAsia="方正小标宋_GBK" w:hAnsi="黑体"/>
          <w:kern w:val="0"/>
          <w:sz w:val="30"/>
          <w:szCs w:val="30"/>
        </w:rPr>
      </w:pPr>
    </w:p>
    <w:p w:rsidR="00B469F3" w:rsidRDefault="001635FF">
      <w:pPr>
        <w:adjustRightInd w:val="0"/>
        <w:snapToGrid w:val="0"/>
        <w:spacing w:beforeLines="50" w:before="156" w:line="353" w:lineRule="auto"/>
        <w:ind w:firstLineChars="200" w:firstLine="606"/>
        <w:rPr>
          <w:rFonts w:ascii="仿宋_GB2312" w:eastAsia="仿宋_GB2312"/>
          <w:sz w:val="30"/>
          <w:szCs w:val="30"/>
        </w:rPr>
      </w:pPr>
      <w:r>
        <w:rPr>
          <w:rFonts w:ascii="黑体" w:eastAsia="黑体" w:hAnsi="黑体" w:hint="eastAsia"/>
          <w:sz w:val="30"/>
          <w:szCs w:val="30"/>
        </w:rPr>
        <w:t xml:space="preserve">第一条  </w:t>
      </w:r>
      <w:r>
        <w:rPr>
          <w:rFonts w:ascii="仿宋_GB2312" w:eastAsia="仿宋_GB2312" w:hint="eastAsia"/>
          <w:sz w:val="30"/>
          <w:szCs w:val="30"/>
        </w:rPr>
        <w:t>为加快推进浦东新区“环保管家”服务工作，保证“环保管家”服务质量，提高服务专业化水平，规范市场秩序，促进“环保管家”服务业的健康发展，根据《浦东新区关于推进“环保管家”服务工作的指导意见（试行）》及上海市《第三方环保服务规范》（DB31T1179-2019），制定本说明。</w:t>
      </w:r>
    </w:p>
    <w:p w:rsidR="00B469F3" w:rsidRDefault="001635FF">
      <w:pPr>
        <w:adjustRightInd w:val="0"/>
        <w:snapToGrid w:val="0"/>
        <w:spacing w:line="353" w:lineRule="auto"/>
        <w:ind w:firstLineChars="200" w:firstLine="606"/>
        <w:rPr>
          <w:rFonts w:ascii="仿宋_GB2312" w:eastAsia="仿宋_GB2312" w:hAnsi="黑体"/>
          <w:sz w:val="30"/>
          <w:szCs w:val="30"/>
        </w:rPr>
      </w:pPr>
      <w:r>
        <w:rPr>
          <w:rFonts w:ascii="黑体" w:eastAsia="黑体" w:hAnsi="黑体" w:hint="eastAsia"/>
          <w:sz w:val="30"/>
          <w:szCs w:val="30"/>
        </w:rPr>
        <w:t xml:space="preserve">第二条  </w:t>
      </w:r>
      <w:r>
        <w:rPr>
          <w:rFonts w:ascii="仿宋_GB2312" w:eastAsia="仿宋_GB2312" w:hint="eastAsia"/>
          <w:sz w:val="30"/>
          <w:szCs w:val="30"/>
        </w:rPr>
        <w:t>本说明适用于区生态环境局、街镇、开发区管委会等聘请环保管家服务，其他可参考执行。</w:t>
      </w:r>
    </w:p>
    <w:p w:rsidR="00B469F3" w:rsidRDefault="001635FF">
      <w:pPr>
        <w:adjustRightInd w:val="0"/>
        <w:snapToGrid w:val="0"/>
        <w:spacing w:line="353" w:lineRule="auto"/>
        <w:ind w:firstLineChars="200" w:firstLine="606"/>
        <w:rPr>
          <w:rFonts w:ascii="仿宋_GB2312" w:eastAsia="仿宋_GB2312"/>
          <w:sz w:val="30"/>
          <w:szCs w:val="30"/>
        </w:rPr>
      </w:pPr>
      <w:r>
        <w:rPr>
          <w:rFonts w:ascii="黑体" w:eastAsia="黑体" w:hAnsi="黑体" w:hint="eastAsia"/>
          <w:sz w:val="30"/>
          <w:szCs w:val="30"/>
        </w:rPr>
        <w:t xml:space="preserve">第三条  </w:t>
      </w:r>
      <w:r>
        <w:rPr>
          <w:rFonts w:ascii="仿宋_GB2312" w:eastAsia="仿宋_GB2312" w:hint="eastAsia"/>
          <w:sz w:val="30"/>
          <w:szCs w:val="30"/>
        </w:rPr>
        <w:t>本说明中“环保管家”经费测算针对</w:t>
      </w:r>
      <w:r>
        <w:rPr>
          <w:rFonts w:ascii="仿宋_GB2312" w:eastAsia="仿宋_GB2312" w:hAnsi="黑体" w:hint="eastAsia"/>
          <w:sz w:val="30"/>
          <w:szCs w:val="30"/>
        </w:rPr>
        <w:t>基础服务，定制服务</w:t>
      </w:r>
      <w:r>
        <w:rPr>
          <w:rFonts w:ascii="仿宋_GB2312" w:eastAsia="仿宋_GB2312" w:hint="eastAsia"/>
          <w:sz w:val="30"/>
          <w:szCs w:val="30"/>
        </w:rPr>
        <w:t>及延伸服务可根据服务内容相应参考。</w:t>
      </w:r>
    </w:p>
    <w:p w:rsidR="00B469F3" w:rsidRDefault="001635FF">
      <w:pPr>
        <w:adjustRightInd w:val="0"/>
        <w:snapToGrid w:val="0"/>
        <w:spacing w:line="353" w:lineRule="auto"/>
        <w:ind w:firstLineChars="200" w:firstLine="606"/>
        <w:rPr>
          <w:rFonts w:ascii="仿宋_GB2312" w:eastAsia="仿宋_GB2312"/>
          <w:sz w:val="30"/>
          <w:szCs w:val="30"/>
        </w:rPr>
      </w:pPr>
      <w:r>
        <w:rPr>
          <w:rFonts w:ascii="黑体" w:eastAsia="黑体" w:hAnsi="黑体" w:hint="eastAsia"/>
          <w:sz w:val="30"/>
          <w:szCs w:val="30"/>
        </w:rPr>
        <w:t xml:space="preserve">第四条  </w:t>
      </w:r>
      <w:r>
        <w:rPr>
          <w:rFonts w:ascii="仿宋_GB2312" w:eastAsia="仿宋_GB2312" w:hint="eastAsia"/>
          <w:sz w:val="30"/>
          <w:szCs w:val="30"/>
        </w:rPr>
        <w:t>“环保管家”经费根据以下原则测算：</w:t>
      </w:r>
    </w:p>
    <w:p w:rsidR="00B469F3" w:rsidRDefault="001635FF">
      <w:pPr>
        <w:adjustRightInd w:val="0"/>
        <w:snapToGrid w:val="0"/>
        <w:spacing w:line="353" w:lineRule="auto"/>
        <w:ind w:firstLineChars="200" w:firstLine="606"/>
        <w:rPr>
          <w:rFonts w:ascii="仿宋_GB2312" w:eastAsia="仿宋_GB2312"/>
          <w:sz w:val="30"/>
          <w:szCs w:val="30"/>
        </w:rPr>
      </w:pPr>
      <w:r>
        <w:rPr>
          <w:rFonts w:ascii="仿宋_GB2312" w:eastAsia="仿宋_GB2312" w:hint="eastAsia"/>
          <w:sz w:val="30"/>
          <w:szCs w:val="30"/>
        </w:rPr>
        <w:t>1、根据重点污染源和一般污染源两类数量进行测算。</w:t>
      </w:r>
    </w:p>
    <w:p w:rsidR="00B469F3" w:rsidRDefault="001635FF">
      <w:pPr>
        <w:adjustRightInd w:val="0"/>
        <w:snapToGrid w:val="0"/>
        <w:spacing w:line="353" w:lineRule="auto"/>
        <w:ind w:firstLineChars="200" w:firstLine="606"/>
        <w:rPr>
          <w:rFonts w:ascii="仿宋_GB2312" w:eastAsia="仿宋_GB2312"/>
          <w:sz w:val="30"/>
          <w:szCs w:val="30"/>
        </w:rPr>
      </w:pPr>
      <w:r>
        <w:rPr>
          <w:rFonts w:ascii="仿宋_GB2312" w:eastAsia="仿宋_GB2312" w:hint="eastAsia"/>
          <w:sz w:val="30"/>
          <w:szCs w:val="30"/>
        </w:rPr>
        <w:t>2、测算范围包含第三条的四项服务内容，每项服务内容根据服务频次不同进行测算，具体内容及频次见环保管家基础服务标准化指南（试行）。</w:t>
      </w:r>
    </w:p>
    <w:p w:rsidR="00B469F3" w:rsidRDefault="001635FF">
      <w:pPr>
        <w:adjustRightInd w:val="0"/>
        <w:snapToGrid w:val="0"/>
        <w:spacing w:line="353" w:lineRule="auto"/>
        <w:ind w:firstLineChars="200" w:firstLine="606"/>
        <w:rPr>
          <w:rFonts w:ascii="仿宋_GB2312" w:eastAsia="仿宋_GB2312"/>
          <w:sz w:val="30"/>
          <w:szCs w:val="30"/>
        </w:rPr>
      </w:pPr>
      <w:r>
        <w:rPr>
          <w:rFonts w:ascii="仿宋_GB2312" w:eastAsia="仿宋_GB2312" w:hint="eastAsia"/>
          <w:sz w:val="30"/>
          <w:szCs w:val="30"/>
        </w:rPr>
        <w:t>3、街镇及开发区管委会环保管家一般污染源经费测算可以根据污染源实际规模适当调整。</w:t>
      </w:r>
    </w:p>
    <w:p w:rsidR="00B469F3" w:rsidRDefault="001635FF">
      <w:pPr>
        <w:adjustRightInd w:val="0"/>
        <w:snapToGrid w:val="0"/>
        <w:spacing w:line="353" w:lineRule="auto"/>
        <w:ind w:firstLineChars="200" w:firstLine="606"/>
        <w:rPr>
          <w:rFonts w:ascii="仿宋" w:eastAsia="仿宋" w:hAnsi="仿宋" w:cs="仿宋"/>
          <w:kern w:val="0"/>
          <w:sz w:val="24"/>
        </w:rPr>
      </w:pPr>
      <w:r>
        <w:rPr>
          <w:rFonts w:ascii="黑体" w:eastAsia="黑体" w:hAnsi="黑体" w:hint="eastAsia"/>
          <w:sz w:val="30"/>
          <w:szCs w:val="30"/>
        </w:rPr>
        <w:t xml:space="preserve">第五条  </w:t>
      </w:r>
      <w:r>
        <w:rPr>
          <w:rFonts w:ascii="仿宋_GB2312" w:eastAsia="仿宋_GB2312" w:hint="eastAsia"/>
          <w:sz w:val="30"/>
          <w:szCs w:val="30"/>
        </w:rPr>
        <w:t>环保管家服务的具体收费应根据所服务项目的规模和复杂程度，所签订的环保管家服务委托合同约定的服务范围、服务内容和服务期限、服务专业要求等双方协商确定。</w:t>
      </w:r>
    </w:p>
    <w:sectPr w:rsidR="00B469F3">
      <w:pgSz w:w="11906" w:h="16838"/>
      <w:pgMar w:top="1440" w:right="1803" w:bottom="1440" w:left="1803" w:header="851" w:footer="992" w:gutter="0"/>
      <w:pgNumType w:fmt="numberInDash"/>
      <w:cols w:space="0"/>
      <w:docGrid w:type="linesAndChars" w:linePitch="312" w:charSpace="5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7A5" w:rsidRDefault="00AA37A5">
      <w:r>
        <w:separator/>
      </w:r>
    </w:p>
  </w:endnote>
  <w:endnote w:type="continuationSeparator" w:id="0">
    <w:p w:rsidR="00AA37A5" w:rsidRDefault="00AA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610505"/>
    </w:sdtPr>
    <w:sdtEndPr/>
    <w:sdtContent>
      <w:p w:rsidR="00B469F3" w:rsidRDefault="001635FF">
        <w:pPr>
          <w:pStyle w:val="a8"/>
          <w:jc w:val="center"/>
        </w:pPr>
        <w:r>
          <w:fldChar w:fldCharType="begin"/>
        </w:r>
        <w:r>
          <w:instrText>PAGE   \* MERGEFORMAT</w:instrText>
        </w:r>
        <w:r>
          <w:fldChar w:fldCharType="separate"/>
        </w:r>
        <w:r w:rsidR="00AA37A5" w:rsidRPr="00AA37A5">
          <w:rPr>
            <w:noProof/>
            <w:lang w:val="zh-CN"/>
          </w:rPr>
          <w:t>-</w:t>
        </w:r>
        <w:r w:rsidR="00AA37A5">
          <w:rPr>
            <w:noProof/>
          </w:rPr>
          <w:t xml:space="preserve"> 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61471"/>
    </w:sdtPr>
    <w:sdtEndPr/>
    <w:sdtContent>
      <w:p w:rsidR="00B469F3" w:rsidRDefault="001635FF">
        <w:pPr>
          <w:pStyle w:val="a8"/>
          <w:jc w:val="center"/>
        </w:pPr>
        <w:r>
          <w:fldChar w:fldCharType="begin"/>
        </w:r>
        <w:r>
          <w:instrText>PAGE   \* MERGEFORMAT</w:instrText>
        </w:r>
        <w:r>
          <w:fldChar w:fldCharType="separate"/>
        </w:r>
        <w:r w:rsidR="00B16FB9" w:rsidRPr="00B16FB9">
          <w:rPr>
            <w:noProof/>
            <w:lang w:val="zh-CN"/>
          </w:rPr>
          <w:t>-</w:t>
        </w:r>
        <w:r w:rsidR="00B16FB9">
          <w:rPr>
            <w:noProof/>
          </w:rPr>
          <w:t xml:space="preserve"> 21 -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9F3" w:rsidRDefault="001635FF">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469F3" w:rsidRDefault="00B469F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64979"/>
    </w:sdtPr>
    <w:sdtEndPr/>
    <w:sdtContent>
      <w:p w:rsidR="00B469F3" w:rsidRDefault="001635FF">
        <w:pPr>
          <w:pStyle w:val="a8"/>
          <w:jc w:val="center"/>
        </w:pPr>
        <w:r>
          <w:fldChar w:fldCharType="begin"/>
        </w:r>
        <w:r>
          <w:instrText>PAGE   \* MERGEFORMAT</w:instrText>
        </w:r>
        <w:r>
          <w:fldChar w:fldCharType="separate"/>
        </w:r>
        <w:r w:rsidR="00B16FB9" w:rsidRPr="00B16FB9">
          <w:rPr>
            <w:noProof/>
            <w:lang w:val="zh-CN"/>
          </w:rPr>
          <w:t>-</w:t>
        </w:r>
        <w:r w:rsidR="00B16FB9">
          <w:rPr>
            <w:noProof/>
          </w:rPr>
          <w:t xml:space="preserve"> 38 -</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9F3" w:rsidRDefault="001635FF">
    <w:pPr>
      <w:pStyle w:val="a8"/>
      <w:ind w:firstLineChars="100" w:firstLine="240"/>
      <w:jc w:val="both"/>
    </w:pPr>
    <w:r>
      <w:rPr>
        <w:rStyle w:val="af"/>
        <w:rFonts w:hint="eastAsia"/>
        <w:sz w:val="24"/>
        <w:szCs w:val="24"/>
      </w:rPr>
      <w:t>—</w:t>
    </w:r>
    <w:r>
      <w:rPr>
        <w:rStyle w:val="af"/>
        <w:sz w:val="28"/>
        <w:szCs w:val="28"/>
      </w:rPr>
      <w:fldChar w:fldCharType="begin"/>
    </w:r>
    <w:r>
      <w:rPr>
        <w:rStyle w:val="af"/>
        <w:sz w:val="28"/>
        <w:szCs w:val="28"/>
      </w:rPr>
      <w:instrText xml:space="preserve"> PAGE </w:instrText>
    </w:r>
    <w:r>
      <w:rPr>
        <w:rStyle w:val="af"/>
        <w:sz w:val="28"/>
        <w:szCs w:val="28"/>
      </w:rPr>
      <w:fldChar w:fldCharType="separate"/>
    </w:r>
    <w:r>
      <w:rPr>
        <w:rStyle w:val="af"/>
        <w:sz w:val="28"/>
        <w:szCs w:val="28"/>
      </w:rPr>
      <w:t>2</w:t>
    </w:r>
    <w:r>
      <w:rPr>
        <w:rStyle w:val="af"/>
        <w:sz w:val="28"/>
        <w:szCs w:val="28"/>
      </w:rPr>
      <w:fldChar w:fldCharType="end"/>
    </w:r>
    <w:r>
      <w:rPr>
        <w:rStyle w:val="af"/>
        <w:rFonts w:hint="eastAsia"/>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148457"/>
    </w:sdtPr>
    <w:sdtEndPr/>
    <w:sdtContent>
      <w:p w:rsidR="00B469F3" w:rsidRDefault="001635FF">
        <w:pPr>
          <w:pStyle w:val="a8"/>
          <w:jc w:val="center"/>
        </w:pPr>
        <w:r>
          <w:fldChar w:fldCharType="begin"/>
        </w:r>
        <w:r>
          <w:instrText>PAGE   \* MERGEFORMAT</w:instrText>
        </w:r>
        <w:r>
          <w:fldChar w:fldCharType="separate"/>
        </w:r>
        <w:r w:rsidR="00B16FB9" w:rsidRPr="00B16FB9">
          <w:rPr>
            <w:noProof/>
            <w:lang w:val="zh-CN"/>
          </w:rPr>
          <w:t>-</w:t>
        </w:r>
        <w:r w:rsidR="00B16FB9">
          <w:rPr>
            <w:noProof/>
          </w:rPr>
          <w:t xml:space="preserve"> 42 -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7A5" w:rsidRDefault="00AA37A5">
      <w:r>
        <w:separator/>
      </w:r>
    </w:p>
  </w:footnote>
  <w:footnote w:type="continuationSeparator" w:id="0">
    <w:p w:rsidR="00AA37A5" w:rsidRDefault="00AA3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9F3" w:rsidRDefault="00B469F3">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198CDB"/>
    <w:multiLevelType w:val="singleLevel"/>
    <w:tmpl w:val="89198CDB"/>
    <w:lvl w:ilvl="0">
      <w:start w:val="1"/>
      <w:numFmt w:val="decimal"/>
      <w:lvlText w:val="%1."/>
      <w:lvlJc w:val="left"/>
      <w:pPr>
        <w:ind w:left="425" w:hanging="425"/>
      </w:pPr>
      <w:rPr>
        <w:rFonts w:hint="default"/>
      </w:rPr>
    </w:lvl>
  </w:abstractNum>
  <w:abstractNum w:abstractNumId="1">
    <w:nsid w:val="8B33146C"/>
    <w:multiLevelType w:val="singleLevel"/>
    <w:tmpl w:val="8B33146C"/>
    <w:lvl w:ilvl="0">
      <w:start w:val="1"/>
      <w:numFmt w:val="decimal"/>
      <w:lvlText w:val="(%1)"/>
      <w:lvlJc w:val="left"/>
      <w:pPr>
        <w:ind w:left="425" w:hanging="425"/>
      </w:pPr>
      <w:rPr>
        <w:rFonts w:hint="default"/>
      </w:rPr>
    </w:lvl>
  </w:abstractNum>
  <w:abstractNum w:abstractNumId="2">
    <w:nsid w:val="8DD3098B"/>
    <w:multiLevelType w:val="singleLevel"/>
    <w:tmpl w:val="8DD3098B"/>
    <w:lvl w:ilvl="0">
      <w:start w:val="1"/>
      <w:numFmt w:val="decimal"/>
      <w:lvlText w:val="%1."/>
      <w:lvlJc w:val="left"/>
      <w:pPr>
        <w:ind w:left="425" w:hanging="425"/>
      </w:pPr>
      <w:rPr>
        <w:rFonts w:hint="default"/>
      </w:rPr>
    </w:lvl>
  </w:abstractNum>
  <w:abstractNum w:abstractNumId="3">
    <w:nsid w:val="A7688ACD"/>
    <w:multiLevelType w:val="singleLevel"/>
    <w:tmpl w:val="A7688ACD"/>
    <w:lvl w:ilvl="0">
      <w:start w:val="1"/>
      <w:numFmt w:val="decimal"/>
      <w:lvlText w:val="%1."/>
      <w:lvlJc w:val="left"/>
      <w:pPr>
        <w:ind w:left="425" w:hanging="425"/>
      </w:pPr>
      <w:rPr>
        <w:rFonts w:hint="default"/>
      </w:rPr>
    </w:lvl>
  </w:abstractNum>
  <w:abstractNum w:abstractNumId="4">
    <w:nsid w:val="CCBB559D"/>
    <w:multiLevelType w:val="singleLevel"/>
    <w:tmpl w:val="CCBB559D"/>
    <w:lvl w:ilvl="0">
      <w:start w:val="1"/>
      <w:numFmt w:val="decimal"/>
      <w:lvlText w:val="(%1)"/>
      <w:lvlJc w:val="left"/>
      <w:pPr>
        <w:ind w:left="425" w:hanging="425"/>
      </w:pPr>
      <w:rPr>
        <w:rFonts w:hint="default"/>
      </w:rPr>
    </w:lvl>
  </w:abstractNum>
  <w:abstractNum w:abstractNumId="5">
    <w:nsid w:val="03D62ECE"/>
    <w:multiLevelType w:val="multilevel"/>
    <w:tmpl w:val="03D62ECE"/>
    <w:lvl w:ilvl="0">
      <w:start w:val="1"/>
      <w:numFmt w:val="decimal"/>
      <w:lvlText w:val="%1."/>
      <w:lvlJc w:val="left"/>
      <w:pPr>
        <w:ind w:left="422" w:hanging="213"/>
        <w:jc w:val="left"/>
      </w:pPr>
      <w:rPr>
        <w:rFonts w:ascii="宋体" w:eastAsia="宋体" w:hAnsi="宋体" w:cs="宋体" w:hint="default"/>
        <w:spacing w:val="-4"/>
        <w:w w:val="100"/>
        <w:sz w:val="19"/>
        <w:szCs w:val="19"/>
        <w:lang w:val="zh-CN" w:eastAsia="zh-CN" w:bidi="zh-CN"/>
      </w:rPr>
    </w:lvl>
    <w:lvl w:ilvl="1">
      <w:numFmt w:val="bullet"/>
      <w:lvlText w:val="•"/>
      <w:lvlJc w:val="left"/>
      <w:pPr>
        <w:ind w:left="1350" w:hanging="213"/>
      </w:pPr>
      <w:rPr>
        <w:rFonts w:hint="default"/>
        <w:lang w:val="zh-CN" w:eastAsia="zh-CN" w:bidi="zh-CN"/>
      </w:rPr>
    </w:lvl>
    <w:lvl w:ilvl="2">
      <w:numFmt w:val="bullet"/>
      <w:lvlText w:val="•"/>
      <w:lvlJc w:val="left"/>
      <w:pPr>
        <w:ind w:left="2281" w:hanging="213"/>
      </w:pPr>
      <w:rPr>
        <w:rFonts w:hint="default"/>
        <w:lang w:val="zh-CN" w:eastAsia="zh-CN" w:bidi="zh-CN"/>
      </w:rPr>
    </w:lvl>
    <w:lvl w:ilvl="3">
      <w:numFmt w:val="bullet"/>
      <w:lvlText w:val="•"/>
      <w:lvlJc w:val="left"/>
      <w:pPr>
        <w:ind w:left="3211" w:hanging="213"/>
      </w:pPr>
      <w:rPr>
        <w:rFonts w:hint="default"/>
        <w:lang w:val="zh-CN" w:eastAsia="zh-CN" w:bidi="zh-CN"/>
      </w:rPr>
    </w:lvl>
    <w:lvl w:ilvl="4">
      <w:numFmt w:val="bullet"/>
      <w:lvlText w:val="•"/>
      <w:lvlJc w:val="left"/>
      <w:pPr>
        <w:ind w:left="4142" w:hanging="213"/>
      </w:pPr>
      <w:rPr>
        <w:rFonts w:hint="default"/>
        <w:lang w:val="zh-CN" w:eastAsia="zh-CN" w:bidi="zh-CN"/>
      </w:rPr>
    </w:lvl>
    <w:lvl w:ilvl="5">
      <w:numFmt w:val="bullet"/>
      <w:lvlText w:val="•"/>
      <w:lvlJc w:val="left"/>
      <w:pPr>
        <w:ind w:left="5073" w:hanging="213"/>
      </w:pPr>
      <w:rPr>
        <w:rFonts w:hint="default"/>
        <w:lang w:val="zh-CN" w:eastAsia="zh-CN" w:bidi="zh-CN"/>
      </w:rPr>
    </w:lvl>
    <w:lvl w:ilvl="6">
      <w:numFmt w:val="bullet"/>
      <w:lvlText w:val="•"/>
      <w:lvlJc w:val="left"/>
      <w:pPr>
        <w:ind w:left="6003" w:hanging="213"/>
      </w:pPr>
      <w:rPr>
        <w:rFonts w:hint="default"/>
        <w:lang w:val="zh-CN" w:eastAsia="zh-CN" w:bidi="zh-CN"/>
      </w:rPr>
    </w:lvl>
    <w:lvl w:ilvl="7">
      <w:numFmt w:val="bullet"/>
      <w:lvlText w:val="•"/>
      <w:lvlJc w:val="left"/>
      <w:pPr>
        <w:ind w:left="6934" w:hanging="213"/>
      </w:pPr>
      <w:rPr>
        <w:rFonts w:hint="default"/>
        <w:lang w:val="zh-CN" w:eastAsia="zh-CN" w:bidi="zh-CN"/>
      </w:rPr>
    </w:lvl>
    <w:lvl w:ilvl="8">
      <w:numFmt w:val="bullet"/>
      <w:lvlText w:val="•"/>
      <w:lvlJc w:val="left"/>
      <w:pPr>
        <w:ind w:left="7865" w:hanging="213"/>
      </w:pPr>
      <w:rPr>
        <w:rFonts w:hint="default"/>
        <w:lang w:val="zh-CN" w:eastAsia="zh-CN" w:bidi="zh-CN"/>
      </w:rPr>
    </w:lvl>
  </w:abstractNum>
  <w:abstractNum w:abstractNumId="6">
    <w:nsid w:val="04E69B17"/>
    <w:multiLevelType w:val="singleLevel"/>
    <w:tmpl w:val="04E69B17"/>
    <w:lvl w:ilvl="0">
      <w:start w:val="1"/>
      <w:numFmt w:val="decimal"/>
      <w:lvlText w:val="(%1)"/>
      <w:lvlJc w:val="left"/>
      <w:pPr>
        <w:ind w:left="425" w:hanging="425"/>
      </w:pPr>
      <w:rPr>
        <w:rFonts w:hint="default"/>
      </w:rPr>
    </w:lvl>
  </w:abstractNum>
  <w:abstractNum w:abstractNumId="7">
    <w:nsid w:val="0C2A6663"/>
    <w:multiLevelType w:val="multilevel"/>
    <w:tmpl w:val="0C2A6663"/>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317516D"/>
    <w:multiLevelType w:val="singleLevel"/>
    <w:tmpl w:val="3317516D"/>
    <w:lvl w:ilvl="0">
      <w:start w:val="1"/>
      <w:numFmt w:val="decimal"/>
      <w:lvlText w:val="(%1)"/>
      <w:lvlJc w:val="left"/>
      <w:pPr>
        <w:ind w:left="425" w:hanging="425"/>
      </w:pPr>
      <w:rPr>
        <w:rFonts w:hint="default"/>
      </w:rPr>
    </w:lvl>
  </w:abstractNum>
  <w:abstractNum w:abstractNumId="9">
    <w:nsid w:val="4F738630"/>
    <w:multiLevelType w:val="singleLevel"/>
    <w:tmpl w:val="4F738630"/>
    <w:lvl w:ilvl="0">
      <w:start w:val="1"/>
      <w:numFmt w:val="decimal"/>
      <w:lvlText w:val="%1."/>
      <w:lvlJc w:val="left"/>
      <w:pPr>
        <w:ind w:left="425" w:hanging="425"/>
      </w:pPr>
      <w:rPr>
        <w:rFonts w:hint="default"/>
      </w:rPr>
    </w:lvl>
  </w:abstractNum>
  <w:abstractNum w:abstractNumId="10">
    <w:nsid w:val="57BE8ADE"/>
    <w:multiLevelType w:val="singleLevel"/>
    <w:tmpl w:val="57BE8ADE"/>
    <w:lvl w:ilvl="0">
      <w:start w:val="4"/>
      <w:numFmt w:val="chineseCounting"/>
      <w:suff w:val="nothing"/>
      <w:lvlText w:val="%1、"/>
      <w:lvlJc w:val="left"/>
    </w:lvl>
  </w:abstractNum>
  <w:abstractNum w:abstractNumId="11">
    <w:nsid w:val="6A3B3328"/>
    <w:multiLevelType w:val="multilevel"/>
    <w:tmpl w:val="6A3B332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6B4D3011"/>
    <w:multiLevelType w:val="multilevel"/>
    <w:tmpl w:val="6B4D3011"/>
    <w:lvl w:ilvl="0">
      <w:start w:val="1"/>
      <w:numFmt w:val="decimal"/>
      <w:lvlText w:val="（%1）."/>
      <w:lvlJc w:val="left"/>
      <w:pPr>
        <w:ind w:left="90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pStyle w:val="3b"/>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2.%3.%4.%5"/>
      <w:lvlJc w:val="left"/>
      <w:pPr>
        <w:ind w:left="0" w:firstLine="0"/>
      </w:pPr>
      <w:rPr>
        <w:rFonts w:ascii="黑体" w:eastAsia="黑体" w:hAnsi="Times New Roman" w:hint="eastAsia"/>
        <w:b w:val="0"/>
        <w:i w:val="0"/>
        <w:sz w:val="21"/>
      </w:rPr>
    </w:lvl>
    <w:lvl w:ilvl="5">
      <w:start w:val="1"/>
      <w:numFmt w:val="lowerLetter"/>
      <w:suff w:val="nothing"/>
      <w:lvlText w:val="%1%6）"/>
      <w:lvlJc w:val="left"/>
      <w:pPr>
        <w:ind w:left="284" w:firstLine="0"/>
      </w:pPr>
      <w:rPr>
        <w:rFonts w:ascii="黑体" w:eastAsia="黑体" w:hAnsi="Times New Roman" w:hint="eastAsia"/>
        <w:b w:val="0"/>
        <w:i w:val="0"/>
        <w:sz w:val="21"/>
        <w:lang w:eastAsia="zh-TW"/>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74861BA4"/>
    <w:multiLevelType w:val="singleLevel"/>
    <w:tmpl w:val="74861BA4"/>
    <w:lvl w:ilvl="0">
      <w:start w:val="1"/>
      <w:numFmt w:val="decimal"/>
      <w:lvlText w:val="%1."/>
      <w:lvlJc w:val="left"/>
      <w:pPr>
        <w:ind w:left="425" w:hanging="425"/>
      </w:pPr>
      <w:rPr>
        <w:rFonts w:hint="default"/>
      </w:rPr>
    </w:lvl>
  </w:abstractNum>
  <w:abstractNum w:abstractNumId="15">
    <w:nsid w:val="770B74F6"/>
    <w:multiLevelType w:val="singleLevel"/>
    <w:tmpl w:val="770B74F6"/>
    <w:lvl w:ilvl="0">
      <w:start w:val="1"/>
      <w:numFmt w:val="decimal"/>
      <w:lvlText w:val="%1."/>
      <w:lvlJc w:val="left"/>
      <w:pPr>
        <w:ind w:left="425" w:hanging="425"/>
      </w:pPr>
      <w:rPr>
        <w:rFonts w:hint="default"/>
      </w:rPr>
    </w:lvl>
  </w:abstractNum>
  <w:abstractNum w:abstractNumId="16">
    <w:nsid w:val="7F8C758B"/>
    <w:multiLevelType w:val="multilevel"/>
    <w:tmpl w:val="7F8C758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14"/>
  </w:num>
  <w:num w:numId="3">
    <w:abstractNumId w:val="3"/>
  </w:num>
  <w:num w:numId="4">
    <w:abstractNumId w:val="15"/>
  </w:num>
  <w:num w:numId="5">
    <w:abstractNumId w:val="0"/>
  </w:num>
  <w:num w:numId="6">
    <w:abstractNumId w:val="8"/>
  </w:num>
  <w:num w:numId="7">
    <w:abstractNumId w:val="2"/>
  </w:num>
  <w:num w:numId="8">
    <w:abstractNumId w:val="1"/>
  </w:num>
  <w:num w:numId="9">
    <w:abstractNumId w:val="4"/>
  </w:num>
  <w:num w:numId="10">
    <w:abstractNumId w:val="6"/>
  </w:num>
  <w:num w:numId="11">
    <w:abstractNumId w:val="7"/>
  </w:num>
  <w:num w:numId="12">
    <w:abstractNumId w:val="12"/>
  </w:num>
  <w:num w:numId="13">
    <w:abstractNumId w:val="11"/>
  </w:num>
  <w:num w:numId="14">
    <w:abstractNumId w:val="16"/>
  </w:num>
  <w:num w:numId="15">
    <w:abstractNumId w:val="10"/>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7B"/>
    <w:rsid w:val="00010630"/>
    <w:rsid w:val="00013807"/>
    <w:rsid w:val="000139F1"/>
    <w:rsid w:val="00015275"/>
    <w:rsid w:val="00015463"/>
    <w:rsid w:val="0001740F"/>
    <w:rsid w:val="0002438C"/>
    <w:rsid w:val="000314C7"/>
    <w:rsid w:val="000330AA"/>
    <w:rsid w:val="00037B78"/>
    <w:rsid w:val="00042FBC"/>
    <w:rsid w:val="00050D19"/>
    <w:rsid w:val="000560F8"/>
    <w:rsid w:val="000575A1"/>
    <w:rsid w:val="00057894"/>
    <w:rsid w:val="00065C0A"/>
    <w:rsid w:val="000717AD"/>
    <w:rsid w:val="0007648F"/>
    <w:rsid w:val="00081719"/>
    <w:rsid w:val="00085F08"/>
    <w:rsid w:val="00090137"/>
    <w:rsid w:val="00091186"/>
    <w:rsid w:val="000952C8"/>
    <w:rsid w:val="00096663"/>
    <w:rsid w:val="000B0D79"/>
    <w:rsid w:val="000B29BE"/>
    <w:rsid w:val="000B699F"/>
    <w:rsid w:val="000B75E1"/>
    <w:rsid w:val="000C355C"/>
    <w:rsid w:val="000D0E87"/>
    <w:rsid w:val="000D3F6C"/>
    <w:rsid w:val="000E0180"/>
    <w:rsid w:val="000F2401"/>
    <w:rsid w:val="000F44C4"/>
    <w:rsid w:val="001052E9"/>
    <w:rsid w:val="001103E3"/>
    <w:rsid w:val="00110875"/>
    <w:rsid w:val="00113B60"/>
    <w:rsid w:val="00114669"/>
    <w:rsid w:val="0011663A"/>
    <w:rsid w:val="00135364"/>
    <w:rsid w:val="00135845"/>
    <w:rsid w:val="00136666"/>
    <w:rsid w:val="0014231C"/>
    <w:rsid w:val="00147310"/>
    <w:rsid w:val="00156143"/>
    <w:rsid w:val="001579F1"/>
    <w:rsid w:val="001635FF"/>
    <w:rsid w:val="00165FE0"/>
    <w:rsid w:val="00166BB6"/>
    <w:rsid w:val="001673E3"/>
    <w:rsid w:val="00175D6A"/>
    <w:rsid w:val="001809D6"/>
    <w:rsid w:val="0018278D"/>
    <w:rsid w:val="001929B9"/>
    <w:rsid w:val="00194F4F"/>
    <w:rsid w:val="001953E3"/>
    <w:rsid w:val="001A0F08"/>
    <w:rsid w:val="001A1FFC"/>
    <w:rsid w:val="001A4C58"/>
    <w:rsid w:val="001A4F66"/>
    <w:rsid w:val="001B0C74"/>
    <w:rsid w:val="001C1DA0"/>
    <w:rsid w:val="001C76DB"/>
    <w:rsid w:val="001D0205"/>
    <w:rsid w:val="001D22BF"/>
    <w:rsid w:val="001D50B1"/>
    <w:rsid w:val="001D7680"/>
    <w:rsid w:val="001D7B1D"/>
    <w:rsid w:val="001E38CB"/>
    <w:rsid w:val="001E565F"/>
    <w:rsid w:val="001E6B40"/>
    <w:rsid w:val="001F37E1"/>
    <w:rsid w:val="00200D8C"/>
    <w:rsid w:val="0020143C"/>
    <w:rsid w:val="00204FD6"/>
    <w:rsid w:val="00214643"/>
    <w:rsid w:val="00215F8D"/>
    <w:rsid w:val="002216C0"/>
    <w:rsid w:val="00222F1E"/>
    <w:rsid w:val="0023043D"/>
    <w:rsid w:val="00236B34"/>
    <w:rsid w:val="00240D49"/>
    <w:rsid w:val="002420FC"/>
    <w:rsid w:val="00244638"/>
    <w:rsid w:val="00244DEF"/>
    <w:rsid w:val="00247582"/>
    <w:rsid w:val="002544B1"/>
    <w:rsid w:val="00257963"/>
    <w:rsid w:val="00262D3D"/>
    <w:rsid w:val="0026396D"/>
    <w:rsid w:val="0026658F"/>
    <w:rsid w:val="00276220"/>
    <w:rsid w:val="00276CF0"/>
    <w:rsid w:val="00277ACD"/>
    <w:rsid w:val="002846B6"/>
    <w:rsid w:val="00295456"/>
    <w:rsid w:val="002A58C3"/>
    <w:rsid w:val="002A6A1E"/>
    <w:rsid w:val="002B5909"/>
    <w:rsid w:val="002B7556"/>
    <w:rsid w:val="002C75A3"/>
    <w:rsid w:val="002E2AD5"/>
    <w:rsid w:val="002E559F"/>
    <w:rsid w:val="002F17CD"/>
    <w:rsid w:val="002F2E41"/>
    <w:rsid w:val="002F35EA"/>
    <w:rsid w:val="002F3E15"/>
    <w:rsid w:val="002F411E"/>
    <w:rsid w:val="003074C5"/>
    <w:rsid w:val="003159BA"/>
    <w:rsid w:val="003163D9"/>
    <w:rsid w:val="00320BD8"/>
    <w:rsid w:val="00326267"/>
    <w:rsid w:val="0033324E"/>
    <w:rsid w:val="00342225"/>
    <w:rsid w:val="00345895"/>
    <w:rsid w:val="003528FB"/>
    <w:rsid w:val="00361C74"/>
    <w:rsid w:val="00366A26"/>
    <w:rsid w:val="003771D8"/>
    <w:rsid w:val="0038009B"/>
    <w:rsid w:val="00392130"/>
    <w:rsid w:val="003962F9"/>
    <w:rsid w:val="003A363A"/>
    <w:rsid w:val="003A3934"/>
    <w:rsid w:val="003B372D"/>
    <w:rsid w:val="003B709D"/>
    <w:rsid w:val="003C0BFE"/>
    <w:rsid w:val="003C2D77"/>
    <w:rsid w:val="003C3931"/>
    <w:rsid w:val="003C7B93"/>
    <w:rsid w:val="003D2114"/>
    <w:rsid w:val="003D48A0"/>
    <w:rsid w:val="003D64AB"/>
    <w:rsid w:val="003E1FBE"/>
    <w:rsid w:val="003E4026"/>
    <w:rsid w:val="003E7072"/>
    <w:rsid w:val="003F01A2"/>
    <w:rsid w:val="003F38E7"/>
    <w:rsid w:val="003F40EF"/>
    <w:rsid w:val="003F65A7"/>
    <w:rsid w:val="003F67B7"/>
    <w:rsid w:val="003F6CA3"/>
    <w:rsid w:val="00400D32"/>
    <w:rsid w:val="00400E7E"/>
    <w:rsid w:val="004017AD"/>
    <w:rsid w:val="004034E0"/>
    <w:rsid w:val="0040406E"/>
    <w:rsid w:val="0041238C"/>
    <w:rsid w:val="00416397"/>
    <w:rsid w:val="0042091F"/>
    <w:rsid w:val="004211C5"/>
    <w:rsid w:val="004306CE"/>
    <w:rsid w:val="00430C34"/>
    <w:rsid w:val="00471628"/>
    <w:rsid w:val="00471EC1"/>
    <w:rsid w:val="00492C1C"/>
    <w:rsid w:val="004A06AF"/>
    <w:rsid w:val="004A402C"/>
    <w:rsid w:val="004A5DC2"/>
    <w:rsid w:val="004A73CF"/>
    <w:rsid w:val="004C19E2"/>
    <w:rsid w:val="004C40AB"/>
    <w:rsid w:val="004C5583"/>
    <w:rsid w:val="004D0719"/>
    <w:rsid w:val="004D1BD5"/>
    <w:rsid w:val="004D46B4"/>
    <w:rsid w:val="004E0E3D"/>
    <w:rsid w:val="004E1496"/>
    <w:rsid w:val="004E49A2"/>
    <w:rsid w:val="004E7EFF"/>
    <w:rsid w:val="004F3BA8"/>
    <w:rsid w:val="004F5DC6"/>
    <w:rsid w:val="00500E8B"/>
    <w:rsid w:val="0050204C"/>
    <w:rsid w:val="005033F7"/>
    <w:rsid w:val="005144CB"/>
    <w:rsid w:val="00514CE8"/>
    <w:rsid w:val="00523A57"/>
    <w:rsid w:val="00530174"/>
    <w:rsid w:val="00530EEE"/>
    <w:rsid w:val="00543A0F"/>
    <w:rsid w:val="00546B6A"/>
    <w:rsid w:val="00550FB5"/>
    <w:rsid w:val="005550E7"/>
    <w:rsid w:val="005674E1"/>
    <w:rsid w:val="0057295F"/>
    <w:rsid w:val="00577B09"/>
    <w:rsid w:val="0059513D"/>
    <w:rsid w:val="005960BA"/>
    <w:rsid w:val="005A1FB0"/>
    <w:rsid w:val="005A2BA6"/>
    <w:rsid w:val="005A465C"/>
    <w:rsid w:val="005A4C94"/>
    <w:rsid w:val="005B54BC"/>
    <w:rsid w:val="005D3692"/>
    <w:rsid w:val="005D4332"/>
    <w:rsid w:val="005D78F5"/>
    <w:rsid w:val="005D7E91"/>
    <w:rsid w:val="005E24F9"/>
    <w:rsid w:val="005F1639"/>
    <w:rsid w:val="005F1E34"/>
    <w:rsid w:val="005F6BCA"/>
    <w:rsid w:val="00602298"/>
    <w:rsid w:val="00612426"/>
    <w:rsid w:val="006249DC"/>
    <w:rsid w:val="006301AD"/>
    <w:rsid w:val="00633B24"/>
    <w:rsid w:val="00645394"/>
    <w:rsid w:val="006545D3"/>
    <w:rsid w:val="006547ED"/>
    <w:rsid w:val="00654BCA"/>
    <w:rsid w:val="006560A1"/>
    <w:rsid w:val="00673DEA"/>
    <w:rsid w:val="00676277"/>
    <w:rsid w:val="006767BF"/>
    <w:rsid w:val="0067749F"/>
    <w:rsid w:val="00694A31"/>
    <w:rsid w:val="0069551D"/>
    <w:rsid w:val="006A3DBC"/>
    <w:rsid w:val="006A73C5"/>
    <w:rsid w:val="006C7CDD"/>
    <w:rsid w:val="006D0820"/>
    <w:rsid w:val="006D337B"/>
    <w:rsid w:val="006D3A72"/>
    <w:rsid w:val="006D47EB"/>
    <w:rsid w:val="006D6F45"/>
    <w:rsid w:val="006D7D78"/>
    <w:rsid w:val="006E51B9"/>
    <w:rsid w:val="006E5CBF"/>
    <w:rsid w:val="006E600E"/>
    <w:rsid w:val="006E7F07"/>
    <w:rsid w:val="006F2EB8"/>
    <w:rsid w:val="006F314F"/>
    <w:rsid w:val="006F3D9D"/>
    <w:rsid w:val="006F5437"/>
    <w:rsid w:val="006F78B2"/>
    <w:rsid w:val="00700432"/>
    <w:rsid w:val="00700878"/>
    <w:rsid w:val="007012E6"/>
    <w:rsid w:val="007048F3"/>
    <w:rsid w:val="00707754"/>
    <w:rsid w:val="00712AD1"/>
    <w:rsid w:val="007167BD"/>
    <w:rsid w:val="00716B8E"/>
    <w:rsid w:val="00724B31"/>
    <w:rsid w:val="00741D5F"/>
    <w:rsid w:val="00744A63"/>
    <w:rsid w:val="0074769B"/>
    <w:rsid w:val="00751321"/>
    <w:rsid w:val="00752995"/>
    <w:rsid w:val="0077386A"/>
    <w:rsid w:val="00773C75"/>
    <w:rsid w:val="007937E8"/>
    <w:rsid w:val="00793D60"/>
    <w:rsid w:val="00793E08"/>
    <w:rsid w:val="007A4975"/>
    <w:rsid w:val="007A4E31"/>
    <w:rsid w:val="007B061F"/>
    <w:rsid w:val="007D69D4"/>
    <w:rsid w:val="007D74C1"/>
    <w:rsid w:val="007E07DE"/>
    <w:rsid w:val="007E48E4"/>
    <w:rsid w:val="007F0E7D"/>
    <w:rsid w:val="007F2013"/>
    <w:rsid w:val="007F23EA"/>
    <w:rsid w:val="007F451D"/>
    <w:rsid w:val="00802A31"/>
    <w:rsid w:val="00807797"/>
    <w:rsid w:val="0081642E"/>
    <w:rsid w:val="00820151"/>
    <w:rsid w:val="00820C0A"/>
    <w:rsid w:val="00820D4F"/>
    <w:rsid w:val="0082255F"/>
    <w:rsid w:val="008231BB"/>
    <w:rsid w:val="008342E6"/>
    <w:rsid w:val="0083592D"/>
    <w:rsid w:val="00844DA7"/>
    <w:rsid w:val="0084582B"/>
    <w:rsid w:val="00846EB7"/>
    <w:rsid w:val="00850164"/>
    <w:rsid w:val="008507A3"/>
    <w:rsid w:val="0085152E"/>
    <w:rsid w:val="00854823"/>
    <w:rsid w:val="008577E6"/>
    <w:rsid w:val="0086322D"/>
    <w:rsid w:val="00863C39"/>
    <w:rsid w:val="00864CED"/>
    <w:rsid w:val="00873A4E"/>
    <w:rsid w:val="00893738"/>
    <w:rsid w:val="008979D3"/>
    <w:rsid w:val="008A11E4"/>
    <w:rsid w:val="008A1C05"/>
    <w:rsid w:val="008A22F5"/>
    <w:rsid w:val="008A32CB"/>
    <w:rsid w:val="008A49AD"/>
    <w:rsid w:val="008B7B06"/>
    <w:rsid w:val="008B7E47"/>
    <w:rsid w:val="008C3083"/>
    <w:rsid w:val="008D391B"/>
    <w:rsid w:val="008D4135"/>
    <w:rsid w:val="008E1820"/>
    <w:rsid w:val="008F7996"/>
    <w:rsid w:val="00911BDA"/>
    <w:rsid w:val="00912B0F"/>
    <w:rsid w:val="00913802"/>
    <w:rsid w:val="00914FA9"/>
    <w:rsid w:val="009156D3"/>
    <w:rsid w:val="00916C6A"/>
    <w:rsid w:val="00921CF5"/>
    <w:rsid w:val="00923998"/>
    <w:rsid w:val="009246E9"/>
    <w:rsid w:val="00924A5B"/>
    <w:rsid w:val="00924DFC"/>
    <w:rsid w:val="0094117B"/>
    <w:rsid w:val="009418DE"/>
    <w:rsid w:val="009420C2"/>
    <w:rsid w:val="00942573"/>
    <w:rsid w:val="0094676D"/>
    <w:rsid w:val="00954DBB"/>
    <w:rsid w:val="00964C5A"/>
    <w:rsid w:val="00967D84"/>
    <w:rsid w:val="009702E5"/>
    <w:rsid w:val="009703C1"/>
    <w:rsid w:val="00974B8D"/>
    <w:rsid w:val="00982D97"/>
    <w:rsid w:val="009851D0"/>
    <w:rsid w:val="00987804"/>
    <w:rsid w:val="009928D2"/>
    <w:rsid w:val="009A7366"/>
    <w:rsid w:val="009B198E"/>
    <w:rsid w:val="009C36E4"/>
    <w:rsid w:val="009C5495"/>
    <w:rsid w:val="009C61DE"/>
    <w:rsid w:val="009C7ECF"/>
    <w:rsid w:val="009D6503"/>
    <w:rsid w:val="009F1B49"/>
    <w:rsid w:val="00A0660D"/>
    <w:rsid w:val="00A07C89"/>
    <w:rsid w:val="00A3067D"/>
    <w:rsid w:val="00A314B7"/>
    <w:rsid w:val="00A317AF"/>
    <w:rsid w:val="00A3712D"/>
    <w:rsid w:val="00A40B4B"/>
    <w:rsid w:val="00A41167"/>
    <w:rsid w:val="00A45BDF"/>
    <w:rsid w:val="00A54913"/>
    <w:rsid w:val="00A54C89"/>
    <w:rsid w:val="00A5502A"/>
    <w:rsid w:val="00A60564"/>
    <w:rsid w:val="00A77F36"/>
    <w:rsid w:val="00A9368E"/>
    <w:rsid w:val="00AA0D53"/>
    <w:rsid w:val="00AA1A75"/>
    <w:rsid w:val="00AA1AC2"/>
    <w:rsid w:val="00AA37A5"/>
    <w:rsid w:val="00AA3CFA"/>
    <w:rsid w:val="00AA48D2"/>
    <w:rsid w:val="00AB51C3"/>
    <w:rsid w:val="00AB5525"/>
    <w:rsid w:val="00AB5F32"/>
    <w:rsid w:val="00AC053A"/>
    <w:rsid w:val="00AC1F7C"/>
    <w:rsid w:val="00AC4A12"/>
    <w:rsid w:val="00AD1A14"/>
    <w:rsid w:val="00AD2241"/>
    <w:rsid w:val="00AE4CDA"/>
    <w:rsid w:val="00AE5992"/>
    <w:rsid w:val="00AE5D58"/>
    <w:rsid w:val="00AE6E3D"/>
    <w:rsid w:val="00B16FB9"/>
    <w:rsid w:val="00B20F88"/>
    <w:rsid w:val="00B220AE"/>
    <w:rsid w:val="00B25F0B"/>
    <w:rsid w:val="00B270C3"/>
    <w:rsid w:val="00B301E0"/>
    <w:rsid w:val="00B3040C"/>
    <w:rsid w:val="00B35087"/>
    <w:rsid w:val="00B369A0"/>
    <w:rsid w:val="00B431BB"/>
    <w:rsid w:val="00B44795"/>
    <w:rsid w:val="00B469F3"/>
    <w:rsid w:val="00B553D1"/>
    <w:rsid w:val="00B6533C"/>
    <w:rsid w:val="00B70177"/>
    <w:rsid w:val="00B76FF2"/>
    <w:rsid w:val="00B85C15"/>
    <w:rsid w:val="00B87A79"/>
    <w:rsid w:val="00B95E63"/>
    <w:rsid w:val="00BA2A33"/>
    <w:rsid w:val="00BA6353"/>
    <w:rsid w:val="00BA6C94"/>
    <w:rsid w:val="00BA75C3"/>
    <w:rsid w:val="00BA78A4"/>
    <w:rsid w:val="00BB1D41"/>
    <w:rsid w:val="00BB34E8"/>
    <w:rsid w:val="00BC12A9"/>
    <w:rsid w:val="00BD2127"/>
    <w:rsid w:val="00BD484F"/>
    <w:rsid w:val="00BE027C"/>
    <w:rsid w:val="00BE24CE"/>
    <w:rsid w:val="00BF0411"/>
    <w:rsid w:val="00BF5B84"/>
    <w:rsid w:val="00BF7E87"/>
    <w:rsid w:val="00C03495"/>
    <w:rsid w:val="00C0433B"/>
    <w:rsid w:val="00C14155"/>
    <w:rsid w:val="00C20A9B"/>
    <w:rsid w:val="00C20DB3"/>
    <w:rsid w:val="00C2568B"/>
    <w:rsid w:val="00C279AE"/>
    <w:rsid w:val="00C3045D"/>
    <w:rsid w:val="00C32EEE"/>
    <w:rsid w:val="00C3422D"/>
    <w:rsid w:val="00C343FA"/>
    <w:rsid w:val="00C345BA"/>
    <w:rsid w:val="00C34C5F"/>
    <w:rsid w:val="00C41202"/>
    <w:rsid w:val="00C42E30"/>
    <w:rsid w:val="00C544B0"/>
    <w:rsid w:val="00C54ED9"/>
    <w:rsid w:val="00C55545"/>
    <w:rsid w:val="00C6172D"/>
    <w:rsid w:val="00C62EB1"/>
    <w:rsid w:val="00C6632A"/>
    <w:rsid w:val="00C67364"/>
    <w:rsid w:val="00C7082E"/>
    <w:rsid w:val="00C722A8"/>
    <w:rsid w:val="00C821CB"/>
    <w:rsid w:val="00C862BA"/>
    <w:rsid w:val="00C91BA6"/>
    <w:rsid w:val="00CA05FE"/>
    <w:rsid w:val="00CA63E8"/>
    <w:rsid w:val="00CA7759"/>
    <w:rsid w:val="00CB5813"/>
    <w:rsid w:val="00CB6CB6"/>
    <w:rsid w:val="00CC3C1A"/>
    <w:rsid w:val="00CD282A"/>
    <w:rsid w:val="00CE0419"/>
    <w:rsid w:val="00CE4E79"/>
    <w:rsid w:val="00CF04A2"/>
    <w:rsid w:val="00CF0A9A"/>
    <w:rsid w:val="00CF2029"/>
    <w:rsid w:val="00CF3D91"/>
    <w:rsid w:val="00D119A1"/>
    <w:rsid w:val="00D14D95"/>
    <w:rsid w:val="00D160A5"/>
    <w:rsid w:val="00D16796"/>
    <w:rsid w:val="00D21AE0"/>
    <w:rsid w:val="00D21E2A"/>
    <w:rsid w:val="00D242CF"/>
    <w:rsid w:val="00D25655"/>
    <w:rsid w:val="00D279D8"/>
    <w:rsid w:val="00D33DBB"/>
    <w:rsid w:val="00D35C3D"/>
    <w:rsid w:val="00D37933"/>
    <w:rsid w:val="00D445F8"/>
    <w:rsid w:val="00D54A59"/>
    <w:rsid w:val="00D55A6B"/>
    <w:rsid w:val="00D6105A"/>
    <w:rsid w:val="00D62152"/>
    <w:rsid w:val="00D62681"/>
    <w:rsid w:val="00D828EA"/>
    <w:rsid w:val="00D869D1"/>
    <w:rsid w:val="00D947D3"/>
    <w:rsid w:val="00DB2D6B"/>
    <w:rsid w:val="00DC21E9"/>
    <w:rsid w:val="00DD2D31"/>
    <w:rsid w:val="00DE02F1"/>
    <w:rsid w:val="00DE5A1E"/>
    <w:rsid w:val="00DF25A3"/>
    <w:rsid w:val="00E051E1"/>
    <w:rsid w:val="00E0545E"/>
    <w:rsid w:val="00E05C21"/>
    <w:rsid w:val="00E05CEA"/>
    <w:rsid w:val="00E1519B"/>
    <w:rsid w:val="00E3158F"/>
    <w:rsid w:val="00E336A5"/>
    <w:rsid w:val="00E525E3"/>
    <w:rsid w:val="00E61442"/>
    <w:rsid w:val="00E7599D"/>
    <w:rsid w:val="00E75F6C"/>
    <w:rsid w:val="00E777A5"/>
    <w:rsid w:val="00E82AAB"/>
    <w:rsid w:val="00E83036"/>
    <w:rsid w:val="00E84D40"/>
    <w:rsid w:val="00E86337"/>
    <w:rsid w:val="00E877A5"/>
    <w:rsid w:val="00E904FE"/>
    <w:rsid w:val="00E9596F"/>
    <w:rsid w:val="00E977A9"/>
    <w:rsid w:val="00EA1BFF"/>
    <w:rsid w:val="00EA7C5E"/>
    <w:rsid w:val="00EB1534"/>
    <w:rsid w:val="00EB3584"/>
    <w:rsid w:val="00EC16A6"/>
    <w:rsid w:val="00EC266E"/>
    <w:rsid w:val="00EC45A3"/>
    <w:rsid w:val="00ED0C65"/>
    <w:rsid w:val="00ED195D"/>
    <w:rsid w:val="00EE5550"/>
    <w:rsid w:val="00EE5D9B"/>
    <w:rsid w:val="00EF71AB"/>
    <w:rsid w:val="00EF7C9E"/>
    <w:rsid w:val="00F122F4"/>
    <w:rsid w:val="00F1474D"/>
    <w:rsid w:val="00F221FF"/>
    <w:rsid w:val="00F247D5"/>
    <w:rsid w:val="00F25F04"/>
    <w:rsid w:val="00F6118F"/>
    <w:rsid w:val="00F67091"/>
    <w:rsid w:val="00F67B22"/>
    <w:rsid w:val="00F71145"/>
    <w:rsid w:val="00F71428"/>
    <w:rsid w:val="00F71611"/>
    <w:rsid w:val="00F8001C"/>
    <w:rsid w:val="00F86D04"/>
    <w:rsid w:val="00F90F4A"/>
    <w:rsid w:val="00F9532A"/>
    <w:rsid w:val="00F96DFA"/>
    <w:rsid w:val="00FA2EED"/>
    <w:rsid w:val="00FA5839"/>
    <w:rsid w:val="00FA75F7"/>
    <w:rsid w:val="00FC0DA7"/>
    <w:rsid w:val="00FC1A99"/>
    <w:rsid w:val="00FC2509"/>
    <w:rsid w:val="00FC4570"/>
    <w:rsid w:val="00FC4657"/>
    <w:rsid w:val="00FD0EF8"/>
    <w:rsid w:val="00FD433A"/>
    <w:rsid w:val="00FD6840"/>
    <w:rsid w:val="00FF0428"/>
    <w:rsid w:val="00FF61EA"/>
    <w:rsid w:val="01743431"/>
    <w:rsid w:val="019502A3"/>
    <w:rsid w:val="02F47438"/>
    <w:rsid w:val="031B11B1"/>
    <w:rsid w:val="03BD224A"/>
    <w:rsid w:val="03EC04D5"/>
    <w:rsid w:val="0433641A"/>
    <w:rsid w:val="04464C66"/>
    <w:rsid w:val="05355929"/>
    <w:rsid w:val="0587439A"/>
    <w:rsid w:val="05CC3E7B"/>
    <w:rsid w:val="06D607BE"/>
    <w:rsid w:val="07AA45F0"/>
    <w:rsid w:val="08787F64"/>
    <w:rsid w:val="088B11AF"/>
    <w:rsid w:val="08A47D2B"/>
    <w:rsid w:val="08C045B8"/>
    <w:rsid w:val="095D4580"/>
    <w:rsid w:val="0998245F"/>
    <w:rsid w:val="0AB716AF"/>
    <w:rsid w:val="0AD34EF1"/>
    <w:rsid w:val="0AE36A20"/>
    <w:rsid w:val="0AED0CC2"/>
    <w:rsid w:val="0B13748D"/>
    <w:rsid w:val="0B5E1828"/>
    <w:rsid w:val="0C3C775E"/>
    <w:rsid w:val="0C48117D"/>
    <w:rsid w:val="0C687CDA"/>
    <w:rsid w:val="0D2E70F4"/>
    <w:rsid w:val="0DF463F0"/>
    <w:rsid w:val="0E645B78"/>
    <w:rsid w:val="0EC22174"/>
    <w:rsid w:val="0EFF61C7"/>
    <w:rsid w:val="0F9F0A39"/>
    <w:rsid w:val="0FC63691"/>
    <w:rsid w:val="0FE77E62"/>
    <w:rsid w:val="10042F55"/>
    <w:rsid w:val="10707B99"/>
    <w:rsid w:val="10F054D5"/>
    <w:rsid w:val="1103514F"/>
    <w:rsid w:val="12053126"/>
    <w:rsid w:val="12FE172B"/>
    <w:rsid w:val="135E124B"/>
    <w:rsid w:val="13B31E87"/>
    <w:rsid w:val="14325057"/>
    <w:rsid w:val="147852F0"/>
    <w:rsid w:val="15136A15"/>
    <w:rsid w:val="16CE394C"/>
    <w:rsid w:val="170E18B9"/>
    <w:rsid w:val="17270B3D"/>
    <w:rsid w:val="18962F65"/>
    <w:rsid w:val="18A446FF"/>
    <w:rsid w:val="1932161A"/>
    <w:rsid w:val="19C3781A"/>
    <w:rsid w:val="19E51F58"/>
    <w:rsid w:val="1A3F0134"/>
    <w:rsid w:val="1A4C5010"/>
    <w:rsid w:val="1BF75A54"/>
    <w:rsid w:val="1BFF570D"/>
    <w:rsid w:val="1C524576"/>
    <w:rsid w:val="1CAD6C43"/>
    <w:rsid w:val="1D4F48DC"/>
    <w:rsid w:val="1DB13BAA"/>
    <w:rsid w:val="1E377AA7"/>
    <w:rsid w:val="1E50756D"/>
    <w:rsid w:val="1E715759"/>
    <w:rsid w:val="1EF64B57"/>
    <w:rsid w:val="1F2A2B0F"/>
    <w:rsid w:val="1F70166B"/>
    <w:rsid w:val="20372224"/>
    <w:rsid w:val="21AA42BE"/>
    <w:rsid w:val="21CC46F4"/>
    <w:rsid w:val="22A25709"/>
    <w:rsid w:val="22B50EB7"/>
    <w:rsid w:val="24032BCB"/>
    <w:rsid w:val="24553470"/>
    <w:rsid w:val="245854F6"/>
    <w:rsid w:val="24735DFF"/>
    <w:rsid w:val="24827F24"/>
    <w:rsid w:val="25140CC6"/>
    <w:rsid w:val="26287598"/>
    <w:rsid w:val="263F7529"/>
    <w:rsid w:val="26435699"/>
    <w:rsid w:val="274A618C"/>
    <w:rsid w:val="27F72E3E"/>
    <w:rsid w:val="28104096"/>
    <w:rsid w:val="284A2379"/>
    <w:rsid w:val="28D7527D"/>
    <w:rsid w:val="2969588F"/>
    <w:rsid w:val="29717E5D"/>
    <w:rsid w:val="29E46CB7"/>
    <w:rsid w:val="2B3133F3"/>
    <w:rsid w:val="2B63702D"/>
    <w:rsid w:val="2BE25058"/>
    <w:rsid w:val="2C526214"/>
    <w:rsid w:val="2C730911"/>
    <w:rsid w:val="2CE546D2"/>
    <w:rsid w:val="2D472619"/>
    <w:rsid w:val="2D567962"/>
    <w:rsid w:val="2DEA7CC2"/>
    <w:rsid w:val="2E25535C"/>
    <w:rsid w:val="2E6E1349"/>
    <w:rsid w:val="2EC02D87"/>
    <w:rsid w:val="2F337D09"/>
    <w:rsid w:val="2FB34D72"/>
    <w:rsid w:val="2FE335F0"/>
    <w:rsid w:val="3084566C"/>
    <w:rsid w:val="312E7458"/>
    <w:rsid w:val="31C7137F"/>
    <w:rsid w:val="324E1436"/>
    <w:rsid w:val="33425A0B"/>
    <w:rsid w:val="337B7926"/>
    <w:rsid w:val="33CC3548"/>
    <w:rsid w:val="34142B08"/>
    <w:rsid w:val="34552377"/>
    <w:rsid w:val="34B55AAB"/>
    <w:rsid w:val="354E6D21"/>
    <w:rsid w:val="35573D19"/>
    <w:rsid w:val="35A2258E"/>
    <w:rsid w:val="35C943B4"/>
    <w:rsid w:val="35DF58CC"/>
    <w:rsid w:val="360255C1"/>
    <w:rsid w:val="36347B20"/>
    <w:rsid w:val="367075AD"/>
    <w:rsid w:val="36995EF6"/>
    <w:rsid w:val="372F7FD3"/>
    <w:rsid w:val="37A536E0"/>
    <w:rsid w:val="37AB7CBE"/>
    <w:rsid w:val="39623F04"/>
    <w:rsid w:val="39675AB7"/>
    <w:rsid w:val="397C08FC"/>
    <w:rsid w:val="3996386B"/>
    <w:rsid w:val="3A1447B7"/>
    <w:rsid w:val="3A177500"/>
    <w:rsid w:val="3A3A3FF0"/>
    <w:rsid w:val="3A3F15D4"/>
    <w:rsid w:val="3A4D65CC"/>
    <w:rsid w:val="3B3E47E9"/>
    <w:rsid w:val="3B623A6D"/>
    <w:rsid w:val="3B834FF9"/>
    <w:rsid w:val="3B9457B3"/>
    <w:rsid w:val="3BB6220E"/>
    <w:rsid w:val="3BD8704B"/>
    <w:rsid w:val="3BDA1D94"/>
    <w:rsid w:val="3C377D0A"/>
    <w:rsid w:val="3C571C6E"/>
    <w:rsid w:val="3C6042BC"/>
    <w:rsid w:val="3D262DB5"/>
    <w:rsid w:val="3D445DB2"/>
    <w:rsid w:val="3DFF6C5D"/>
    <w:rsid w:val="3E5816DB"/>
    <w:rsid w:val="3E5843A3"/>
    <w:rsid w:val="3F710663"/>
    <w:rsid w:val="3F717C75"/>
    <w:rsid w:val="3FA40450"/>
    <w:rsid w:val="3FE21AD8"/>
    <w:rsid w:val="40322F28"/>
    <w:rsid w:val="406D6C94"/>
    <w:rsid w:val="43801299"/>
    <w:rsid w:val="44112B06"/>
    <w:rsid w:val="4452292F"/>
    <w:rsid w:val="446C2E15"/>
    <w:rsid w:val="448C137B"/>
    <w:rsid w:val="44C473A8"/>
    <w:rsid w:val="45046135"/>
    <w:rsid w:val="456042F2"/>
    <w:rsid w:val="4586233D"/>
    <w:rsid w:val="475550CE"/>
    <w:rsid w:val="482473EA"/>
    <w:rsid w:val="486657DD"/>
    <w:rsid w:val="48915FEA"/>
    <w:rsid w:val="4AE47736"/>
    <w:rsid w:val="4B8D0461"/>
    <w:rsid w:val="4BD04C1B"/>
    <w:rsid w:val="4BD6499A"/>
    <w:rsid w:val="4BFD7CF5"/>
    <w:rsid w:val="4C1851AD"/>
    <w:rsid w:val="4D71779C"/>
    <w:rsid w:val="4D792203"/>
    <w:rsid w:val="4D7A0012"/>
    <w:rsid w:val="4D85539D"/>
    <w:rsid w:val="4DDA6B74"/>
    <w:rsid w:val="4DF60656"/>
    <w:rsid w:val="4EC06CD7"/>
    <w:rsid w:val="4F101C1A"/>
    <w:rsid w:val="50797743"/>
    <w:rsid w:val="50BB6717"/>
    <w:rsid w:val="50DE424A"/>
    <w:rsid w:val="50E32C46"/>
    <w:rsid w:val="5141321B"/>
    <w:rsid w:val="5215059B"/>
    <w:rsid w:val="52436E99"/>
    <w:rsid w:val="52D05181"/>
    <w:rsid w:val="530E7DB5"/>
    <w:rsid w:val="538B5917"/>
    <w:rsid w:val="53CB49DB"/>
    <w:rsid w:val="54082077"/>
    <w:rsid w:val="544B2DE7"/>
    <w:rsid w:val="546A76A4"/>
    <w:rsid w:val="550F2F80"/>
    <w:rsid w:val="554A7424"/>
    <w:rsid w:val="55B8006A"/>
    <w:rsid w:val="55FA7475"/>
    <w:rsid w:val="56DB7023"/>
    <w:rsid w:val="57405B0F"/>
    <w:rsid w:val="584D16A8"/>
    <w:rsid w:val="58567881"/>
    <w:rsid w:val="58B06ED6"/>
    <w:rsid w:val="58F14246"/>
    <w:rsid w:val="594E0502"/>
    <w:rsid w:val="59FC6E54"/>
    <w:rsid w:val="5BAB3DE1"/>
    <w:rsid w:val="5BC067F0"/>
    <w:rsid w:val="5BF305F7"/>
    <w:rsid w:val="5C3F4004"/>
    <w:rsid w:val="5CD12498"/>
    <w:rsid w:val="5D0D0987"/>
    <w:rsid w:val="5D434846"/>
    <w:rsid w:val="5EBB1FFE"/>
    <w:rsid w:val="5FDF7524"/>
    <w:rsid w:val="604643D6"/>
    <w:rsid w:val="60BA1D6A"/>
    <w:rsid w:val="60C3123D"/>
    <w:rsid w:val="60E57034"/>
    <w:rsid w:val="6184703F"/>
    <w:rsid w:val="62447373"/>
    <w:rsid w:val="62526A86"/>
    <w:rsid w:val="626D5C09"/>
    <w:rsid w:val="62D5009D"/>
    <w:rsid w:val="6301624E"/>
    <w:rsid w:val="634B1FFA"/>
    <w:rsid w:val="63EF06DA"/>
    <w:rsid w:val="64186E89"/>
    <w:rsid w:val="64C57D94"/>
    <w:rsid w:val="65113CD5"/>
    <w:rsid w:val="6703689D"/>
    <w:rsid w:val="67082992"/>
    <w:rsid w:val="67165F41"/>
    <w:rsid w:val="67623AA9"/>
    <w:rsid w:val="6813065C"/>
    <w:rsid w:val="683A0BB4"/>
    <w:rsid w:val="688B76E1"/>
    <w:rsid w:val="68AE0C39"/>
    <w:rsid w:val="69B03EF8"/>
    <w:rsid w:val="69E0665B"/>
    <w:rsid w:val="6ADD587A"/>
    <w:rsid w:val="6BEB3CA2"/>
    <w:rsid w:val="6C5F7AFE"/>
    <w:rsid w:val="6CCC72B2"/>
    <w:rsid w:val="6CD66BDC"/>
    <w:rsid w:val="6CD83986"/>
    <w:rsid w:val="6D5F6019"/>
    <w:rsid w:val="6D92755C"/>
    <w:rsid w:val="6DFC7819"/>
    <w:rsid w:val="6EF529BD"/>
    <w:rsid w:val="6F5B5E72"/>
    <w:rsid w:val="70154A59"/>
    <w:rsid w:val="703A4F39"/>
    <w:rsid w:val="706F7541"/>
    <w:rsid w:val="70C04571"/>
    <w:rsid w:val="70D871A5"/>
    <w:rsid w:val="712012BA"/>
    <w:rsid w:val="72023CF4"/>
    <w:rsid w:val="720713FE"/>
    <w:rsid w:val="72431D7D"/>
    <w:rsid w:val="72720107"/>
    <w:rsid w:val="72F1003C"/>
    <w:rsid w:val="73174EEC"/>
    <w:rsid w:val="731F1880"/>
    <w:rsid w:val="73B87F5C"/>
    <w:rsid w:val="73C9087F"/>
    <w:rsid w:val="73E04D96"/>
    <w:rsid w:val="73EE6967"/>
    <w:rsid w:val="747E0717"/>
    <w:rsid w:val="7542208F"/>
    <w:rsid w:val="764B1A5B"/>
    <w:rsid w:val="77345FB0"/>
    <w:rsid w:val="786059F8"/>
    <w:rsid w:val="78FF4247"/>
    <w:rsid w:val="79F0131A"/>
    <w:rsid w:val="7A9F0FFC"/>
    <w:rsid w:val="7AAC500A"/>
    <w:rsid w:val="7AC7000D"/>
    <w:rsid w:val="7B1C49C7"/>
    <w:rsid w:val="7B5501F5"/>
    <w:rsid w:val="7B795242"/>
    <w:rsid w:val="7BDD6B19"/>
    <w:rsid w:val="7C6D06FC"/>
    <w:rsid w:val="7D02527B"/>
    <w:rsid w:val="7D1724A9"/>
    <w:rsid w:val="7DC74488"/>
    <w:rsid w:val="7DFD5960"/>
    <w:rsid w:val="7E2052C0"/>
    <w:rsid w:val="7E381F1A"/>
    <w:rsid w:val="7E474BDA"/>
    <w:rsid w:val="7E4D37DB"/>
    <w:rsid w:val="7EA00600"/>
    <w:rsid w:val="7EDF7D99"/>
    <w:rsid w:val="7F372830"/>
    <w:rsid w:val="7F5A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3C43E59-335B-44A3-AE92-B18AEF9E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0">
    <w:name w:val="heading 2"/>
    <w:basedOn w:val="a"/>
    <w:next w:val="a"/>
    <w:uiPriority w:val="9"/>
    <w:semiHidden/>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ind w:firstLine="1840"/>
    </w:pPr>
  </w:style>
  <w:style w:type="paragraph" w:styleId="a3">
    <w:name w:val="annotation text"/>
    <w:basedOn w:val="a"/>
    <w:link w:val="Char"/>
    <w:uiPriority w:val="99"/>
    <w:semiHidden/>
    <w:unhideWhenUsed/>
    <w:qFormat/>
    <w:pPr>
      <w:jc w:val="left"/>
    </w:pPr>
  </w:style>
  <w:style w:type="paragraph" w:styleId="a4">
    <w:name w:val="Body Text"/>
    <w:basedOn w:val="a"/>
    <w:uiPriority w:val="1"/>
    <w:qFormat/>
    <w:rPr>
      <w:rFonts w:ascii="宋体" w:hAnsi="宋体" w:cs="宋体"/>
      <w:szCs w:val="21"/>
      <w:lang w:eastAsia="en-US" w:bidi="en-US"/>
    </w:rPr>
  </w:style>
  <w:style w:type="paragraph" w:styleId="a5">
    <w:name w:val="Body Text Indent"/>
    <w:basedOn w:val="a"/>
    <w:link w:val="Char0"/>
    <w:qFormat/>
    <w:pPr>
      <w:spacing w:line="360" w:lineRule="auto"/>
      <w:ind w:firstLineChars="187" w:firstLine="449"/>
    </w:pPr>
    <w:rPr>
      <w:sz w:val="24"/>
    </w:rPr>
  </w:style>
  <w:style w:type="paragraph" w:styleId="a6">
    <w:name w:val="Date"/>
    <w:basedOn w:val="a"/>
    <w:next w:val="a"/>
    <w:link w:val="Char1"/>
    <w:uiPriority w:val="99"/>
    <w:semiHidden/>
    <w:unhideWhenUsed/>
    <w:qFormat/>
    <w:pPr>
      <w:ind w:leftChars="2500" w:left="100"/>
    </w:pPr>
  </w:style>
  <w:style w:type="paragraph" w:styleId="21">
    <w:name w:val="Body Text Indent 2"/>
    <w:basedOn w:val="a"/>
    <w:link w:val="2Char"/>
    <w:qFormat/>
    <w:pPr>
      <w:spacing w:line="360" w:lineRule="auto"/>
      <w:ind w:firstLine="560"/>
    </w:pPr>
    <w:rPr>
      <w:sz w:val="24"/>
    </w:r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qFormat/>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5"/>
    <w:qFormat/>
    <w:pPr>
      <w:spacing w:before="240" w:after="60"/>
      <w:jc w:val="center"/>
      <w:outlineLvl w:val="0"/>
    </w:pPr>
    <w:rPr>
      <w:rFonts w:ascii="Cambria" w:hAnsi="Cambria"/>
      <w:b/>
      <w:bCs/>
      <w:sz w:val="32"/>
      <w:szCs w:val="32"/>
    </w:rPr>
  </w:style>
  <w:style w:type="paragraph" w:styleId="ac">
    <w:name w:val="annotation subject"/>
    <w:basedOn w:val="a3"/>
    <w:next w:val="a3"/>
    <w:link w:val="Char6"/>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rPr>
  </w:style>
  <w:style w:type="character" w:styleId="af">
    <w:name w:val="page number"/>
    <w:qFormat/>
  </w:style>
  <w:style w:type="character" w:styleId="af0">
    <w:name w:val="FollowedHyperlink"/>
    <w:basedOn w:val="a0"/>
    <w:uiPriority w:val="99"/>
    <w:semiHidden/>
    <w:unhideWhenUsed/>
    <w:qFormat/>
    <w:rPr>
      <w:color w:val="000000"/>
      <w:u w:val="none"/>
    </w:rPr>
  </w:style>
  <w:style w:type="character" w:styleId="af1">
    <w:name w:val="Emphasis"/>
    <w:basedOn w:val="a0"/>
    <w:uiPriority w:val="20"/>
    <w:qFormat/>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Char3">
    <w:name w:val="页脚 Char"/>
    <w:basedOn w:val="a0"/>
    <w:link w:val="a8"/>
    <w:uiPriority w:val="99"/>
    <w:qFormat/>
    <w:rPr>
      <w:rFonts w:ascii="Times New Roman" w:eastAsia="宋体" w:hAnsi="Times New Roman" w:cs="Times New Roman"/>
      <w:sz w:val="18"/>
      <w:szCs w:val="18"/>
    </w:rPr>
  </w:style>
  <w:style w:type="paragraph" w:customStyle="1" w:styleId="af4">
    <w:name w:val="发文机关标识"/>
    <w:basedOn w:val="a"/>
    <w:qFormat/>
    <w:pPr>
      <w:jc w:val="center"/>
    </w:pPr>
    <w:rPr>
      <w:rFonts w:eastAsia="仿宋_GB2312"/>
      <w:b/>
      <w:color w:val="FF0000"/>
      <w:sz w:val="72"/>
      <w:szCs w:val="20"/>
    </w:rPr>
  </w:style>
  <w:style w:type="paragraph" w:customStyle="1" w:styleId="af5">
    <w:name w:val="主送机关"/>
    <w:basedOn w:val="a"/>
    <w:qFormat/>
    <w:rPr>
      <w:rFonts w:eastAsia="仿宋_GB2312"/>
      <w:sz w:val="32"/>
      <w:szCs w:val="20"/>
    </w:rPr>
  </w:style>
  <w:style w:type="paragraph" w:styleId="af6">
    <w:name w:val="List Paragraph"/>
    <w:basedOn w:val="a"/>
    <w:uiPriority w:val="34"/>
    <w:qFormat/>
    <w:pPr>
      <w:ind w:firstLineChars="200" w:firstLine="420"/>
    </w:pPr>
    <w:rPr>
      <w:rFonts w:ascii="Calibri" w:hAnsi="Calibri"/>
      <w:szCs w:val="22"/>
    </w:rPr>
  </w:style>
  <w:style w:type="character" w:customStyle="1" w:styleId="Char4">
    <w:name w:val="页眉 Char"/>
    <w:basedOn w:val="a0"/>
    <w:link w:val="a9"/>
    <w:uiPriority w:val="99"/>
    <w:qFormat/>
    <w:rPr>
      <w:rFonts w:ascii="Times New Roman" w:eastAsia="宋体" w:hAnsi="Times New Roman" w:cs="Times New Roman"/>
      <w:sz w:val="18"/>
      <w:szCs w:val="18"/>
    </w:rPr>
  </w:style>
  <w:style w:type="character" w:customStyle="1" w:styleId="Char5">
    <w:name w:val="标题 Char"/>
    <w:basedOn w:val="a0"/>
    <w:link w:val="ab"/>
    <w:qFormat/>
    <w:rPr>
      <w:rFonts w:ascii="Cambria" w:eastAsia="宋体" w:hAnsi="Cambria" w:cs="Times New Roman"/>
      <w:b/>
      <w:bCs/>
      <w:sz w:val="32"/>
      <w:szCs w:val="32"/>
    </w:rPr>
  </w:style>
  <w:style w:type="character" w:customStyle="1" w:styleId="Char2">
    <w:name w:val="批注框文本 Char"/>
    <w:basedOn w:val="a0"/>
    <w:link w:val="a7"/>
    <w:uiPriority w:val="99"/>
    <w:semiHidden/>
    <w:qFormat/>
    <w:rPr>
      <w:rFonts w:ascii="Times New Roman" w:eastAsia="宋体" w:hAnsi="Times New Roman" w:cs="Times New Roman"/>
      <w:sz w:val="18"/>
      <w:szCs w:val="18"/>
    </w:rPr>
  </w:style>
  <w:style w:type="character" w:customStyle="1" w:styleId="Char1">
    <w:name w:val="日期 Char"/>
    <w:basedOn w:val="a0"/>
    <w:link w:val="a6"/>
    <w:uiPriority w:val="99"/>
    <w:semiHidden/>
    <w:qFormat/>
    <w:rPr>
      <w:rFonts w:ascii="Times New Roman" w:eastAsia="宋体" w:hAnsi="Times New Roman" w:cs="Times New Roman"/>
      <w:szCs w:val="24"/>
    </w:rPr>
  </w:style>
  <w:style w:type="paragraph" w:customStyle="1" w:styleId="Bodytext2">
    <w:name w:val="Body text|2"/>
    <w:basedOn w:val="a"/>
    <w:qFormat/>
    <w:pPr>
      <w:spacing w:after="520" w:line="504" w:lineRule="exact"/>
    </w:pPr>
    <w:rPr>
      <w:rFonts w:ascii="宋体" w:hAnsi="宋体" w:cs="宋体"/>
      <w:sz w:val="36"/>
      <w:szCs w:val="36"/>
      <w:lang w:val="zh-TW" w:eastAsia="zh-TW" w:bidi="zh-TW"/>
    </w:rPr>
  </w:style>
  <w:style w:type="paragraph" w:customStyle="1" w:styleId="Bodytext1">
    <w:name w:val="Body text|1"/>
    <w:basedOn w:val="a"/>
    <w:qFormat/>
    <w:pPr>
      <w:spacing w:line="343" w:lineRule="auto"/>
      <w:ind w:firstLine="400"/>
    </w:pPr>
    <w:rPr>
      <w:rFonts w:ascii="宋体" w:hAnsi="宋体" w:cs="宋体"/>
      <w:sz w:val="26"/>
      <w:szCs w:val="26"/>
      <w:lang w:val="zh-TW" w:eastAsia="zh-TW" w:bidi="zh-TW"/>
    </w:rPr>
  </w:style>
  <w:style w:type="paragraph" w:customStyle="1" w:styleId="Bodytext3">
    <w:name w:val="Body text|3"/>
    <w:basedOn w:val="a"/>
    <w:qFormat/>
    <w:pPr>
      <w:spacing w:after="260"/>
      <w:ind w:right="440"/>
      <w:jc w:val="center"/>
    </w:pPr>
    <w:rPr>
      <w:sz w:val="26"/>
      <w:szCs w:val="26"/>
      <w:lang w:val="zh-TW" w:eastAsia="zh-TW" w:bidi="zh-TW"/>
    </w:rPr>
  </w:style>
  <w:style w:type="paragraph" w:customStyle="1" w:styleId="Headerorfooter2">
    <w:name w:val="Header or footer|2"/>
    <w:basedOn w:val="a"/>
    <w:qFormat/>
    <w:rPr>
      <w:sz w:val="20"/>
      <w:szCs w:val="20"/>
      <w:lang w:val="zh-TW" w:eastAsia="zh-TW" w:bidi="zh-TW"/>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paragraph" w:customStyle="1" w:styleId="TableParagraph">
    <w:name w:val="Table Paragraph"/>
    <w:basedOn w:val="a"/>
    <w:uiPriority w:val="1"/>
    <w:qFormat/>
    <w:pPr>
      <w:autoSpaceDE w:val="0"/>
      <w:autoSpaceDN w:val="0"/>
      <w:adjustRightInd w:val="0"/>
      <w:jc w:val="left"/>
    </w:pPr>
    <w:rPr>
      <w:rFonts w:eastAsiaTheme="minorEastAsia"/>
      <w:kern w:val="0"/>
      <w:sz w:val="24"/>
    </w:rPr>
  </w:style>
  <w:style w:type="character" w:customStyle="1" w:styleId="Char0">
    <w:name w:val="正文文本缩进 Char"/>
    <w:basedOn w:val="a0"/>
    <w:link w:val="a5"/>
    <w:qFormat/>
    <w:rPr>
      <w:kern w:val="2"/>
      <w:sz w:val="24"/>
      <w:szCs w:val="24"/>
    </w:rPr>
  </w:style>
  <w:style w:type="character" w:customStyle="1" w:styleId="2Char">
    <w:name w:val="正文文本缩进 2 Char"/>
    <w:basedOn w:val="a0"/>
    <w:link w:val="21"/>
    <w:qFormat/>
    <w:rPr>
      <w:kern w:val="2"/>
      <w:sz w:val="24"/>
      <w:szCs w:val="24"/>
    </w:rPr>
  </w:style>
  <w:style w:type="paragraph" w:customStyle="1" w:styleId="10">
    <w:name w:val="列表段落1"/>
    <w:basedOn w:val="a"/>
    <w:uiPriority w:val="99"/>
    <w:unhideWhenUsed/>
    <w:qFormat/>
    <w:pPr>
      <w:ind w:firstLineChars="200" w:firstLine="420"/>
    </w:pPr>
  </w:style>
  <w:style w:type="paragraph" w:customStyle="1" w:styleId="3b">
    <w:name w:val="标题3b"/>
    <w:basedOn w:val="af7"/>
    <w:qFormat/>
    <w:pPr>
      <w:numPr>
        <w:ilvl w:val="3"/>
        <w:numId w:val="1"/>
      </w:numPr>
      <w:spacing w:before="156" w:after="156"/>
      <w:ind w:left="0"/>
      <w:outlineLvl w:val="2"/>
    </w:pPr>
    <w:rPr>
      <w:rFonts w:ascii="宋体" w:eastAsia="宋体" w:hAnsi="宋体"/>
    </w:rPr>
  </w:style>
  <w:style w:type="paragraph" w:customStyle="1" w:styleId="af7">
    <w:name w:val="二级条标题"/>
    <w:basedOn w:val="af8"/>
    <w:next w:val="af9"/>
    <w:qFormat/>
    <w:pPr>
      <w:spacing w:before="50" w:after="50"/>
      <w:outlineLvl w:val="3"/>
    </w:pPr>
  </w:style>
  <w:style w:type="paragraph" w:customStyle="1" w:styleId="af8">
    <w:name w:val="一级条标题"/>
    <w:next w:val="af9"/>
    <w:qFormat/>
    <w:pPr>
      <w:spacing w:beforeLines="50" w:before="156" w:afterLines="50" w:after="156"/>
      <w:outlineLvl w:val="2"/>
    </w:pPr>
    <w:rPr>
      <w:rFonts w:ascii="黑体" w:eastAsia="黑体"/>
      <w:sz w:val="21"/>
      <w:szCs w:val="21"/>
    </w:rPr>
  </w:style>
  <w:style w:type="paragraph" w:customStyle="1" w:styleId="af9">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批注文字 Char"/>
    <w:basedOn w:val="a0"/>
    <w:link w:val="a3"/>
    <w:uiPriority w:val="99"/>
    <w:semiHidden/>
    <w:qFormat/>
    <w:rPr>
      <w:kern w:val="2"/>
      <w:sz w:val="21"/>
      <w:szCs w:val="24"/>
    </w:rPr>
  </w:style>
  <w:style w:type="character" w:customStyle="1" w:styleId="Char6">
    <w:name w:val="批注主题 Char"/>
    <w:basedOn w:val="Char"/>
    <w:link w:val="ac"/>
    <w:uiPriority w:val="99"/>
    <w:semiHidden/>
    <w:qFormat/>
    <w:rPr>
      <w:b/>
      <w:bCs/>
      <w:kern w:val="2"/>
      <w:sz w:val="21"/>
      <w:szCs w:val="24"/>
    </w:rPr>
  </w:style>
  <w:style w:type="character" w:customStyle="1" w:styleId="znspantitle">
    <w:name w:val="znspantitle"/>
    <w:basedOn w:val="a0"/>
    <w:qFormat/>
    <w:rPr>
      <w:b/>
      <w:color w:val="333333"/>
    </w:rPr>
  </w:style>
  <w:style w:type="character" w:customStyle="1" w:styleId="lishishuju">
    <w:name w:val="lishishuju"/>
    <w:basedOn w:val="a0"/>
    <w:qFormat/>
    <w:rPr>
      <w:b/>
      <w:color w:val="000052"/>
      <w:sz w:val="16"/>
      <w:szCs w:val="16"/>
      <w:bdr w:val="single" w:sz="4" w:space="0" w:color="E3E3E3"/>
    </w:rPr>
  </w:style>
  <w:style w:type="character" w:customStyle="1" w:styleId="radio-btn">
    <w:name w:val="radio-btn"/>
    <w:basedOn w:val="a0"/>
    <w:qFormat/>
    <w:rPr>
      <w:sz w:val="14"/>
      <w:szCs w:val="14"/>
    </w:rPr>
  </w:style>
  <w:style w:type="character" w:customStyle="1" w:styleId="radio-btn1">
    <w:name w:val="radio-btn1"/>
    <w:basedOn w:val="a0"/>
    <w:qFormat/>
    <w:rPr>
      <w:sz w:val="16"/>
      <w:szCs w:val="16"/>
    </w:rPr>
  </w:style>
  <w:style w:type="character" w:customStyle="1" w:styleId="radio-btn2">
    <w:name w:val="radio-btn2"/>
    <w:basedOn w:val="a0"/>
    <w:qFormat/>
    <w:rPr>
      <w:sz w:val="16"/>
      <w:szCs w:val="16"/>
    </w:rPr>
  </w:style>
  <w:style w:type="character" w:customStyle="1" w:styleId="lable">
    <w:name w:val="lable"/>
    <w:basedOn w:val="a0"/>
    <w:qFormat/>
    <w:rPr>
      <w:sz w:val="16"/>
      <w:szCs w:val="16"/>
    </w:rPr>
  </w:style>
  <w:style w:type="character" w:customStyle="1" w:styleId="cur1">
    <w:name w:val="cur1"/>
    <w:basedOn w:val="a0"/>
    <w:qFormat/>
    <w:rPr>
      <w:color w:val="FFFFFF"/>
      <w:shd w:val="clear" w:color="auto" w:fill="2F6B98"/>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仿宋_GB2312" w:eastAsia="仿宋_GB2312" w:cs="仿宋_GB2312"/>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3B35A2-09CA-40B7-BF63-B22FB711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2532</Words>
  <Characters>14437</Characters>
  <Application>Microsoft Office Word</Application>
  <DocSecurity>0</DocSecurity>
  <Lines>120</Lines>
  <Paragraphs>33</Paragraphs>
  <ScaleCrop>false</ScaleCrop>
  <Company>微软公司</Company>
  <LinksUpToDate>false</LinksUpToDate>
  <CharactersWithSpaces>16936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徐燕</cp:lastModifiedBy>
  <cp:revision>31</cp:revision>
  <cp:lastPrinted>2021-10-21T09:12:00Z</cp:lastPrinted>
  <dcterms:created xsi:type="dcterms:W3CDTF">2020-12-14T00:58:00Z</dcterms:created>
  <dcterms:modified xsi:type="dcterms:W3CDTF">2021-10-28T01:23:00Z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E77CE0534B134FCCB6964EAC236566D1</vt:lpwstr>
  </property>
</Properties>
</file>