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6"/>
          <w:szCs w:val="22"/>
          <w:lang w:val="en-US" w:eastAsia="zh-CN"/>
        </w:rPr>
      </w:pPr>
      <w:bookmarkStart w:id="0" w:name="_GoBack"/>
      <w:bookmarkEnd w:id="0"/>
      <w:r>
        <w:rPr>
          <w:rFonts w:hint="eastAsia" w:ascii="宋体" w:hAnsi="宋体" w:eastAsia="宋体" w:cs="宋体"/>
          <w:b/>
          <w:bCs/>
          <w:sz w:val="32"/>
          <w:szCs w:val="32"/>
          <w:lang w:val="en-US" w:eastAsia="zh-CN"/>
        </w:rPr>
        <w:t>附件2</w:t>
      </w:r>
    </w:p>
    <w:p>
      <w:pPr>
        <w:jc w:val="center"/>
        <w:rPr>
          <w:rFonts w:hint="eastAsia" w:ascii="黑体" w:hAnsi="黑体" w:eastAsia="黑体" w:cs="黑体"/>
          <w:sz w:val="36"/>
          <w:szCs w:val="22"/>
          <w:lang w:eastAsia="zh-CN"/>
        </w:rPr>
      </w:pPr>
      <w:r>
        <w:rPr>
          <w:rFonts w:hint="eastAsia" w:ascii="黑体" w:hAnsi="黑体" w:eastAsia="黑体" w:cs="黑体"/>
          <w:sz w:val="36"/>
          <w:szCs w:val="22"/>
          <w:lang w:eastAsia="zh-CN"/>
        </w:rPr>
        <w:t>本区既有管道天然气居民用户燃具连接软管（含附件）</w:t>
      </w:r>
    </w:p>
    <w:p>
      <w:pPr>
        <w:jc w:val="center"/>
        <w:rPr>
          <w:rFonts w:hint="eastAsia" w:ascii="华文中宋" w:hAnsi="华文中宋" w:eastAsia="华文中宋" w:cs="宋体"/>
          <w:sz w:val="36"/>
          <w:szCs w:val="22"/>
          <w:lang w:eastAsia="zh-CN"/>
        </w:rPr>
      </w:pPr>
      <w:r>
        <w:rPr>
          <w:rFonts w:hint="eastAsia" w:ascii="黑体" w:hAnsi="黑体" w:eastAsia="黑体" w:cs="黑体"/>
          <w:sz w:val="36"/>
          <w:szCs w:val="22"/>
          <w:lang w:eastAsia="zh-CN"/>
        </w:rPr>
        <w:t>更换告用户书</w:t>
      </w:r>
    </w:p>
    <w:p>
      <w:pPr>
        <w:rPr>
          <w:rFonts w:hint="eastAsia" w:ascii="宋体" w:hAnsi="宋体" w:eastAsia="宋体" w:cs="宋体"/>
          <w:sz w:val="32"/>
          <w:szCs w:val="24"/>
        </w:rPr>
      </w:pPr>
    </w:p>
    <w:p>
      <w:pPr>
        <w:rPr>
          <w:rFonts w:hint="eastAsia" w:ascii="宋体" w:hAnsi="宋体" w:eastAsia="宋体" w:cs="宋体"/>
          <w:sz w:val="32"/>
          <w:szCs w:val="24"/>
        </w:rPr>
      </w:pPr>
      <w:r>
        <w:rPr>
          <w:rFonts w:hint="eastAsia" w:ascii="宋体" w:hAnsi="宋体" w:eastAsia="宋体" w:cs="宋体"/>
          <w:sz w:val="32"/>
          <w:szCs w:val="24"/>
        </w:rPr>
        <w:t>亲爱的居民用户：</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为提升燃气用户端安全水平，切实消除用气安全隐患，经上海市政府批准，“既有管道天然气居民用户更换燃具连接软管”已列入2023年上海市为民办实事项目。</w:t>
      </w:r>
    </w:p>
    <w:p>
      <w:pPr>
        <w:ind w:firstLine="643" w:firstLineChars="200"/>
        <w:rPr>
          <w:rFonts w:hint="eastAsia" w:ascii="宋体" w:hAnsi="宋体" w:eastAsia="宋体" w:cs="宋体"/>
          <w:b/>
          <w:bCs/>
          <w:sz w:val="32"/>
          <w:szCs w:val="24"/>
        </w:rPr>
      </w:pPr>
      <w:r>
        <w:rPr>
          <w:rFonts w:hint="eastAsia" w:ascii="宋体" w:hAnsi="宋体" w:eastAsia="宋体" w:cs="宋体"/>
          <w:b/>
          <w:bCs/>
          <w:sz w:val="32"/>
          <w:szCs w:val="24"/>
        </w:rPr>
        <w:t>一、更换范围</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2022年底前本</w:t>
      </w:r>
      <w:r>
        <w:rPr>
          <w:rFonts w:hint="eastAsia" w:ascii="宋体" w:hAnsi="宋体" w:eastAsia="宋体" w:cs="宋体"/>
          <w:sz w:val="32"/>
          <w:szCs w:val="24"/>
          <w:lang w:eastAsia="zh-CN"/>
        </w:rPr>
        <w:t>区</w:t>
      </w:r>
      <w:r>
        <w:rPr>
          <w:rFonts w:hint="eastAsia" w:ascii="宋体" w:hAnsi="宋体" w:eastAsia="宋体" w:cs="宋体"/>
          <w:sz w:val="32"/>
          <w:szCs w:val="24"/>
        </w:rPr>
        <w:t>使用橡胶软管连接燃具的管道天然气居民用户。</w:t>
      </w:r>
    </w:p>
    <w:p>
      <w:pPr>
        <w:ind w:firstLine="643" w:firstLineChars="200"/>
        <w:rPr>
          <w:rFonts w:hint="eastAsia" w:ascii="宋体" w:hAnsi="宋体" w:eastAsia="宋体" w:cs="宋体"/>
          <w:b/>
          <w:bCs/>
          <w:sz w:val="32"/>
          <w:szCs w:val="24"/>
        </w:rPr>
      </w:pPr>
      <w:r>
        <w:rPr>
          <w:rFonts w:hint="eastAsia" w:ascii="宋体" w:hAnsi="宋体" w:eastAsia="宋体" w:cs="宋体"/>
          <w:b/>
          <w:bCs/>
          <w:sz w:val="32"/>
          <w:szCs w:val="24"/>
        </w:rPr>
        <w:t>二、工作内容</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将用户使用的燃具连接橡胶软管免费更换成超柔型燃具连接软管,将承插式的灶前阀同步更换成螺纹式灶前阀。</w:t>
      </w:r>
    </w:p>
    <w:p>
      <w:pPr>
        <w:ind w:firstLine="643" w:firstLineChars="200"/>
        <w:rPr>
          <w:rFonts w:hint="eastAsia" w:ascii="宋体" w:hAnsi="宋体" w:eastAsia="宋体" w:cs="宋体"/>
          <w:b/>
          <w:bCs/>
          <w:sz w:val="32"/>
          <w:szCs w:val="24"/>
        </w:rPr>
      </w:pPr>
      <w:r>
        <w:rPr>
          <w:rFonts w:hint="eastAsia" w:ascii="宋体" w:hAnsi="宋体" w:eastAsia="宋体" w:cs="宋体"/>
          <w:b/>
          <w:bCs/>
          <w:sz w:val="32"/>
          <w:szCs w:val="24"/>
        </w:rPr>
        <w:t>三、实施主体</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本</w:t>
      </w:r>
      <w:r>
        <w:rPr>
          <w:rFonts w:hint="eastAsia" w:ascii="宋体" w:hAnsi="宋体" w:eastAsia="宋体" w:cs="宋体"/>
          <w:sz w:val="32"/>
          <w:szCs w:val="24"/>
          <w:lang w:eastAsia="zh-CN"/>
        </w:rPr>
        <w:t>区</w:t>
      </w:r>
      <w:r>
        <w:rPr>
          <w:rFonts w:hint="eastAsia" w:ascii="宋体" w:hAnsi="宋体" w:eastAsia="宋体" w:cs="宋体"/>
          <w:sz w:val="32"/>
          <w:szCs w:val="24"/>
        </w:rPr>
        <w:t>各管道天然气经营企业。</w:t>
      </w:r>
    </w:p>
    <w:p>
      <w:pPr>
        <w:ind w:firstLine="643" w:firstLineChars="200"/>
        <w:rPr>
          <w:rFonts w:hint="eastAsia" w:ascii="宋体" w:hAnsi="宋体" w:eastAsia="宋体" w:cs="宋体"/>
          <w:sz w:val="32"/>
          <w:szCs w:val="24"/>
        </w:rPr>
      </w:pPr>
      <w:r>
        <w:rPr>
          <w:rFonts w:hint="eastAsia" w:ascii="宋体" w:hAnsi="宋体" w:eastAsia="宋体" w:cs="宋体"/>
          <w:b/>
          <w:bCs/>
          <w:sz w:val="32"/>
          <w:szCs w:val="24"/>
        </w:rPr>
        <w:t>四、温馨提醒</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（一）对符合政策要求范围内的管道天然气用户不收取任何费用，更换时间截止至2024年</w:t>
      </w:r>
      <w:r>
        <w:rPr>
          <w:rFonts w:hint="eastAsia" w:ascii="宋体" w:hAnsi="宋体" w:eastAsia="宋体" w:cs="宋体"/>
          <w:sz w:val="32"/>
          <w:szCs w:val="24"/>
          <w:lang w:val="en-US" w:eastAsia="zh-CN"/>
        </w:rPr>
        <w:t>6</w:t>
      </w:r>
      <w:r>
        <w:rPr>
          <w:rFonts w:hint="eastAsia" w:ascii="宋体" w:hAnsi="宋体" w:eastAsia="宋体" w:cs="宋体"/>
          <w:sz w:val="32"/>
          <w:szCs w:val="24"/>
        </w:rPr>
        <w:t>月30日结束。</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（二）管道天然气经营企业将按上级部门要求计划开展橡胶软管更换工作。对即将更换小区，提前通知更换时间，并在规定时间上门服务。</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（三）请广大燃气用户积极配合，提前将家中厨房台面及橱柜内部整理好，务必家中留人配合更换，以免施工过程中发生损坏。</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（四）工作人员上门时会出示所属管道天然气经营企业的工作证，工作证上印有工作人员的照片、编号，请您仔细核实，谨防上当。</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五）若燃气燃具无法进行螺纹连接，请用户通过正规渠道购买符合国家安全标准的燃气燃具（燃气接口应为螺纹连接，应具备熄火保护装置）。待燃气燃具更新完成后，用户可致电管道天然气经营企业再次上门为用户更换超柔型燃具连接软管及附件。</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（六）新安装的超柔型燃具连接软管及附件产权归用户所有。</w:t>
      </w:r>
    </w:p>
    <w:p>
      <w:pPr>
        <w:ind w:firstLine="640" w:firstLineChars="200"/>
        <w:rPr>
          <w:rFonts w:hint="eastAsia" w:ascii="宋体" w:hAnsi="宋体" w:eastAsia="宋体" w:cs="宋体"/>
          <w:sz w:val="32"/>
          <w:szCs w:val="24"/>
        </w:rPr>
      </w:pPr>
      <w:r>
        <w:rPr>
          <w:rFonts w:hint="eastAsia" w:ascii="宋体" w:hAnsi="宋体" w:eastAsia="宋体" w:cs="宋体"/>
          <w:sz w:val="32"/>
          <w:szCs w:val="24"/>
        </w:rPr>
        <w:t>（七）用户原有的橡胶软管、快装接头、灶前阀由管道天然气经营企业拆除，并回收交由政府</w:t>
      </w:r>
      <w:r>
        <w:rPr>
          <w:rFonts w:hint="eastAsia" w:ascii="宋体" w:hAnsi="宋体" w:eastAsia="宋体" w:cs="宋体"/>
          <w:sz w:val="32"/>
          <w:szCs w:val="24"/>
          <w:lang w:eastAsia="zh-CN"/>
        </w:rPr>
        <w:t>组织</w:t>
      </w:r>
      <w:r>
        <w:rPr>
          <w:rFonts w:hint="eastAsia" w:ascii="宋体" w:hAnsi="宋体" w:eastAsia="宋体" w:cs="宋体"/>
          <w:sz w:val="32"/>
          <w:szCs w:val="24"/>
        </w:rPr>
        <w:t>销毁处理。</w:t>
      </w:r>
    </w:p>
    <w:p>
      <w:pPr>
        <w:ind w:firstLine="643" w:firstLineChars="200"/>
        <w:rPr>
          <w:rFonts w:hint="eastAsia" w:ascii="宋体" w:hAnsi="宋体" w:eastAsia="宋体" w:cs="宋体"/>
          <w:sz w:val="32"/>
          <w:szCs w:val="24"/>
        </w:rPr>
      </w:pPr>
      <w:r>
        <w:rPr>
          <w:rFonts w:hint="eastAsia" w:ascii="宋体" w:hAnsi="宋体" w:eastAsia="宋体" w:cs="宋体"/>
          <w:b/>
          <w:bCs/>
          <w:sz w:val="32"/>
          <w:szCs w:val="24"/>
        </w:rPr>
        <w:t>五、其他</w:t>
      </w:r>
    </w:p>
    <w:p>
      <w:pPr>
        <w:ind w:firstLine="640" w:firstLineChars="200"/>
        <w:rPr>
          <w:rFonts w:hint="eastAsia" w:ascii="宋体" w:hAnsi="宋体" w:eastAsia="宋体" w:cs="宋体"/>
          <w:sz w:val="32"/>
          <w:szCs w:val="24"/>
        </w:rPr>
      </w:pPr>
      <w:r>
        <w:rPr>
          <w:rFonts w:hint="eastAsia" w:ascii="宋体" w:hAnsi="宋体" w:eastAsia="宋体" w:cs="宋体"/>
          <w:sz w:val="32"/>
          <w:szCs w:val="32"/>
        </w:rPr>
        <w:t>本工作相关文件解释权归浦东新区燃气安全管理工作联席会议办公室所有。</w:t>
      </w:r>
    </w:p>
    <w:p>
      <w:pPr>
        <w:rPr>
          <w:rFonts w:hint="eastAsia" w:ascii="宋体" w:hAnsi="宋体" w:eastAsia="宋体" w:cs="宋体"/>
          <w:sz w:val="32"/>
          <w:szCs w:val="24"/>
        </w:rPr>
      </w:pPr>
    </w:p>
    <w:p>
      <w:pPr>
        <w:rPr>
          <w:rFonts w:hint="eastAsia" w:ascii="宋体" w:hAnsi="宋体" w:eastAsia="宋体" w:cs="宋体"/>
          <w:sz w:val="32"/>
          <w:szCs w:val="24"/>
        </w:rPr>
      </w:pPr>
    </w:p>
    <w:p>
      <w:pPr>
        <w:ind w:firstLine="1920" w:firstLineChars="600"/>
        <w:rPr>
          <w:rFonts w:hint="eastAsia" w:ascii="宋体" w:hAnsi="宋体" w:eastAsia="宋体" w:cs="宋体"/>
          <w:sz w:val="32"/>
          <w:szCs w:val="32"/>
        </w:rPr>
      </w:pPr>
      <w:r>
        <w:rPr>
          <w:rFonts w:hint="eastAsia" w:ascii="宋体" w:hAnsi="宋体" w:eastAsia="宋体" w:cs="宋体"/>
          <w:sz w:val="32"/>
          <w:szCs w:val="32"/>
        </w:rPr>
        <w:t>浦东新区燃气安全管理工作联席会议办公室</w:t>
      </w:r>
    </w:p>
    <w:p>
      <w:pPr>
        <w:ind w:firstLine="3840" w:firstLineChars="1200"/>
        <w:rPr>
          <w:rFonts w:hint="eastAsia" w:ascii="宋体" w:hAnsi="宋体" w:eastAsia="宋体" w:cs="宋体"/>
          <w:sz w:val="32"/>
          <w:szCs w:val="24"/>
        </w:rPr>
      </w:pPr>
      <w:r>
        <w:rPr>
          <w:rFonts w:hint="eastAsia" w:ascii="宋体" w:hAnsi="宋体" w:eastAsia="宋体" w:cs="宋体"/>
          <w:sz w:val="32"/>
          <w:szCs w:val="24"/>
        </w:rPr>
        <w:t>2023年</w:t>
      </w:r>
      <w:r>
        <w:rPr>
          <w:rFonts w:hint="eastAsia" w:ascii="宋体" w:hAnsi="宋体" w:eastAsia="宋体" w:cs="宋体"/>
          <w:sz w:val="32"/>
          <w:szCs w:val="24"/>
          <w:lang w:val="en-US" w:eastAsia="zh-CN"/>
        </w:rPr>
        <w:t>3</w:t>
      </w:r>
      <w:r>
        <w:rPr>
          <w:rFonts w:hint="eastAsia" w:ascii="宋体" w:hAnsi="宋体" w:eastAsia="宋体" w:cs="宋体"/>
          <w:sz w:val="32"/>
          <w:szCs w:val="24"/>
        </w:rPr>
        <w:t>月</w:t>
      </w:r>
      <w:r>
        <w:rPr>
          <w:rFonts w:hint="eastAsia" w:ascii="宋体" w:hAnsi="宋体" w:eastAsia="宋体" w:cs="宋体"/>
          <w:sz w:val="32"/>
          <w:szCs w:val="24"/>
          <w:lang w:val="en-US" w:eastAsia="zh-CN"/>
        </w:rPr>
        <w:t>31</w:t>
      </w:r>
      <w:r>
        <w:rPr>
          <w:rFonts w:hint="eastAsia" w:ascii="宋体" w:hAnsi="宋体" w:eastAsia="宋体" w:cs="宋体"/>
          <w:sz w:val="32"/>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GEzYzdmNTM0ZDhmOGE0ODE1MTRmN2Y1ZGY4OGMifQ=="/>
  </w:docVars>
  <w:rsids>
    <w:rsidRoot w:val="5B376E9C"/>
    <w:rsid w:val="0618491D"/>
    <w:rsid w:val="13EE5846"/>
    <w:rsid w:val="183A72AB"/>
    <w:rsid w:val="18CF598F"/>
    <w:rsid w:val="20D274F6"/>
    <w:rsid w:val="36580A1D"/>
    <w:rsid w:val="441366C5"/>
    <w:rsid w:val="5B376E9C"/>
    <w:rsid w:val="734D5973"/>
    <w:rsid w:val="7915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692</Words>
  <Characters>706</Characters>
  <Lines>0</Lines>
  <Paragraphs>0</Paragraphs>
  <TotalTime>6</TotalTime>
  <ScaleCrop>false</ScaleCrop>
  <LinksUpToDate>false</LinksUpToDate>
  <CharactersWithSpaces>706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2023-04-03T03:00:00Z</dcterms:created>
  <dc:creator>lenovo</dc:creator>
  <cp:lastModifiedBy>ljzzx</cp:lastModifiedBy>
  <dcterms:modified xsi:type="dcterms:W3CDTF">2023-05-11T07:15:55Z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464586EA6B084AC29E39028DA8D5B080_13</vt:lpwstr>
  </property>
</Properties>
</file>