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firstLine="0" w:firstLineChars="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w:t>
      </w:r>
    </w:p>
    <w:p>
      <w:pPr>
        <w:jc w:val="center"/>
        <w:rPr>
          <w:rFonts w:hint="eastAsia" w:ascii="黑体" w:hAnsi="黑体" w:eastAsia="黑体" w:cs="黑体"/>
          <w:sz w:val="36"/>
          <w:szCs w:val="36"/>
          <w:highlight w:val="none"/>
          <w:lang w:eastAsia="zh-CN"/>
        </w:rPr>
      </w:pPr>
      <w:bookmarkStart w:id="1" w:name="_GoBack"/>
      <w:r>
        <w:rPr>
          <w:rFonts w:hint="eastAsia" w:ascii="黑体" w:hAnsi="黑体" w:eastAsia="黑体" w:cs="黑体"/>
          <w:sz w:val="36"/>
          <w:szCs w:val="36"/>
          <w:highlight w:val="none"/>
        </w:rPr>
        <w:t>202</w:t>
      </w:r>
      <w:r>
        <w:rPr>
          <w:rFonts w:hint="eastAsia" w:ascii="黑体" w:hAnsi="黑体" w:eastAsia="黑体" w:cs="黑体"/>
          <w:sz w:val="36"/>
          <w:szCs w:val="36"/>
          <w:highlight w:val="none"/>
          <w:lang w:val="en-US" w:eastAsia="zh-CN"/>
        </w:rPr>
        <w:t>4</w:t>
      </w:r>
      <w:r>
        <w:rPr>
          <w:rFonts w:hint="eastAsia" w:ascii="黑体" w:hAnsi="黑体" w:eastAsia="黑体" w:cs="黑体"/>
          <w:sz w:val="36"/>
          <w:szCs w:val="36"/>
          <w:highlight w:val="none"/>
        </w:rPr>
        <w:t>年度浦东新区科技发展基金社会领域数字化转型专项资助资金拟立项项目</w:t>
      </w:r>
      <w:r>
        <w:rPr>
          <w:rFonts w:hint="eastAsia" w:ascii="黑体" w:hAnsi="黑体" w:eastAsia="黑体" w:cs="黑体"/>
          <w:sz w:val="36"/>
          <w:szCs w:val="36"/>
          <w:highlight w:val="none"/>
          <w:lang w:val="en-US" w:eastAsia="zh-CN"/>
        </w:rPr>
        <w:t>清单</w:t>
      </w:r>
    </w:p>
    <w:bookmarkEnd w:id="1"/>
    <w:tbl>
      <w:tblPr>
        <w:tblStyle w:val="2"/>
        <w:tblW w:w="9027"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4209"/>
        <w:gridCol w:w="4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blHead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4"/>
                <w:szCs w:val="24"/>
                <w:u w:val="none"/>
              </w:rPr>
            </w:pPr>
            <w:r>
              <w:rPr>
                <w:rFonts w:hint="default" w:ascii="Times New Roman" w:hAnsi="Times New Roman" w:cs="Times New Roman" w:eastAsiaTheme="minorEastAsia"/>
                <w:b/>
                <w:bCs/>
                <w:i w:val="0"/>
                <w:iCs w:val="0"/>
                <w:color w:val="000000"/>
                <w:kern w:val="0"/>
                <w:sz w:val="24"/>
                <w:szCs w:val="24"/>
                <w:u w:val="none"/>
                <w:lang w:val="en-US" w:eastAsia="zh-CN" w:bidi="ar"/>
              </w:rPr>
              <w:t>序号</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4"/>
                <w:szCs w:val="24"/>
                <w:u w:val="none"/>
              </w:rPr>
            </w:pPr>
            <w:r>
              <w:rPr>
                <w:rFonts w:hint="default" w:ascii="Times New Roman" w:hAnsi="Times New Roman" w:cs="Times New Roman" w:eastAsiaTheme="minorEastAsia"/>
                <w:b/>
                <w:bCs/>
                <w:i w:val="0"/>
                <w:iCs w:val="0"/>
                <w:color w:val="000000"/>
                <w:kern w:val="0"/>
                <w:sz w:val="24"/>
                <w:szCs w:val="24"/>
                <w:u w:val="none"/>
                <w:lang w:val="en-US" w:eastAsia="zh-CN" w:bidi="ar"/>
              </w:rPr>
              <w:t>申请单位</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4"/>
                <w:szCs w:val="24"/>
                <w:u w:val="none"/>
              </w:rPr>
            </w:pPr>
            <w:r>
              <w:rPr>
                <w:rFonts w:hint="default" w:ascii="Times New Roman" w:hAnsi="Times New Roman" w:cs="Times New Roman" w:eastAsiaTheme="minorEastAsia"/>
                <w:b/>
                <w:bCs/>
                <w:i w:val="0"/>
                <w:iCs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上海东欣软件工程有限公司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bookmarkStart w:id="0" w:name="OLE_LINK1"/>
            <w:r>
              <w:rPr>
                <w:rFonts w:hint="default" w:ascii="Times New Roman" w:hAnsi="Times New Roman" w:cs="Times New Roman" w:eastAsiaTheme="minorEastAsia"/>
                <w:i w:val="0"/>
                <w:iCs w:val="0"/>
                <w:color w:val="000000"/>
                <w:kern w:val="0"/>
                <w:sz w:val="24"/>
                <w:szCs w:val="24"/>
                <w:u w:val="none"/>
                <w:lang w:val="en-US" w:eastAsia="zh-CN" w:bidi="ar"/>
              </w:rPr>
              <w:t>船舶焊接工艺三维设计仿真及可视化质检系统研发与应用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2</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上海宝信软件股份有限公司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工业互联网平台智能体构建关键技术研究及应用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3</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中微汇链科技（上海）有限公司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基于人工智能技术的半导体设备虚拟制造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4</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上海沄熹科技有限公司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开务数据库新一代自治技术研究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5</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上海岩芯数智人工智能科技有限公司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面向设备端的非Transformer架构的训推同步大模型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6</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上海小度技术有限公司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大模型与手机操作系统的融合应用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7</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上海诺基亚贝尔股份有限公司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基于大模型的网络云数智人智能体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8</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博彦科技（上海）有限公司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基于机器学习算法训练和智能调度决策的园区运营系统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9</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维世致新（上海）智能技术有限公司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乐龄智策服务平台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lang w:val="en-US"/>
              </w:rPr>
            </w:pPr>
            <w:r>
              <w:rPr>
                <w:rFonts w:hint="default" w:ascii="Times New Roman" w:hAnsi="Times New Roman" w:cs="Times New Roman" w:eastAsiaTheme="minorEastAsia"/>
                <w:i w:val="0"/>
                <w:iCs w:val="0"/>
                <w:color w:val="000000"/>
                <w:kern w:val="0"/>
                <w:sz w:val="24"/>
                <w:szCs w:val="24"/>
                <w:u w:val="none"/>
                <w:lang w:val="en-US" w:eastAsia="zh-CN" w:bidi="ar"/>
              </w:rPr>
              <w:t>10</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上海新致软件股份有限公司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司法行业垂直大模型应用系统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11</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上海银帆信息科技有限公司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基于深度学习的高分遥感图像智能识别研究及在城市管网数字化管理的应用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12</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中远海运科技股份有限公司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跨境宝-基于航运大模型的跨境物流解决方案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lang w:val="en-US"/>
              </w:rPr>
            </w:pPr>
            <w:r>
              <w:rPr>
                <w:rFonts w:hint="default" w:ascii="Times New Roman" w:hAnsi="Times New Roman" w:cs="Times New Roman" w:eastAsiaTheme="minorEastAsia"/>
                <w:i w:val="0"/>
                <w:iCs w:val="0"/>
                <w:color w:val="000000"/>
                <w:kern w:val="0"/>
                <w:sz w:val="24"/>
                <w:szCs w:val="24"/>
                <w:u w:val="none"/>
                <w:lang w:val="en-US" w:eastAsia="zh-CN" w:bidi="ar"/>
              </w:rPr>
              <w:t>13</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上海任意门科技有限公司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异世界回响——打造定制化IP对话大模型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14</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筑心梦远科技（上海）有限公司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筑梦岛基于多模态生成式大模型的互动剧情应用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lang w:val="en-US"/>
              </w:rPr>
            </w:pPr>
            <w:r>
              <w:rPr>
                <w:rFonts w:hint="default" w:ascii="Times New Roman" w:hAnsi="Times New Roman" w:cs="Times New Roman" w:eastAsiaTheme="minorEastAsia"/>
                <w:i w:val="0"/>
                <w:iCs w:val="0"/>
                <w:color w:val="000000"/>
                <w:kern w:val="0"/>
                <w:sz w:val="24"/>
                <w:szCs w:val="24"/>
                <w:u w:val="none"/>
                <w:lang w:val="en-US" w:eastAsia="zh-CN" w:bidi="ar"/>
              </w:rPr>
              <w:t>15</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达观数据有限公司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融合国产信创的知识管理和大模型技术应用平台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4"/>
                <w:szCs w:val="24"/>
                <w:u w:val="none"/>
                <w:lang w:val="en-US" w:eastAsia="zh-CN" w:bidi="ar-SA"/>
              </w:rPr>
            </w:pPr>
            <w:r>
              <w:rPr>
                <w:rFonts w:hint="default" w:ascii="Times New Roman" w:hAnsi="Times New Roman" w:cs="Times New Roman" w:eastAsiaTheme="minorEastAsia"/>
                <w:i w:val="0"/>
                <w:iCs w:val="0"/>
                <w:color w:val="000000"/>
                <w:kern w:val="0"/>
                <w:sz w:val="24"/>
                <w:szCs w:val="24"/>
                <w:u w:val="none"/>
                <w:lang w:val="en-US" w:eastAsia="zh-CN" w:bidi="ar"/>
              </w:rPr>
              <w:t>16</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4"/>
                <w:szCs w:val="24"/>
                <w:u w:val="none"/>
                <w:lang w:val="en-US" w:eastAsia="zh-CN" w:bidi="ar-SA"/>
              </w:rPr>
            </w:pPr>
            <w:r>
              <w:rPr>
                <w:rFonts w:hint="default" w:ascii="Times New Roman" w:hAnsi="Times New Roman" w:cs="Times New Roman" w:eastAsiaTheme="minorEastAsia"/>
                <w:i w:val="0"/>
                <w:iCs w:val="0"/>
                <w:color w:val="000000"/>
                <w:kern w:val="0"/>
                <w:sz w:val="24"/>
                <w:szCs w:val="24"/>
                <w:u w:val="none"/>
                <w:lang w:val="en-US" w:eastAsia="zh-CN" w:bidi="ar"/>
              </w:rPr>
              <w:t>上海霍莱沃电子系统技术股份有限公司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4"/>
                <w:szCs w:val="24"/>
                <w:u w:val="none"/>
                <w:lang w:val="en-US" w:eastAsia="zh-CN" w:bidi="ar-SA"/>
              </w:rPr>
            </w:pPr>
            <w:r>
              <w:rPr>
                <w:rFonts w:hint="default" w:ascii="Times New Roman" w:hAnsi="Times New Roman" w:cs="Times New Roman" w:eastAsiaTheme="minorEastAsia"/>
                <w:i w:val="0"/>
                <w:iCs w:val="0"/>
                <w:color w:val="000000"/>
                <w:kern w:val="0"/>
                <w:sz w:val="24"/>
                <w:szCs w:val="24"/>
                <w:u w:val="none"/>
                <w:lang w:val="en-US" w:eastAsia="zh-CN" w:bidi="ar"/>
              </w:rPr>
              <w:t>编码超材料电磁散射特性仿真设计软件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17</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上海外服信息技术有限公司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面向高端制造业的数字化人力资源服务平台</w:t>
            </w:r>
          </w:p>
        </w:tc>
      </w:tr>
    </w:tbl>
    <w:p>
      <w:pPr>
        <w:keepNext w:val="0"/>
        <w:keepLines w:val="0"/>
        <w:pageBreakBefore w:val="0"/>
        <w:widowControl w:val="0"/>
        <w:kinsoku/>
        <w:wordWrap/>
        <w:overflowPunct/>
        <w:topLinePunct w:val="0"/>
        <w:autoSpaceDE/>
        <w:autoSpaceDN/>
        <w:bidi w:val="0"/>
        <w:adjustRightInd/>
        <w:snapToGrid/>
        <w:spacing w:line="600" w:lineRule="exact"/>
        <w:ind w:left="960" w:hanging="960" w:hangingChars="300"/>
        <w:textAlignment w:val="auto"/>
        <w:rPr>
          <w:rFonts w:hint="default" w:ascii="Times New Roman" w:hAnsi="Times New Roman" w:eastAsia="仿宋_GB2312" w:cs="Times New Roman"/>
          <w:sz w:val="32"/>
          <w:szCs w:val="32"/>
          <w:highlight w:val="none"/>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ZTg3OTg2YmYwZTliYmM3YWUwNDcwM2IwY2ZjZTMifQ=="/>
  </w:docVars>
  <w:rsids>
    <w:rsidRoot w:val="362601C7"/>
    <w:rsid w:val="1F0FDCAD"/>
    <w:rsid w:val="362601C7"/>
    <w:rsid w:val="4C365C86"/>
    <w:rsid w:val="5A075511"/>
    <w:rsid w:val="607D065B"/>
    <w:rsid w:val="75EE7C07"/>
    <w:rsid w:val="7A3E6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2024-11-21T11:05:00Z</dcterms:created>
  <dc:creator>卿～</dc:creator>
  <cp:lastModifiedBy>user</cp:lastModifiedBy>
  <dcterms:modified xsi:type="dcterms:W3CDTF">2024-12-10T14:35:07Z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4428D4D648C5456D1BE15767FF5B4FA9</vt:lpwstr>
  </property>
</Properties>
</file>