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年度浦东新区科技创新券第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center"/>
        <w:textAlignment w:val="auto"/>
        <w:rPr>
          <w:rFonts w:hint="default" w:ascii="Calibri" w:hAnsi="Calibri" w:cs="Calibri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入库科技服务机构名单</w:t>
      </w:r>
    </w:p>
    <w:bookmarkEnd w:id="0"/>
    <w:tbl>
      <w:tblPr>
        <w:tblStyle w:val="4"/>
        <w:tblW w:w="7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5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上海沃比医疗科技有限公司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上海浦济医药科技有限公司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上海诺诚检测有限公司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上海诺基亚贝尔股份有限公司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上海荻硕贝肯医学检验所有限公司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英沐生物科技（上海）有限公司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上海蓉韵材化检验信息技术有限公司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上海昕诺医学研究有限公司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上海市生物医药技术研究院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上海碳纤维复合材料创新研究院有限公司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上海药康生物科技有限公司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上海捷宁生物科技有限公司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谱尼生物医药科技（上海）有限公司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南京欧凯生物科技有限公司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新格元（南京）生物科技有限公司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南京云桥璞瑞生物科技有限公司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微谱检测（苏州）有限公司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苏州金唯智生物科技有限公司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苏州莱测检测科技有限公司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苏州诺诚检测有限公司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益诺思生物技术南通有限公司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苏州西山中科药物研究开发有限公司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苏州中电科启计量检测技术有限公司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江苏谱新生物医药有限公司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浙江恒驭生物科技有限公司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苏州禹文检测技术有限公司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YTMzM2U5ZDU1ZjYwYThjODUyZmRhYTMyOGNjZjYifQ=="/>
  </w:docVars>
  <w:rsids>
    <w:rsidRoot w:val="549D70F8"/>
    <w:rsid w:val="00FD602C"/>
    <w:rsid w:val="127E461F"/>
    <w:rsid w:val="167A6666"/>
    <w:rsid w:val="1ACA7471"/>
    <w:rsid w:val="1C5F6D14"/>
    <w:rsid w:val="1C6C5EA1"/>
    <w:rsid w:val="204001F8"/>
    <w:rsid w:val="2C710E56"/>
    <w:rsid w:val="2EBE5702"/>
    <w:rsid w:val="31BA336D"/>
    <w:rsid w:val="346E05B1"/>
    <w:rsid w:val="35DB6CDC"/>
    <w:rsid w:val="36511F38"/>
    <w:rsid w:val="37687FD0"/>
    <w:rsid w:val="3AC464BA"/>
    <w:rsid w:val="3D497971"/>
    <w:rsid w:val="449F05F3"/>
    <w:rsid w:val="44BD0353"/>
    <w:rsid w:val="4FE65048"/>
    <w:rsid w:val="549D70F8"/>
    <w:rsid w:val="598207BB"/>
    <w:rsid w:val="5DBB12E0"/>
    <w:rsid w:val="61F92102"/>
    <w:rsid w:val="6C335661"/>
    <w:rsid w:val="6C374C20"/>
    <w:rsid w:val="70A720DC"/>
    <w:rsid w:val="71F5DB95"/>
    <w:rsid w:val="72925F2E"/>
    <w:rsid w:val="77B9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1034</Characters>
  <Lines>0</Lines>
  <Paragraphs>0</Paragraphs>
  <TotalTime>106</TotalTime>
  <ScaleCrop>false</ScaleCrop>
  <LinksUpToDate>false</LinksUpToDate>
  <CharactersWithSpaces>1058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2020-10-15T14:44:00Z</dcterms:created>
  <dc:creator>张军</dc:creator>
  <cp:lastModifiedBy>user</cp:lastModifiedBy>
  <dcterms:modified xsi:type="dcterms:W3CDTF">2024-12-16T16:49:54Z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2DB21F28C857586AB2E95F679AED879A</vt:lpwstr>
  </property>
</Properties>
</file>