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公示时间：2017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详见附件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新场镇东城</w:t>
      </w:r>
      <w:r>
        <w:rPr>
          <w:rFonts w:hint="eastAsia" w:eastAsia="黑体"/>
          <w:sz w:val="28"/>
          <w:szCs w:val="28"/>
          <w:lang w:eastAsia="zh-CN"/>
        </w:rPr>
        <w:t>小学</w:t>
      </w:r>
      <w:r>
        <w:rPr>
          <w:rFonts w:hint="eastAsia" w:eastAsia="黑体"/>
          <w:sz w:val="28"/>
          <w:szCs w:val="28"/>
        </w:rPr>
        <w:t>新建工程</w:t>
      </w:r>
      <w:bookmarkStart w:id="0" w:name="_GoBack"/>
      <w:bookmarkEnd w:id="0"/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环保措施落实情况报告</w:t>
      </w:r>
    </w:p>
    <w:p>
      <w:pPr>
        <w:spacing w:line="5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1、项目名称和性质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项目名称：新场镇东城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</w:t>
      </w:r>
      <w:r>
        <w:rPr>
          <w:rFonts w:hint="eastAsia" w:ascii="仿宋" w:hAnsi="仿宋" w:eastAsia="仿宋" w:cs="仿宋"/>
          <w:sz w:val="28"/>
          <w:szCs w:val="28"/>
        </w:rPr>
        <w:t>新建工程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项目地址：浦东新区新场镇东城区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建设单位名称及性质：上海市浦东新区新场镇人民政府（国有）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建设项目性质：新建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占地面积：21776.2平方米，建筑面积：11371.6平方米</w:t>
      </w:r>
    </w:p>
    <w:p>
      <w:pPr>
        <w:numPr>
          <w:ilvl w:val="0"/>
          <w:numId w:val="1"/>
        </w:numPr>
        <w:tabs>
          <w:tab w:val="left" w:pos="995"/>
        </w:tabs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建筑单体包括：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2002.1平方米，教学楼3970.6平方米，实验楼3225.9平方米，食体楼1937.3平方米，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门卫水泵房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98.9平方米，配电间107平方米，垃圾房29.8平方米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firstLine="57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2、环评文件审批</w:t>
      </w:r>
    </w:p>
    <w:p>
      <w:pPr>
        <w:spacing w:line="560" w:lineRule="exact"/>
        <w:ind w:firstLine="57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2013年11月由上海环境节能工程有限公司编制环境影响评价文件,(批复文号：沪浦环保许评[2013]23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</w:t>
      </w:r>
      <w:r>
        <w:rPr>
          <w:rFonts w:hint="eastAsia" w:ascii="仿宋" w:hAnsi="仿宋" w:eastAsia="仿宋" w:cs="仿宋"/>
          <w:sz w:val="28"/>
          <w:szCs w:val="28"/>
        </w:rPr>
        <w:t>号).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7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二、环境保护设施概况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1.废水：雨、污水分流排放；食堂厨房含油废水经隔油隔渣预处理后，汇同生活污水一并纳入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众安路</w:t>
      </w:r>
      <w:r>
        <w:rPr>
          <w:rFonts w:hint="eastAsia" w:ascii="仿宋" w:hAnsi="仿宋" w:eastAsia="仿宋" w:cs="仿宋"/>
          <w:sz w:val="28"/>
          <w:szCs w:val="28"/>
        </w:rPr>
        <w:t>市政污水管网，最终纳入南汇污水处理厂集中处理。</w:t>
      </w:r>
    </w:p>
    <w:p>
      <w:pPr>
        <w:spacing w:line="560" w:lineRule="exact"/>
        <w:ind w:firstLine="57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2.废气：食堂厨房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采用天然气，为</w:t>
      </w:r>
      <w:r>
        <w:rPr>
          <w:rFonts w:hint="eastAsia" w:ascii="仿宋" w:hAnsi="仿宋" w:eastAsia="仿宋" w:cs="仿宋"/>
          <w:sz w:val="28"/>
          <w:szCs w:val="28"/>
        </w:rPr>
        <w:t>清洁能源；厨房油烟经净化处理后经专用烟道引至楼顶排放，油烟排放口与周边环境敏感目标大于20米。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3.噪声：选用低噪声设备，合理布局，采取减振、消声、隔音等综合性降噪措施，水泵房、配电房独立设备；空调设备安装使用应遵守《上海市空调设备安装使用管理规定》。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4.固体废物：分类收集，妥善处置；餐厨垃圾和废弃食用油脂交有资质单位处理。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wordWrap w:val="0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上海市浦东新区新场镇人民政府    </w:t>
      </w:r>
    </w:p>
    <w:p>
      <w:pPr>
        <w:wordWrap w:val="0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422"/>
    <w:multiLevelType w:val="singleLevel"/>
    <w:tmpl w:val="7E4C7422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F5C2A"/>
    <w:rsid w:val="000D64A8"/>
    <w:rsid w:val="00972426"/>
    <w:rsid w:val="00A473F6"/>
    <w:rsid w:val="01924782"/>
    <w:rsid w:val="035564AF"/>
    <w:rsid w:val="03EA4F91"/>
    <w:rsid w:val="069E13C1"/>
    <w:rsid w:val="0AF43D58"/>
    <w:rsid w:val="0BDB0F58"/>
    <w:rsid w:val="0E943B53"/>
    <w:rsid w:val="1138189A"/>
    <w:rsid w:val="13F04F06"/>
    <w:rsid w:val="1785288D"/>
    <w:rsid w:val="229120BD"/>
    <w:rsid w:val="2613354C"/>
    <w:rsid w:val="2617346B"/>
    <w:rsid w:val="2B0F5C2A"/>
    <w:rsid w:val="349D04D9"/>
    <w:rsid w:val="35343D4D"/>
    <w:rsid w:val="36402451"/>
    <w:rsid w:val="380E447A"/>
    <w:rsid w:val="3C2F36B8"/>
    <w:rsid w:val="3C6704B6"/>
    <w:rsid w:val="4191583D"/>
    <w:rsid w:val="41C5679E"/>
    <w:rsid w:val="457F4C8F"/>
    <w:rsid w:val="45D63900"/>
    <w:rsid w:val="461C221A"/>
    <w:rsid w:val="4AAC37B9"/>
    <w:rsid w:val="50163DAB"/>
    <w:rsid w:val="55E06161"/>
    <w:rsid w:val="563D59E8"/>
    <w:rsid w:val="58F92565"/>
    <w:rsid w:val="5B942ABB"/>
    <w:rsid w:val="5D6532D1"/>
    <w:rsid w:val="5D6953BE"/>
    <w:rsid w:val="5D9D6440"/>
    <w:rsid w:val="5E9B02E7"/>
    <w:rsid w:val="5FCB3ECF"/>
    <w:rsid w:val="63DC6A36"/>
    <w:rsid w:val="6470276E"/>
    <w:rsid w:val="662B360F"/>
    <w:rsid w:val="72FB3394"/>
    <w:rsid w:val="73D7788B"/>
    <w:rsid w:val="76E51E20"/>
    <w:rsid w:val="7ADD25DA"/>
    <w:rsid w:val="7AFF49E0"/>
    <w:rsid w:val="7CC52C89"/>
    <w:rsid w:val="7EA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500</Characters>
  <Lines>4</Lines>
  <Paragraphs>1</Paragraphs>
  <ScaleCrop>false</ScaleCrop>
  <LinksUpToDate>false</LinksUpToDate>
  <CharactersWithSpaces>586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2017-03-21T05:17:00Z</dcterms:created>
  <dc:creator>Administrator</dc:creator>
  <cp:lastModifiedBy>Administrator</cp:lastModifiedBy>
  <cp:lastPrinted>2017-05-31T01:16:00Z</cp:lastPrinted>
  <dcterms:modified xsi:type="dcterms:W3CDTF">2017-10-17T01:07:53Z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