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1A" w:rsidRDefault="0019380E">
      <w:pPr>
        <w:jc w:val="left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 w:hint="eastAsia"/>
          <w:color w:val="000000"/>
          <w:sz w:val="24"/>
          <w:szCs w:val="24"/>
          <w:shd w:val="clear" w:color="auto" w:fill="FFFFFF"/>
        </w:rPr>
        <w:t>附件</w:t>
      </w:r>
    </w:p>
    <w:p w:rsidR="009E581A" w:rsidRDefault="009E581A">
      <w:pPr>
        <w:ind w:firstLine="1260"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</w:p>
    <w:p w:rsidR="009E581A" w:rsidRDefault="009E581A">
      <w:pPr>
        <w:ind w:firstLine="1260"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</w:p>
    <w:p w:rsidR="009E581A" w:rsidRDefault="009E581A">
      <w:pPr>
        <w:ind w:firstLine="1260"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</w:p>
    <w:p w:rsidR="009E581A" w:rsidRDefault="0019380E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浦东新区教育安全监管平台</w:t>
      </w:r>
    </w:p>
    <w:p w:rsidR="009E581A" w:rsidRDefault="0019380E">
      <w:pPr>
        <w:spacing w:line="560" w:lineRule="exact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:shd w:val="clear" w:color="auto" w:fill="FFFFFF"/>
        </w:rPr>
        <w:t>普通中小学校教师应急救护培训</w:t>
      </w:r>
      <w:r>
        <w:rPr>
          <w:rFonts w:ascii="宋体" w:eastAsia="宋体" w:hAnsi="宋体" w:cs="宋体" w:hint="eastAsia"/>
          <w:b/>
          <w:bCs/>
          <w:sz w:val="36"/>
          <w:szCs w:val="36"/>
          <w:shd w:val="clear" w:color="auto" w:fill="FFFFFF"/>
        </w:rPr>
        <w:t>推进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  <w:shd w:val="clear" w:color="auto" w:fill="FFFFFF"/>
        </w:rPr>
        <w:t>情况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  <w:shd w:val="clear" w:color="auto" w:fill="FFFFFF"/>
        </w:rPr>
        <w:t>填报</w:t>
      </w:r>
    </w:p>
    <w:p w:rsidR="009E581A" w:rsidRDefault="0019380E">
      <w:pPr>
        <w:spacing w:line="560" w:lineRule="exact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6"/>
          <w:szCs w:val="36"/>
          <w:shd w:val="clear" w:color="auto" w:fill="FFFFFF"/>
        </w:rPr>
        <w:t>操作手册</w:t>
      </w:r>
    </w:p>
    <w:p w:rsidR="009E581A" w:rsidRDefault="009E581A">
      <w:pPr>
        <w:ind w:left="840" w:firstLine="420"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</w:p>
    <w:p w:rsidR="009E581A" w:rsidRDefault="009E581A">
      <w:pPr>
        <w:ind w:left="840" w:firstLine="420"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</w:p>
    <w:p w:rsidR="009E581A" w:rsidRDefault="009E581A">
      <w:pPr>
        <w:ind w:left="840" w:firstLine="420"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</w:p>
    <w:p w:rsidR="009E581A" w:rsidRDefault="009E581A">
      <w:pPr>
        <w:ind w:left="840" w:firstLine="420"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</w:p>
    <w:p w:rsidR="009E581A" w:rsidRDefault="009E581A">
      <w:pPr>
        <w:ind w:left="840" w:firstLine="420"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</w:p>
    <w:p w:rsidR="009E581A" w:rsidRDefault="009E581A">
      <w:pPr>
        <w:ind w:left="840" w:firstLine="420"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</w:p>
    <w:p w:rsidR="009E581A" w:rsidRDefault="009E581A">
      <w:pPr>
        <w:ind w:left="840" w:firstLine="420"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</w:p>
    <w:p w:rsidR="009E581A" w:rsidRDefault="009E581A">
      <w:pPr>
        <w:ind w:left="840" w:firstLine="420"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</w:p>
    <w:p w:rsidR="009E581A" w:rsidRDefault="009E581A">
      <w:pPr>
        <w:ind w:left="840" w:hanging="840"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</w:p>
    <w:p w:rsidR="009E581A" w:rsidRDefault="009E581A">
      <w:pPr>
        <w:ind w:left="840" w:hanging="840"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</w:p>
    <w:p w:rsidR="009E581A" w:rsidRDefault="0019380E">
      <w:pPr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  <w:r>
        <w:rPr>
          <w:rFonts w:ascii="Segoe UI" w:hAnsi="Segoe UI" w:cs="Segoe UI" w:hint="eastAsia"/>
          <w:color w:val="000000"/>
          <w:sz w:val="32"/>
          <w:szCs w:val="32"/>
          <w:shd w:val="clear" w:color="auto" w:fill="FFFFFF"/>
        </w:rPr>
        <w:br w:type="page"/>
      </w:r>
    </w:p>
    <w:sdt>
      <w:sdtPr>
        <w:rPr>
          <w:rFonts w:ascii="宋体" w:eastAsia="宋体" w:hAnsi="宋体"/>
        </w:rPr>
        <w:id w:val="14746044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/>
          <w:b/>
        </w:rPr>
      </w:sdtEndPr>
      <w:sdtContent>
        <w:p w:rsidR="009E581A" w:rsidRDefault="0019380E">
          <w:pPr>
            <w:jc w:val="center"/>
          </w:pPr>
          <w:r>
            <w:rPr>
              <w:rFonts w:ascii="宋体" w:eastAsia="宋体" w:hAnsi="宋体"/>
            </w:rPr>
            <w:t>目录</w:t>
          </w:r>
        </w:p>
        <w:p w:rsidR="009E581A" w:rsidRDefault="009E581A">
          <w:pPr>
            <w:pStyle w:val="10"/>
            <w:tabs>
              <w:tab w:val="right" w:leader="dot" w:pos="8306"/>
            </w:tabs>
          </w:pPr>
          <w:r>
            <w:fldChar w:fldCharType="begin"/>
          </w:r>
          <w:r w:rsidR="0019380E">
            <w:instrText xml:space="preserve">TOC \o "1-2" \h \u </w:instrText>
          </w:r>
          <w:r>
            <w:fldChar w:fldCharType="separate"/>
          </w:r>
          <w:hyperlink w:anchor="_Toc18510" w:history="1">
            <w:r w:rsidR="0019380E">
              <w:rPr>
                <w:rFonts w:hint="eastAsia"/>
              </w:rPr>
              <w:t>一、</w:t>
            </w:r>
            <w:r w:rsidR="0019380E">
              <w:rPr>
                <w:rFonts w:hint="eastAsia"/>
              </w:rPr>
              <w:t xml:space="preserve"> </w:t>
            </w:r>
            <w:r w:rsidR="0019380E">
              <w:rPr>
                <w:rFonts w:hint="eastAsia"/>
              </w:rPr>
              <w:t>平台基本操作</w:t>
            </w:r>
            <w:r w:rsidR="0019380E">
              <w:tab/>
            </w:r>
            <w:r>
              <w:fldChar w:fldCharType="begin"/>
            </w:r>
            <w:r w:rsidR="0019380E">
              <w:instrText xml:space="preserve"> PAGEREF _Toc18510 \h </w:instrText>
            </w:r>
            <w:r>
              <w:fldChar w:fldCharType="separate"/>
            </w:r>
            <w:r w:rsidR="0019380E">
              <w:t>3</w:t>
            </w:r>
            <w:r>
              <w:fldChar w:fldCharType="end"/>
            </w:r>
          </w:hyperlink>
        </w:p>
        <w:p w:rsidR="009E581A" w:rsidRDefault="009E581A">
          <w:pPr>
            <w:pStyle w:val="20"/>
            <w:tabs>
              <w:tab w:val="right" w:leader="dot" w:pos="8306"/>
            </w:tabs>
          </w:pPr>
          <w:hyperlink w:anchor="_Toc1208" w:history="1">
            <w:r w:rsidR="0019380E">
              <w:rPr>
                <w:rFonts w:hint="eastAsia"/>
              </w:rPr>
              <w:t>1</w:t>
            </w:r>
            <w:r w:rsidR="0019380E">
              <w:rPr>
                <w:rFonts w:hint="eastAsia"/>
              </w:rPr>
              <w:t>．</w:t>
            </w:r>
            <w:r w:rsidR="0019380E">
              <w:rPr>
                <w:rFonts w:hint="eastAsia"/>
              </w:rPr>
              <w:t xml:space="preserve"> </w:t>
            </w:r>
            <w:r w:rsidR="0019380E">
              <w:rPr>
                <w:rFonts w:hint="eastAsia"/>
              </w:rPr>
              <w:t>平台使用前准备工作</w:t>
            </w:r>
            <w:r w:rsidR="0019380E">
              <w:tab/>
            </w:r>
            <w:r>
              <w:fldChar w:fldCharType="begin"/>
            </w:r>
            <w:r w:rsidR="0019380E">
              <w:instrText xml:space="preserve"> PAGEREF _Toc1208 \h </w:instrText>
            </w:r>
            <w:r>
              <w:fldChar w:fldCharType="separate"/>
            </w:r>
            <w:r w:rsidR="0019380E">
              <w:t>3</w:t>
            </w:r>
            <w:r>
              <w:fldChar w:fldCharType="end"/>
            </w:r>
          </w:hyperlink>
        </w:p>
        <w:p w:rsidR="009E581A" w:rsidRDefault="009E581A">
          <w:pPr>
            <w:pStyle w:val="20"/>
            <w:tabs>
              <w:tab w:val="right" w:leader="dot" w:pos="8306"/>
            </w:tabs>
          </w:pPr>
          <w:hyperlink w:anchor="_Toc1225" w:history="1">
            <w:r w:rsidR="0019380E">
              <w:rPr>
                <w:rFonts w:hint="eastAsia"/>
              </w:rPr>
              <w:t>2</w:t>
            </w:r>
            <w:r w:rsidR="0019380E">
              <w:rPr>
                <w:rFonts w:hint="eastAsia"/>
              </w:rPr>
              <w:t>．</w:t>
            </w:r>
            <w:r w:rsidR="0019380E">
              <w:rPr>
                <w:rFonts w:hint="eastAsia"/>
              </w:rPr>
              <w:t xml:space="preserve"> </w:t>
            </w:r>
            <w:r w:rsidR="0019380E">
              <w:rPr>
                <w:rFonts w:hint="eastAsia"/>
              </w:rPr>
              <w:t>平台账户注册</w:t>
            </w:r>
            <w:r w:rsidR="0019380E">
              <w:tab/>
            </w:r>
            <w:r>
              <w:fldChar w:fldCharType="begin"/>
            </w:r>
            <w:r w:rsidR="0019380E">
              <w:instrText xml:space="preserve"> PAGEREF _Toc1225 \h </w:instrText>
            </w:r>
            <w:r>
              <w:fldChar w:fldCharType="separate"/>
            </w:r>
            <w:r w:rsidR="0019380E">
              <w:t>3</w:t>
            </w:r>
            <w:r>
              <w:fldChar w:fldCharType="end"/>
            </w:r>
          </w:hyperlink>
        </w:p>
        <w:p w:rsidR="009E581A" w:rsidRDefault="009E581A">
          <w:pPr>
            <w:pStyle w:val="20"/>
            <w:tabs>
              <w:tab w:val="right" w:leader="dot" w:pos="8306"/>
            </w:tabs>
          </w:pPr>
          <w:hyperlink w:anchor="_Toc23444" w:history="1">
            <w:r w:rsidR="0019380E">
              <w:rPr>
                <w:rFonts w:hint="eastAsia"/>
              </w:rPr>
              <w:t>3</w:t>
            </w:r>
            <w:r w:rsidR="0019380E">
              <w:rPr>
                <w:rFonts w:hint="eastAsia"/>
              </w:rPr>
              <w:t>．</w:t>
            </w:r>
            <w:r w:rsidR="0019380E">
              <w:rPr>
                <w:rFonts w:hint="eastAsia"/>
              </w:rPr>
              <w:t xml:space="preserve"> </w:t>
            </w:r>
            <w:r w:rsidR="0019380E">
              <w:rPr>
                <w:rFonts w:hint="eastAsia"/>
              </w:rPr>
              <w:t>平台账户密码登录</w:t>
            </w:r>
            <w:r w:rsidR="0019380E">
              <w:tab/>
            </w:r>
            <w:r>
              <w:fldChar w:fldCharType="begin"/>
            </w:r>
            <w:r w:rsidR="0019380E">
              <w:instrText xml:space="preserve"> PAGEREF _Toc23444 \h </w:instrText>
            </w:r>
            <w:r>
              <w:fldChar w:fldCharType="separate"/>
            </w:r>
            <w:r w:rsidR="0019380E">
              <w:t>3</w:t>
            </w:r>
            <w:r>
              <w:fldChar w:fldCharType="end"/>
            </w:r>
          </w:hyperlink>
        </w:p>
        <w:p w:rsidR="009E581A" w:rsidRDefault="009E581A">
          <w:pPr>
            <w:pStyle w:val="20"/>
            <w:tabs>
              <w:tab w:val="right" w:leader="dot" w:pos="8306"/>
            </w:tabs>
          </w:pPr>
          <w:hyperlink w:anchor="_Toc11628" w:history="1">
            <w:r w:rsidR="0019380E">
              <w:rPr>
                <w:rFonts w:hint="eastAsia"/>
              </w:rPr>
              <w:t>4</w:t>
            </w:r>
            <w:r w:rsidR="0019380E">
              <w:rPr>
                <w:rFonts w:hint="eastAsia"/>
              </w:rPr>
              <w:t>．</w:t>
            </w:r>
            <w:r w:rsidR="0019380E">
              <w:rPr>
                <w:rFonts w:hint="eastAsia"/>
              </w:rPr>
              <w:t xml:space="preserve"> </w:t>
            </w:r>
            <w:r w:rsidR="0019380E">
              <w:rPr>
                <w:rFonts w:hint="eastAsia"/>
              </w:rPr>
              <w:t>平台扫码登录</w:t>
            </w:r>
            <w:r w:rsidR="0019380E">
              <w:tab/>
            </w:r>
            <w:r>
              <w:fldChar w:fldCharType="begin"/>
            </w:r>
            <w:r w:rsidR="0019380E">
              <w:instrText xml:space="preserve"> PAGEREF _Toc11628 \h </w:instrText>
            </w:r>
            <w:r>
              <w:fldChar w:fldCharType="separate"/>
            </w:r>
            <w:r w:rsidR="0019380E">
              <w:t>5</w:t>
            </w:r>
            <w:r>
              <w:fldChar w:fldCharType="end"/>
            </w:r>
          </w:hyperlink>
        </w:p>
        <w:p w:rsidR="009E581A" w:rsidRDefault="009E581A">
          <w:pPr>
            <w:pStyle w:val="10"/>
            <w:tabs>
              <w:tab w:val="right" w:leader="dot" w:pos="8306"/>
            </w:tabs>
          </w:pPr>
          <w:hyperlink w:anchor="_Toc25515" w:history="1">
            <w:r w:rsidR="0019380E">
              <w:rPr>
                <w:rFonts w:hint="eastAsia"/>
              </w:rPr>
              <w:t>二、</w:t>
            </w:r>
            <w:r w:rsidR="0019380E">
              <w:rPr>
                <w:rFonts w:hint="eastAsia"/>
              </w:rPr>
              <w:t xml:space="preserve"> </w:t>
            </w:r>
            <w:r w:rsidR="0019380E">
              <w:rPr>
                <w:rFonts w:hint="eastAsia"/>
              </w:rPr>
              <w:t>调查问卷</w:t>
            </w:r>
            <w:r w:rsidR="0019380E">
              <w:tab/>
            </w:r>
            <w:r>
              <w:fldChar w:fldCharType="begin"/>
            </w:r>
            <w:r w:rsidR="0019380E">
              <w:instrText xml:space="preserve"> PAGEREF _Toc25515 \h </w:instrText>
            </w:r>
            <w:r>
              <w:fldChar w:fldCharType="separate"/>
            </w:r>
            <w:r w:rsidR="0019380E">
              <w:t>6</w:t>
            </w:r>
            <w:r>
              <w:fldChar w:fldCharType="end"/>
            </w:r>
          </w:hyperlink>
        </w:p>
        <w:p w:rsidR="009E581A" w:rsidRDefault="009E581A">
          <w:pPr>
            <w:pStyle w:val="20"/>
            <w:tabs>
              <w:tab w:val="right" w:leader="dot" w:pos="8306"/>
            </w:tabs>
          </w:pPr>
          <w:hyperlink w:anchor="_Toc29261" w:history="1">
            <w:r w:rsidR="0019380E">
              <w:rPr>
                <w:rFonts w:hint="eastAsia"/>
              </w:rPr>
              <w:t>1</w:t>
            </w:r>
            <w:r w:rsidR="0019380E">
              <w:rPr>
                <w:rFonts w:hint="eastAsia"/>
              </w:rPr>
              <w:t>．</w:t>
            </w:r>
            <w:r w:rsidR="0019380E">
              <w:rPr>
                <w:rFonts w:hint="eastAsia"/>
              </w:rPr>
              <w:t xml:space="preserve"> </w:t>
            </w:r>
            <w:r w:rsidR="0019380E">
              <w:rPr>
                <w:rFonts w:hint="eastAsia"/>
              </w:rPr>
              <w:t>问卷填报</w:t>
            </w:r>
            <w:r w:rsidR="0019380E">
              <w:tab/>
            </w:r>
            <w:r>
              <w:fldChar w:fldCharType="begin"/>
            </w:r>
            <w:r w:rsidR="0019380E">
              <w:instrText xml:space="preserve"> PAGEREF _Toc29261 \h </w:instrText>
            </w:r>
            <w:r>
              <w:fldChar w:fldCharType="separate"/>
            </w:r>
            <w:r w:rsidR="0019380E">
              <w:t>6</w:t>
            </w:r>
            <w:r>
              <w:fldChar w:fldCharType="end"/>
            </w:r>
          </w:hyperlink>
        </w:p>
        <w:p w:rsidR="009E581A" w:rsidRDefault="009E581A">
          <w:pPr>
            <w:pStyle w:val="a6"/>
            <w:ind w:firstLineChars="0" w:firstLine="0"/>
          </w:pPr>
          <w:r>
            <w:fldChar w:fldCharType="end"/>
          </w:r>
        </w:p>
      </w:sdtContent>
    </w:sdt>
    <w:p w:rsidR="009E581A" w:rsidRDefault="0019380E">
      <w:r>
        <w:rPr>
          <w:rFonts w:hint="eastAsia"/>
        </w:rPr>
        <w:br w:type="page"/>
      </w:r>
    </w:p>
    <w:p w:rsidR="009E581A" w:rsidRDefault="0019380E">
      <w:pPr>
        <w:pStyle w:val="1"/>
        <w:numPr>
          <w:ilvl w:val="0"/>
          <w:numId w:val="1"/>
        </w:numPr>
      </w:pPr>
      <w:bookmarkStart w:id="0" w:name="_Toc18510"/>
      <w:r>
        <w:rPr>
          <w:rFonts w:hint="eastAsia"/>
        </w:rPr>
        <w:t>平台基本操作</w:t>
      </w:r>
      <w:bookmarkEnd w:id="0"/>
    </w:p>
    <w:p w:rsidR="009E581A" w:rsidRDefault="0019380E">
      <w:pPr>
        <w:pStyle w:val="2"/>
        <w:numPr>
          <w:ilvl w:val="1"/>
          <w:numId w:val="1"/>
        </w:numPr>
      </w:pPr>
      <w:bookmarkStart w:id="1" w:name="_Toc1208"/>
      <w:r>
        <w:rPr>
          <w:rFonts w:hint="eastAsia"/>
        </w:rPr>
        <w:t>平台使用前准备工作</w:t>
      </w:r>
      <w:bookmarkEnd w:id="1"/>
    </w:p>
    <w:p w:rsidR="009E581A" w:rsidRDefault="0019380E">
      <w:pPr>
        <w:pStyle w:val="a6"/>
        <w:ind w:left="720" w:firstLineChars="0" w:firstLine="0"/>
      </w:pPr>
      <w:r>
        <w:rPr>
          <w:rFonts w:hint="eastAsia"/>
        </w:rPr>
        <w:t>推荐使用</w:t>
      </w:r>
      <w:r>
        <w:rPr>
          <w:rFonts w:hint="eastAsia"/>
          <w:b/>
          <w:bCs/>
          <w:color w:val="FF0000"/>
        </w:rPr>
        <w:t>谷歌浏览器</w:t>
      </w:r>
      <w:r>
        <w:rPr>
          <w:rFonts w:hint="eastAsia"/>
        </w:rPr>
        <w:t>登录，没有的话先进行下载安装</w:t>
      </w:r>
    </w:p>
    <w:p w:rsidR="009E581A" w:rsidRDefault="0019380E">
      <w:pPr>
        <w:pStyle w:val="a6"/>
        <w:ind w:left="720" w:firstLineChars="0" w:firstLine="0"/>
        <w:rPr>
          <w:rStyle w:val="a5"/>
        </w:rPr>
      </w:pPr>
      <w:r>
        <w:rPr>
          <w:rFonts w:hint="eastAsia"/>
        </w:rPr>
        <w:t>下载地址：</w:t>
      </w:r>
      <w:hyperlink r:id="rId8" w:history="1">
        <w:r>
          <w:rPr>
            <w:rStyle w:val="a5"/>
          </w:rPr>
          <w:t>https://www.google.cn/intl/zh-CN/chrome/</w:t>
        </w:r>
      </w:hyperlink>
    </w:p>
    <w:p w:rsidR="009E581A" w:rsidRDefault="0019380E">
      <w:pPr>
        <w:pStyle w:val="2"/>
        <w:numPr>
          <w:ilvl w:val="1"/>
          <w:numId w:val="1"/>
        </w:numPr>
      </w:pPr>
      <w:bookmarkStart w:id="2" w:name="_Toc14239"/>
      <w:bookmarkStart w:id="3" w:name="_Toc27843"/>
      <w:bookmarkStart w:id="4" w:name="_Toc1225"/>
      <w:r>
        <w:rPr>
          <w:rFonts w:hint="eastAsia"/>
        </w:rPr>
        <w:t>平台账户注册</w:t>
      </w:r>
      <w:bookmarkEnd w:id="2"/>
      <w:bookmarkEnd w:id="3"/>
      <w:bookmarkEnd w:id="4"/>
    </w:p>
    <w:p w:rsidR="009E581A" w:rsidRDefault="0019380E">
      <w:pPr>
        <w:pStyle w:val="a6"/>
        <w:ind w:left="720" w:firstLineChars="0" w:firstLine="0"/>
      </w:pPr>
      <w:r>
        <w:rPr>
          <w:rFonts w:hint="eastAsia"/>
        </w:rPr>
        <w:t>若未注册平台账户可扫描以下二维码进行信息填写，</w:t>
      </w:r>
      <w:r>
        <w:rPr>
          <w:rFonts w:hint="eastAsia"/>
        </w:rPr>
        <w:t>平台将</w:t>
      </w:r>
      <w:r>
        <w:rPr>
          <w:rFonts w:hint="eastAsia"/>
        </w:rPr>
        <w:t>在</w:t>
      </w:r>
      <w:r>
        <w:rPr>
          <w:rFonts w:hint="eastAsia"/>
        </w:rPr>
        <w:t>24</w:t>
      </w:r>
      <w:r>
        <w:rPr>
          <w:rFonts w:hint="eastAsia"/>
        </w:rPr>
        <w:t>小时之内进行后台</w:t>
      </w:r>
      <w:r>
        <w:rPr>
          <w:rFonts w:hint="eastAsia"/>
        </w:rPr>
        <w:t>确认</w:t>
      </w:r>
      <w:r>
        <w:rPr>
          <w:rFonts w:hint="eastAsia"/>
        </w:rPr>
        <w:t>。</w:t>
      </w:r>
      <w:r>
        <w:rPr>
          <w:rFonts w:hint="eastAsia"/>
        </w:rPr>
        <w:t>若</w:t>
      </w:r>
      <w:r>
        <w:rPr>
          <w:rFonts w:hint="eastAsia"/>
        </w:rPr>
        <w:t>学校</w:t>
      </w:r>
      <w:r>
        <w:rPr>
          <w:rFonts w:hint="eastAsia"/>
        </w:rPr>
        <w:t>需要立即开通用户</w:t>
      </w:r>
      <w:r>
        <w:rPr>
          <w:rFonts w:hint="eastAsia"/>
        </w:rPr>
        <w:t>，</w:t>
      </w:r>
      <w:r>
        <w:rPr>
          <w:rFonts w:hint="eastAsia"/>
        </w:rPr>
        <w:t>请填写好信息后拨打</w:t>
      </w:r>
      <w:r>
        <w:rPr>
          <w:rFonts w:hint="eastAsia"/>
        </w:rPr>
        <w:t>58503380</w:t>
      </w:r>
      <w:r>
        <w:rPr>
          <w:rFonts w:hint="eastAsia"/>
        </w:rPr>
        <w:t>咨询电话告知需尽快开通</w:t>
      </w:r>
      <w:r>
        <w:rPr>
          <w:rFonts w:hint="eastAsia"/>
        </w:rPr>
        <w:t>。</w:t>
      </w:r>
    </w:p>
    <w:p w:rsidR="009E581A" w:rsidRDefault="0019380E">
      <w:pPr>
        <w:pStyle w:val="a6"/>
        <w:ind w:left="720" w:firstLineChars="0" w:firstLine="0"/>
        <w:rPr>
          <w:rStyle w:val="a5"/>
        </w:rPr>
      </w:pPr>
      <w:r>
        <w:rPr>
          <w:noProof/>
        </w:rPr>
        <w:drawing>
          <wp:inline distT="0" distB="0" distL="114300" distR="114300">
            <wp:extent cx="4152265" cy="4733925"/>
            <wp:effectExtent l="0" t="0" r="8255" b="5715"/>
            <wp:docPr id="119" name="图片 119" descr="教育安全管理平台小程序信息收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 descr="教育安全管理平台小程序信息收集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26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81A" w:rsidRDefault="0019380E">
      <w:pPr>
        <w:widowControl/>
        <w:jc w:val="left"/>
        <w:rPr>
          <w:rStyle w:val="a5"/>
        </w:rPr>
      </w:pPr>
      <w:r>
        <w:rPr>
          <w:rStyle w:val="a5"/>
        </w:rPr>
        <w:br w:type="page"/>
      </w:r>
    </w:p>
    <w:p w:rsidR="009E581A" w:rsidRDefault="0019380E">
      <w:pPr>
        <w:pStyle w:val="2"/>
        <w:numPr>
          <w:ilvl w:val="1"/>
          <w:numId w:val="1"/>
        </w:numPr>
      </w:pPr>
      <w:bookmarkStart w:id="5" w:name="_Toc23444"/>
      <w:r>
        <w:rPr>
          <w:rFonts w:hint="eastAsia"/>
        </w:rPr>
        <w:t>平台账户密码登录</w:t>
      </w:r>
      <w:bookmarkEnd w:id="5"/>
    </w:p>
    <w:p w:rsidR="009E581A" w:rsidRDefault="0019380E">
      <w:pPr>
        <w:pStyle w:val="a6"/>
        <w:ind w:left="720" w:firstLineChars="0" w:firstLine="0"/>
      </w:pPr>
      <w:r>
        <w:rPr>
          <w:rFonts w:hint="eastAsia"/>
        </w:rPr>
        <w:t>在教育网环境下输入网址：</w:t>
      </w:r>
      <w:hyperlink r:id="rId10" w:anchor="/login" w:history="1">
        <w:r>
          <w:rPr>
            <w:rStyle w:val="a5"/>
          </w:rPr>
          <w:t>http://10.68.244.145/platform/#/login</w:t>
        </w:r>
      </w:hyperlink>
    </w:p>
    <w:p w:rsidR="009E581A" w:rsidRDefault="0019380E">
      <w:pPr>
        <w:pStyle w:val="a6"/>
        <w:ind w:left="720" w:firstLineChars="0" w:firstLine="0"/>
      </w:pPr>
      <w:r>
        <w:rPr>
          <w:rFonts w:hint="eastAsia"/>
        </w:rPr>
        <w:t>打开网址，输入用户名密码（初始密码为</w:t>
      </w:r>
      <w:r>
        <w:rPr>
          <w:rFonts w:hint="eastAsia"/>
          <w:b/>
          <w:bCs/>
        </w:rPr>
        <w:t>1Q2w3e4r!</w:t>
      </w:r>
      <w:r>
        <w:rPr>
          <w:rFonts w:hint="eastAsia"/>
        </w:rPr>
        <w:t>），点击</w:t>
      </w:r>
      <w:r>
        <w:rPr>
          <w:rFonts w:hint="eastAsia"/>
          <w:b/>
          <w:bCs/>
          <w:color w:val="FF0000"/>
        </w:rPr>
        <w:t>本平台登录</w:t>
      </w:r>
      <w:r>
        <w:rPr>
          <w:rFonts w:hint="eastAsia"/>
        </w:rPr>
        <w:t>进入登录页面。</w:t>
      </w:r>
    </w:p>
    <w:p w:rsidR="009E581A" w:rsidRDefault="0019380E">
      <w:r>
        <w:rPr>
          <w:rFonts w:hint="eastAsia"/>
          <w:noProof/>
        </w:rPr>
        <w:drawing>
          <wp:inline distT="0" distB="0" distL="114300" distR="114300">
            <wp:extent cx="5375275" cy="3396615"/>
            <wp:effectExtent l="0" t="0" r="15875" b="13335"/>
            <wp:docPr id="2" name="图片 2" descr="C:\Users\Administrator\Desktop\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1.png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5275" cy="339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br w:type="page"/>
      </w:r>
    </w:p>
    <w:p w:rsidR="009E581A" w:rsidRDefault="0019380E">
      <w:pPr>
        <w:pStyle w:val="a6"/>
        <w:ind w:leftChars="503" w:left="1056" w:firstLineChars="0" w:firstLine="0"/>
      </w:pPr>
      <w:r>
        <w:rPr>
          <w:rFonts w:hint="eastAsia"/>
        </w:rPr>
        <w:t>用户名为小程序登录的手机号码</w:t>
      </w:r>
      <w:r>
        <w:rPr>
          <w:rFonts w:hint="eastAsia"/>
        </w:rPr>
        <w:t xml:space="preserve">  </w:t>
      </w:r>
      <w:r>
        <w:rPr>
          <w:rFonts w:hint="eastAsia"/>
        </w:rPr>
        <w:t>默认密码为</w:t>
      </w:r>
      <w:r>
        <w:rPr>
          <w:rFonts w:hint="eastAsia"/>
          <w:b/>
          <w:bCs/>
        </w:rPr>
        <w:t>1Q2w3e4r!</w:t>
      </w:r>
    </w:p>
    <w:p w:rsidR="009E581A" w:rsidRDefault="0019380E">
      <w:r>
        <w:rPr>
          <w:noProof/>
        </w:rPr>
        <w:drawing>
          <wp:inline distT="0" distB="0" distL="0" distR="0">
            <wp:extent cx="5273675" cy="2771775"/>
            <wp:effectExtent l="0" t="0" r="14605" b="1905"/>
            <wp:docPr id="1" name="图片 1" descr="C:/Users/admin/Desktop/8f5a1e484c85d2db359d63294efbcde.png8f5a1e484c85d2db359d63294efbc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/Desktop/8f5a1e484c85d2db359d63294efbcde.png8f5a1e484c85d2db359d63294efbcd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318" r="431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81A" w:rsidRDefault="0019380E">
      <w:pPr>
        <w:pStyle w:val="2"/>
        <w:numPr>
          <w:ilvl w:val="1"/>
          <w:numId w:val="1"/>
        </w:numPr>
      </w:pPr>
      <w:bookmarkStart w:id="6" w:name="_Toc11628"/>
      <w:r>
        <w:rPr>
          <w:rFonts w:hint="eastAsia"/>
        </w:rPr>
        <w:t>平台扫码登录</w:t>
      </w:r>
      <w:bookmarkEnd w:id="6"/>
    </w:p>
    <w:p w:rsidR="009E581A" w:rsidRDefault="0019380E">
      <w:pPr>
        <w:pStyle w:val="a6"/>
        <w:ind w:leftChars="104" w:left="218" w:firstLineChars="400" w:firstLine="840"/>
      </w:pPr>
      <w:bookmarkStart w:id="7" w:name="_Toc17079"/>
      <w:bookmarkStart w:id="8" w:name="_Toc31291"/>
      <w:r>
        <w:rPr>
          <w:rFonts w:hint="eastAsia"/>
        </w:rPr>
        <w:t>通过微信小程序扫描二维码登录</w:t>
      </w:r>
      <w:bookmarkEnd w:id="7"/>
      <w:bookmarkEnd w:id="8"/>
      <w:r>
        <w:rPr>
          <w:rFonts w:hint="eastAsia"/>
        </w:rPr>
        <w:t>；</w:t>
      </w:r>
    </w:p>
    <w:p w:rsidR="009E581A" w:rsidRDefault="0019380E">
      <w:pPr>
        <w:pStyle w:val="a6"/>
        <w:ind w:leftChars="504" w:left="1058" w:firstLineChars="0" w:firstLine="0"/>
      </w:pPr>
      <w:r>
        <w:rPr>
          <w:rFonts w:hint="eastAsia"/>
        </w:rPr>
        <w:t>通过上图点击红框内二维码即可进入二维码扫描登录界面，打开手机浦东教育安全助手微信小程序，进入主界面后，左上角有一个扫一扫，扫描此二维码后即可登录（如果提示二维码过期，请点击二维码下面的字进行刷新二维码）</w:t>
      </w:r>
    </w:p>
    <w:p w:rsidR="009E581A" w:rsidRDefault="0019380E">
      <w:pPr>
        <w:pStyle w:val="a6"/>
        <w:ind w:leftChars="1200" w:left="2520" w:firstLineChars="0"/>
      </w:pPr>
      <w:r>
        <w:rPr>
          <w:noProof/>
        </w:rPr>
        <w:drawing>
          <wp:inline distT="0" distB="0" distL="114300" distR="114300">
            <wp:extent cx="1602105" cy="3561080"/>
            <wp:effectExtent l="0" t="0" r="17145" b="1270"/>
            <wp:docPr id="6" name="图片 6" descr="C:\Users\Administrator\Desktop\手册\主业 - 副本 (12).jpg主业 - 副本 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手册\主业 - 副本 (12).jpg主业 - 副本 (12)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81A" w:rsidRDefault="009E581A">
      <w:pPr>
        <w:ind w:left="1058"/>
      </w:pPr>
    </w:p>
    <w:p w:rsidR="009E581A" w:rsidRDefault="0019380E">
      <w:pPr>
        <w:pStyle w:val="1"/>
        <w:numPr>
          <w:ilvl w:val="0"/>
          <w:numId w:val="1"/>
        </w:numPr>
      </w:pPr>
      <w:r>
        <w:rPr>
          <w:rFonts w:hint="eastAsia"/>
        </w:rPr>
        <w:t>进度填报</w:t>
      </w:r>
    </w:p>
    <w:p w:rsidR="009E581A" w:rsidRDefault="0019380E">
      <w:pPr>
        <w:pStyle w:val="2"/>
        <w:numPr>
          <w:ilvl w:val="1"/>
          <w:numId w:val="1"/>
        </w:numPr>
      </w:pPr>
      <w:bookmarkStart w:id="9" w:name="_Toc29261"/>
      <w:r>
        <w:rPr>
          <w:rFonts w:hint="eastAsia"/>
        </w:rPr>
        <w:t>问卷填报</w:t>
      </w:r>
      <w:bookmarkEnd w:id="9"/>
    </w:p>
    <w:p w:rsidR="009E581A" w:rsidRDefault="0019380E">
      <w:pPr>
        <w:ind w:leftChars="504" w:left="1058"/>
        <w:outlineLvl w:val="2"/>
      </w:pPr>
      <w:r>
        <w:rPr>
          <w:rFonts w:hint="eastAsia"/>
        </w:rPr>
        <w:t>第一步：调查问卷</w:t>
      </w:r>
    </w:p>
    <w:p w:rsidR="009E581A" w:rsidRDefault="0019380E">
      <w:r>
        <w:rPr>
          <w:noProof/>
        </w:rPr>
        <w:drawing>
          <wp:inline distT="0" distB="0" distL="114300" distR="114300">
            <wp:extent cx="5696585" cy="3296285"/>
            <wp:effectExtent l="0" t="0" r="0" b="0"/>
            <wp:docPr id="120" name="图片 120" descr="e3ae63eeb5376431db2c977aa3269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 descr="e3ae63eeb5376431db2c977aa3269c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917" cy="331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81A" w:rsidRDefault="009E581A"/>
    <w:p w:rsidR="009E581A" w:rsidRDefault="0019380E">
      <w:pPr>
        <w:outlineLvl w:val="2"/>
      </w:pPr>
      <w:r>
        <w:rPr>
          <w:rFonts w:hint="eastAsia"/>
        </w:rPr>
        <w:t>第二步：点击</w:t>
      </w:r>
      <w:r>
        <w:rPr>
          <w:rFonts w:hint="eastAsia"/>
        </w:rPr>
        <w:t>相应问卷的</w:t>
      </w:r>
      <w:r>
        <w:rPr>
          <w:rFonts w:hint="eastAsia"/>
        </w:rPr>
        <w:t>详情</w:t>
      </w:r>
    </w:p>
    <w:p w:rsidR="009E581A" w:rsidRDefault="0019380E">
      <w:r>
        <w:rPr>
          <w:noProof/>
        </w:rPr>
        <w:drawing>
          <wp:inline distT="0" distB="0" distL="114300" distR="114300">
            <wp:extent cx="5919470" cy="3338195"/>
            <wp:effectExtent l="0" t="0" r="5080" b="0"/>
            <wp:docPr id="121" name="图片 121" descr="468a66aab88aa94536710067df32f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468a66aab88aa94536710067df32f75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200" cy="335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81A" w:rsidRDefault="0019380E">
      <w:pPr>
        <w:widowControl/>
        <w:jc w:val="left"/>
      </w:pPr>
      <w:r>
        <w:br w:type="page"/>
      </w:r>
    </w:p>
    <w:p w:rsidR="009E581A" w:rsidRDefault="0019380E">
      <w:pPr>
        <w:outlineLvl w:val="2"/>
      </w:pPr>
      <w:r>
        <w:rPr>
          <w:rFonts w:hint="eastAsia"/>
        </w:rPr>
        <w:t>第三步：点击开始</w:t>
      </w:r>
    </w:p>
    <w:p w:rsidR="009E581A" w:rsidRDefault="0019380E">
      <w:r>
        <w:rPr>
          <w:noProof/>
        </w:rPr>
        <w:drawing>
          <wp:inline distT="0" distB="0" distL="114300" distR="114300">
            <wp:extent cx="5762625" cy="3507105"/>
            <wp:effectExtent l="0" t="0" r="9525" b="0"/>
            <wp:docPr id="122" name="图片 122" descr="9eba15e58a5fe24c4894049d9fe00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9eba15e58a5fe24c4894049d9fe001e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672" cy="352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81A" w:rsidRDefault="009E581A"/>
    <w:p w:rsidR="009E581A" w:rsidRDefault="0019380E">
      <w:pPr>
        <w:outlineLvl w:val="2"/>
      </w:pPr>
      <w:r>
        <w:rPr>
          <w:rFonts w:hint="eastAsia"/>
        </w:rPr>
        <w:t>第四步：点提交问卷</w:t>
      </w:r>
    </w:p>
    <w:p w:rsidR="009E581A" w:rsidRDefault="0019380E">
      <w:r>
        <w:rPr>
          <w:noProof/>
        </w:rPr>
        <w:drawing>
          <wp:inline distT="0" distB="0" distL="114300" distR="114300">
            <wp:extent cx="5762625" cy="3789680"/>
            <wp:effectExtent l="0" t="0" r="9525" b="1270"/>
            <wp:docPr id="123" name="图片 123" descr="957f8e22c1b5f8bb8576fe92c464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957f8e22c1b5f8bb8576fe92c464435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246" cy="380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81A" w:rsidRDefault="0019380E">
      <w:pPr>
        <w:pStyle w:val="2"/>
        <w:numPr>
          <w:ilvl w:val="1"/>
          <w:numId w:val="1"/>
        </w:numPr>
      </w:pPr>
      <w:r>
        <w:rPr>
          <w:rFonts w:hint="eastAsia"/>
        </w:rPr>
        <w:t>平台咨询电话：</w:t>
      </w:r>
      <w:r>
        <w:rPr>
          <w:rFonts w:hint="eastAsia"/>
        </w:rPr>
        <w:t>58503380</w:t>
      </w:r>
      <w:bookmarkStart w:id="10" w:name="_GoBack"/>
      <w:bookmarkEnd w:id="10"/>
    </w:p>
    <w:sectPr w:rsidR="009E581A" w:rsidSect="009E581A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80E" w:rsidRDefault="0019380E" w:rsidP="009E581A">
      <w:r>
        <w:separator/>
      </w:r>
    </w:p>
  </w:endnote>
  <w:endnote w:type="continuationSeparator" w:id="0">
    <w:p w:rsidR="0019380E" w:rsidRDefault="0019380E" w:rsidP="009E5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81A" w:rsidRDefault="009E581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9E581A" w:rsidRDefault="009E581A">
                <w:pPr>
                  <w:pStyle w:val="a3"/>
                </w:pPr>
                <w:r>
                  <w:fldChar w:fldCharType="begin"/>
                </w:r>
                <w:r w:rsidR="0019380E">
                  <w:instrText xml:space="preserve"> PAGE  \* MERGEFORMAT </w:instrText>
                </w:r>
                <w:r>
                  <w:fldChar w:fldCharType="separate"/>
                </w:r>
                <w:r w:rsidR="0019380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80E" w:rsidRDefault="0019380E" w:rsidP="009E581A">
      <w:r>
        <w:separator/>
      </w:r>
    </w:p>
  </w:footnote>
  <w:footnote w:type="continuationSeparator" w:id="0">
    <w:p w:rsidR="0019380E" w:rsidRDefault="0019380E" w:rsidP="009E5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3967"/>
    <w:multiLevelType w:val="multilevel"/>
    <w:tmpl w:val="0AAB396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I3ZWI1Nzg5OGI4Y2I1NTAzODIzZDQ2ZmVlZWU4NjIifQ=="/>
  </w:docVars>
  <w:rsids>
    <w:rsidRoot w:val="00770DB9"/>
    <w:rsid w:val="001358F1"/>
    <w:rsid w:val="00192737"/>
    <w:rsid w:val="0019380E"/>
    <w:rsid w:val="0020126A"/>
    <w:rsid w:val="00223ED7"/>
    <w:rsid w:val="002509BF"/>
    <w:rsid w:val="00252F8D"/>
    <w:rsid w:val="00254429"/>
    <w:rsid w:val="003123A0"/>
    <w:rsid w:val="00331D76"/>
    <w:rsid w:val="003930EB"/>
    <w:rsid w:val="00394E82"/>
    <w:rsid w:val="003A3318"/>
    <w:rsid w:val="003A422B"/>
    <w:rsid w:val="004322D6"/>
    <w:rsid w:val="0043563A"/>
    <w:rsid w:val="005147CB"/>
    <w:rsid w:val="005C3D32"/>
    <w:rsid w:val="006506AD"/>
    <w:rsid w:val="00692C39"/>
    <w:rsid w:val="006B44EB"/>
    <w:rsid w:val="006C0863"/>
    <w:rsid w:val="006E14FB"/>
    <w:rsid w:val="00700459"/>
    <w:rsid w:val="007636FB"/>
    <w:rsid w:val="00770DB9"/>
    <w:rsid w:val="00795C02"/>
    <w:rsid w:val="007D3A1C"/>
    <w:rsid w:val="007F5835"/>
    <w:rsid w:val="008E665A"/>
    <w:rsid w:val="009D19FA"/>
    <w:rsid w:val="009D5261"/>
    <w:rsid w:val="009E581A"/>
    <w:rsid w:val="00A02B16"/>
    <w:rsid w:val="00AB7CD3"/>
    <w:rsid w:val="00AD2765"/>
    <w:rsid w:val="00AE7C84"/>
    <w:rsid w:val="00B055A7"/>
    <w:rsid w:val="00B874C5"/>
    <w:rsid w:val="00BC6262"/>
    <w:rsid w:val="00BE39E3"/>
    <w:rsid w:val="00DE08A8"/>
    <w:rsid w:val="00E47E91"/>
    <w:rsid w:val="00E64C5F"/>
    <w:rsid w:val="00E75F16"/>
    <w:rsid w:val="00EA1D1B"/>
    <w:rsid w:val="00F54027"/>
    <w:rsid w:val="00F56AEF"/>
    <w:rsid w:val="00F94110"/>
    <w:rsid w:val="00FA7325"/>
    <w:rsid w:val="04257D07"/>
    <w:rsid w:val="047D5C8B"/>
    <w:rsid w:val="04BD181D"/>
    <w:rsid w:val="05424839"/>
    <w:rsid w:val="07386DA3"/>
    <w:rsid w:val="07E26E47"/>
    <w:rsid w:val="09491BC8"/>
    <w:rsid w:val="0B8503AF"/>
    <w:rsid w:val="0EAC7240"/>
    <w:rsid w:val="10054A19"/>
    <w:rsid w:val="11EF6C3F"/>
    <w:rsid w:val="12087673"/>
    <w:rsid w:val="12474DCB"/>
    <w:rsid w:val="12B502CE"/>
    <w:rsid w:val="13BF6366"/>
    <w:rsid w:val="152161F4"/>
    <w:rsid w:val="155F2263"/>
    <w:rsid w:val="171D6872"/>
    <w:rsid w:val="17FB2994"/>
    <w:rsid w:val="1AB94ABC"/>
    <w:rsid w:val="1C06768E"/>
    <w:rsid w:val="1CC8040E"/>
    <w:rsid w:val="1E547597"/>
    <w:rsid w:val="1F4A2769"/>
    <w:rsid w:val="1F6A28DC"/>
    <w:rsid w:val="201C4EB9"/>
    <w:rsid w:val="20A7794A"/>
    <w:rsid w:val="2191541A"/>
    <w:rsid w:val="223C28BF"/>
    <w:rsid w:val="22544DC8"/>
    <w:rsid w:val="23F5677C"/>
    <w:rsid w:val="263C2DB6"/>
    <w:rsid w:val="285846C4"/>
    <w:rsid w:val="28884063"/>
    <w:rsid w:val="295860C1"/>
    <w:rsid w:val="29A12D28"/>
    <w:rsid w:val="29CB312C"/>
    <w:rsid w:val="2A406E85"/>
    <w:rsid w:val="2A787629"/>
    <w:rsid w:val="2B2557D4"/>
    <w:rsid w:val="2C611306"/>
    <w:rsid w:val="2D78431C"/>
    <w:rsid w:val="31C756D3"/>
    <w:rsid w:val="3211198D"/>
    <w:rsid w:val="33A03FAB"/>
    <w:rsid w:val="35E773CF"/>
    <w:rsid w:val="36237642"/>
    <w:rsid w:val="36B21670"/>
    <w:rsid w:val="390C64C9"/>
    <w:rsid w:val="39B10F09"/>
    <w:rsid w:val="3BFC62B4"/>
    <w:rsid w:val="3C49704C"/>
    <w:rsid w:val="3CEF12EA"/>
    <w:rsid w:val="3FAE03FB"/>
    <w:rsid w:val="405D708D"/>
    <w:rsid w:val="408A7964"/>
    <w:rsid w:val="409A035E"/>
    <w:rsid w:val="41215931"/>
    <w:rsid w:val="42BE29A2"/>
    <w:rsid w:val="43642539"/>
    <w:rsid w:val="44213381"/>
    <w:rsid w:val="46DB13AA"/>
    <w:rsid w:val="47445128"/>
    <w:rsid w:val="47DB5B06"/>
    <w:rsid w:val="47EB043F"/>
    <w:rsid w:val="491D2B4B"/>
    <w:rsid w:val="492124AF"/>
    <w:rsid w:val="4954168A"/>
    <w:rsid w:val="499A554C"/>
    <w:rsid w:val="49CC2D15"/>
    <w:rsid w:val="4A6137AA"/>
    <w:rsid w:val="4B907252"/>
    <w:rsid w:val="4DAB2C26"/>
    <w:rsid w:val="4F602616"/>
    <w:rsid w:val="4FEE0EF9"/>
    <w:rsid w:val="506D540C"/>
    <w:rsid w:val="507A4D64"/>
    <w:rsid w:val="519A258E"/>
    <w:rsid w:val="53EE799C"/>
    <w:rsid w:val="554A0B9A"/>
    <w:rsid w:val="562118B8"/>
    <w:rsid w:val="56A17F1A"/>
    <w:rsid w:val="56DC5399"/>
    <w:rsid w:val="5A3522A7"/>
    <w:rsid w:val="5AE16044"/>
    <w:rsid w:val="5D92680F"/>
    <w:rsid w:val="5DC11A39"/>
    <w:rsid w:val="61500EBB"/>
    <w:rsid w:val="64550596"/>
    <w:rsid w:val="6472451A"/>
    <w:rsid w:val="64C96DD9"/>
    <w:rsid w:val="64D17426"/>
    <w:rsid w:val="65B03CD6"/>
    <w:rsid w:val="66B81679"/>
    <w:rsid w:val="677F7E04"/>
    <w:rsid w:val="67DB076F"/>
    <w:rsid w:val="689F14E3"/>
    <w:rsid w:val="68FB2782"/>
    <w:rsid w:val="69AA4027"/>
    <w:rsid w:val="69D166F6"/>
    <w:rsid w:val="6BBF1117"/>
    <w:rsid w:val="6C092392"/>
    <w:rsid w:val="6CD14711"/>
    <w:rsid w:val="6D705117"/>
    <w:rsid w:val="6E70659A"/>
    <w:rsid w:val="6FEB4920"/>
    <w:rsid w:val="6FF44D2D"/>
    <w:rsid w:val="70FF138D"/>
    <w:rsid w:val="70FF1FB5"/>
    <w:rsid w:val="712B59DF"/>
    <w:rsid w:val="71BC7EA6"/>
    <w:rsid w:val="71D32A18"/>
    <w:rsid w:val="727C2435"/>
    <w:rsid w:val="727E656B"/>
    <w:rsid w:val="753D4E5A"/>
    <w:rsid w:val="758D7044"/>
    <w:rsid w:val="764B35A7"/>
    <w:rsid w:val="76861D13"/>
    <w:rsid w:val="76BB24DB"/>
    <w:rsid w:val="779525AE"/>
    <w:rsid w:val="77F27C02"/>
    <w:rsid w:val="78B13B95"/>
    <w:rsid w:val="7ABB2A50"/>
    <w:rsid w:val="7AFD1314"/>
    <w:rsid w:val="7BB7601D"/>
    <w:rsid w:val="7C3E6473"/>
    <w:rsid w:val="7E6E7FBE"/>
    <w:rsid w:val="7E8F4BFA"/>
    <w:rsid w:val="7EE650EA"/>
    <w:rsid w:val="7FA366CB"/>
    <w:rsid w:val="7FA5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E58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rsid w:val="009E581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uiPriority w:val="9"/>
    <w:unhideWhenUsed/>
    <w:qFormat/>
    <w:rsid w:val="009E581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9E5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9E5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  <w:rsid w:val="009E581A"/>
  </w:style>
  <w:style w:type="paragraph" w:styleId="20">
    <w:name w:val="toc 2"/>
    <w:basedOn w:val="a"/>
    <w:next w:val="a"/>
    <w:autoRedefine/>
    <w:uiPriority w:val="39"/>
    <w:unhideWhenUsed/>
    <w:qFormat/>
    <w:rsid w:val="009E581A"/>
    <w:pPr>
      <w:ind w:leftChars="200" w:left="420"/>
    </w:pPr>
  </w:style>
  <w:style w:type="character" w:styleId="a5">
    <w:name w:val="Hyperlink"/>
    <w:basedOn w:val="a0"/>
    <w:autoRedefine/>
    <w:uiPriority w:val="99"/>
    <w:unhideWhenUsed/>
    <w:qFormat/>
    <w:rsid w:val="009E581A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autoRedefine/>
    <w:uiPriority w:val="99"/>
    <w:qFormat/>
    <w:rsid w:val="009E581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E581A"/>
    <w:rPr>
      <w:sz w:val="18"/>
      <w:szCs w:val="18"/>
    </w:rPr>
  </w:style>
  <w:style w:type="paragraph" w:styleId="a6">
    <w:name w:val="List Paragraph"/>
    <w:basedOn w:val="a"/>
    <w:uiPriority w:val="34"/>
    <w:qFormat/>
    <w:rsid w:val="009E581A"/>
    <w:pPr>
      <w:ind w:firstLineChars="200" w:firstLine="420"/>
    </w:pPr>
  </w:style>
  <w:style w:type="character" w:customStyle="1" w:styleId="11">
    <w:name w:val="未处理的提及1"/>
    <w:basedOn w:val="a0"/>
    <w:autoRedefine/>
    <w:uiPriority w:val="99"/>
    <w:semiHidden/>
    <w:unhideWhenUsed/>
    <w:qFormat/>
    <w:rsid w:val="009E581A"/>
    <w:rPr>
      <w:color w:val="605E5C"/>
      <w:shd w:val="clear" w:color="auto" w:fill="E1DFDD"/>
    </w:rPr>
  </w:style>
  <w:style w:type="paragraph" w:customStyle="1" w:styleId="12">
    <w:name w:val="列出段落1"/>
    <w:basedOn w:val="a"/>
    <w:autoRedefine/>
    <w:uiPriority w:val="34"/>
    <w:qFormat/>
    <w:rsid w:val="009E581A"/>
    <w:pPr>
      <w:ind w:firstLineChars="200" w:firstLine="420"/>
    </w:pPr>
  </w:style>
  <w:style w:type="paragraph" w:customStyle="1" w:styleId="WPSOffice1">
    <w:name w:val="WPSOffice手动目录 1"/>
    <w:autoRedefine/>
    <w:qFormat/>
    <w:rsid w:val="009E581A"/>
  </w:style>
  <w:style w:type="paragraph" w:customStyle="1" w:styleId="WPSOffice2">
    <w:name w:val="WPSOffice手动目录 2"/>
    <w:qFormat/>
    <w:rsid w:val="009E581A"/>
    <w:pPr>
      <w:ind w:leftChars="200" w:left="200"/>
    </w:pPr>
  </w:style>
  <w:style w:type="paragraph" w:styleId="a7">
    <w:name w:val="Balloon Text"/>
    <w:basedOn w:val="a"/>
    <w:link w:val="Char1"/>
    <w:uiPriority w:val="99"/>
    <w:semiHidden/>
    <w:unhideWhenUsed/>
    <w:rsid w:val="006506A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506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n/intl/zh-CN/chrome/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10.68.244.145/platfor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SHUAIQI</dc:creator>
  <cp:lastModifiedBy>user</cp:lastModifiedBy>
  <cp:revision>2</cp:revision>
  <dcterms:created xsi:type="dcterms:W3CDTF">2024-11-25T06:09:00Z</dcterms:created>
  <dcterms:modified xsi:type="dcterms:W3CDTF">2024-11-25T06:09:00Z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A611DB5E07A1490599ECC48B7679AE46_13</vt:lpwstr>
  </property>
</Properties>
</file>