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8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917"/>
        <w:gridCol w:w="5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2022年浦东新区农业产业化重点龙头企业名单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镇</w:t>
            </w:r>
          </w:p>
        </w:tc>
        <w:tc>
          <w:tcPr>
            <w:tcW w:w="5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宣桥镇</w:t>
            </w:r>
          </w:p>
        </w:tc>
        <w:tc>
          <w:tcPr>
            <w:tcW w:w="5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上海清美农业科技有限公司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南汇新城镇</w:t>
            </w:r>
          </w:p>
        </w:tc>
        <w:tc>
          <w:tcPr>
            <w:tcW w:w="5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上海和顺渔业有限公司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19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曹路镇</w:t>
            </w:r>
          </w:p>
        </w:tc>
        <w:tc>
          <w:tcPr>
            <w:tcW w:w="5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上海海舟协友农副产品有限公司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19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上海舜逸农副产品配送有限公司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5</w:t>
            </w:r>
          </w:p>
        </w:tc>
        <w:tc>
          <w:tcPr>
            <w:tcW w:w="19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上海闽中生态农业发展有限公司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6</w:t>
            </w:r>
          </w:p>
        </w:tc>
        <w:tc>
          <w:tcPr>
            <w:tcW w:w="19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上海多绿沅农副产品有限公司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7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川沙</w:t>
            </w:r>
          </w:p>
        </w:tc>
        <w:tc>
          <w:tcPr>
            <w:tcW w:w="5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上海鲜吉达农副产品配送服务有限公司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8</w:t>
            </w:r>
          </w:p>
        </w:tc>
        <w:tc>
          <w:tcPr>
            <w:tcW w:w="19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大团镇</w:t>
            </w:r>
          </w:p>
        </w:tc>
        <w:tc>
          <w:tcPr>
            <w:tcW w:w="5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上海海上花园艺有限公司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9</w:t>
            </w:r>
          </w:p>
        </w:tc>
        <w:tc>
          <w:tcPr>
            <w:tcW w:w="19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上海团金农业投资发展（集团）有限公司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10</w:t>
            </w:r>
          </w:p>
        </w:tc>
        <w:tc>
          <w:tcPr>
            <w:tcW w:w="19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航头镇</w:t>
            </w:r>
          </w:p>
        </w:tc>
        <w:tc>
          <w:tcPr>
            <w:tcW w:w="5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上海农夫果园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11</w:t>
            </w:r>
          </w:p>
        </w:tc>
        <w:tc>
          <w:tcPr>
            <w:tcW w:w="19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上海森农环保科技有限公司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12</w:t>
            </w:r>
          </w:p>
        </w:tc>
        <w:tc>
          <w:tcPr>
            <w:tcW w:w="19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上海大地园艺种苗有限公司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13</w:t>
            </w:r>
          </w:p>
        </w:tc>
        <w:tc>
          <w:tcPr>
            <w:tcW w:w="19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合庆</w:t>
            </w:r>
          </w:p>
        </w:tc>
        <w:tc>
          <w:tcPr>
            <w:tcW w:w="5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上海合庆火龙果产业股份有限公司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14</w:t>
            </w:r>
          </w:p>
        </w:tc>
        <w:tc>
          <w:tcPr>
            <w:tcW w:w="19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上海博翼有机农业技术发展有限公司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15</w:t>
            </w:r>
          </w:p>
        </w:tc>
        <w:tc>
          <w:tcPr>
            <w:tcW w:w="19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上海新成格林尔食品有限公司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16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惠南镇</w:t>
            </w:r>
          </w:p>
        </w:tc>
        <w:tc>
          <w:tcPr>
            <w:tcW w:w="5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上海南汇瓜果有限公司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17</w:t>
            </w:r>
          </w:p>
        </w:tc>
        <w:tc>
          <w:tcPr>
            <w:tcW w:w="19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老港镇</w:t>
            </w:r>
          </w:p>
        </w:tc>
        <w:tc>
          <w:tcPr>
            <w:tcW w:w="5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上海弘辉种业有限公司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18</w:t>
            </w:r>
          </w:p>
        </w:tc>
        <w:tc>
          <w:tcPr>
            <w:tcW w:w="19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上海沧海桑田生态农业发展有限公司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19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泥城镇</w:t>
            </w:r>
          </w:p>
        </w:tc>
        <w:tc>
          <w:tcPr>
            <w:tcW w:w="5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上海红刚农副产品有限公司</w:t>
            </w:r>
          </w:p>
        </w:tc>
      </w:tr>
    </w:tbl>
    <w:p/>
    <w:p>
      <w:pPr>
        <w:pStyle w:val="2"/>
      </w:pPr>
    </w:p>
    <w:p>
      <w:pPr>
        <w:pStyle w:val="3"/>
      </w:pPr>
    </w:p>
    <w:tbl>
      <w:tblPr>
        <w:tblStyle w:val="5"/>
        <w:tblW w:w="8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7"/>
        <w:gridCol w:w="1910"/>
        <w:gridCol w:w="7"/>
        <w:gridCol w:w="5985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镇</w:t>
            </w: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企业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20</w:t>
            </w:r>
          </w:p>
        </w:tc>
        <w:tc>
          <w:tcPr>
            <w:tcW w:w="191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农发集团</w:t>
            </w:r>
          </w:p>
        </w:tc>
        <w:tc>
          <w:tcPr>
            <w:tcW w:w="5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上海孙桥农业科技股份有限公司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21</w:t>
            </w:r>
          </w:p>
        </w:tc>
        <w:tc>
          <w:tcPr>
            <w:tcW w:w="19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5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上海浦东农业发展（集团）有限公司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22</w:t>
            </w:r>
          </w:p>
        </w:tc>
        <w:tc>
          <w:tcPr>
            <w:tcW w:w="19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5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上海孙桥现代温室种子种苗有限公司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23</w:t>
            </w:r>
          </w:p>
        </w:tc>
        <w:tc>
          <w:tcPr>
            <w:tcW w:w="19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5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上海浦莎投资发展有限公司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24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书院</w:t>
            </w:r>
          </w:p>
        </w:tc>
        <w:tc>
          <w:tcPr>
            <w:tcW w:w="5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上海军安特种蛋鸡场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1069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25</w:t>
            </w:r>
          </w:p>
        </w:tc>
        <w:tc>
          <w:tcPr>
            <w:tcW w:w="1917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新场镇</w:t>
            </w: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上海新勤农业科技股份有限公司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26</w:t>
            </w:r>
          </w:p>
        </w:tc>
        <w:tc>
          <w:tcPr>
            <w:tcW w:w="1917" w:type="dxa"/>
            <w:gridSpan w:val="2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上海田律农副产品配送有限公司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27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张江镇</w:t>
            </w: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上海劲牛信息技术有限公司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28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周浦镇</w:t>
            </w: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上海辉文生物技术股份有限公司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29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祝桥镇</w:t>
            </w: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保尔卓美园艺（上海）有限公司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610" w:right="1576" w:bottom="161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Style w:val="7"/>
        <w:rFonts w:hint="eastAsia"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Style w:val="7"/>
        <w:rFonts w:hint="eastAsia"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ZWZiMTdlMDcxOWM0ZGZjODY2MzY0Mzk0OWI2ZWYifQ=="/>
  </w:docVars>
  <w:rsids>
    <w:rsidRoot w:val="0EA10E72"/>
    <w:rsid w:val="0EA1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0"/>
    <w:pPr>
      <w:ind w:firstLine="1840"/>
    </w:pPr>
  </w:style>
  <w:style w:type="paragraph" w:styleId="3">
    <w:name w:val="Body Text"/>
    <w:basedOn w:val="1"/>
    <w:qFormat/>
    <w:uiPriority w:val="99"/>
    <w:pPr>
      <w:spacing w:after="120"/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2023-10-31T02:08:00Z</dcterms:created>
  <dc:creator>不理不理左卫门</dc:creator>
  <cp:lastModifiedBy>不理不理左卫门</cp:lastModifiedBy>
  <dcterms:modified xsi:type="dcterms:W3CDTF">2023-10-31T02:08:31Z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347BDC733D564987BFC64C9E3EE647AB_11</vt:lpwstr>
  </property>
</Properties>
</file>