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 w:afterAutospacing="0" w:line="33" w:lineRule="atLeast"/>
        <w:ind w:left="0" w:right="0" w:firstLine="0"/>
        <w:jc w:val="both"/>
        <w:textAlignment w:val="auto"/>
        <w:rPr>
          <w:rFonts w:hint="eastAsia" w:ascii="微软雅黑" w:hAnsi="微软雅黑" w:eastAsia="微软雅黑" w:cs="微软雅黑"/>
          <w:i w:val="0"/>
          <w:iCs w:val="0"/>
          <w:caps w:val="0"/>
          <w:color w:val="3A3A3A"/>
          <w:spacing w:val="0"/>
          <w:sz w:val="36"/>
          <w:szCs w:val="36"/>
          <w:lang w:val="en-US" w:eastAsia="zh-CN"/>
        </w:rPr>
      </w:pPr>
      <w:r>
        <w:rPr>
          <w:rFonts w:hint="eastAsia" w:ascii="微软雅黑" w:hAnsi="微软雅黑" w:eastAsia="微软雅黑" w:cs="微软雅黑"/>
          <w:i w:val="0"/>
          <w:iCs w:val="0"/>
          <w:caps w:val="0"/>
          <w:color w:val="3A3A3A"/>
          <w:spacing w:val="0"/>
          <w:sz w:val="36"/>
          <w:szCs w:val="36"/>
          <w:lang w:val="en-US" w:eastAsia="zh-CN"/>
        </w:rPr>
        <w:t>附件三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 w:afterAutospacing="0" w:line="33" w:lineRule="atLeast"/>
        <w:ind w:left="0" w:right="0" w:firstLine="2160" w:firstLineChars="600"/>
        <w:jc w:val="both"/>
        <w:textAlignment w:val="auto"/>
        <w:rPr>
          <w:rFonts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36"/>
          <w:szCs w:val="36"/>
          <w:lang w:val="en-US" w:eastAsia="zh-CN"/>
        </w:rPr>
        <w:t>万祥镇</w:t>
      </w:r>
      <w:r>
        <w:rPr>
          <w:rFonts w:hint="eastAsia" w:ascii="微软雅黑" w:hAnsi="微软雅黑" w:eastAsia="微软雅黑" w:cs="微软雅黑"/>
          <w:i w:val="0"/>
          <w:iCs w:val="0"/>
          <w:caps w:val="0"/>
          <w:color w:val="3A3A3A"/>
          <w:spacing w:val="0"/>
          <w:sz w:val="36"/>
          <w:szCs w:val="36"/>
        </w:rPr>
        <w:t>火灾事故分级标准</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w:t>
      </w:r>
      <w:r>
        <w:rPr>
          <w:rFonts w:hint="eastAsia" w:ascii="微软雅黑" w:hAnsi="微软雅黑" w:eastAsia="微软雅黑" w:cs="微软雅黑"/>
          <w:i w:val="0"/>
          <w:iCs w:val="0"/>
          <w:caps w:val="0"/>
          <w:color w:val="3A3A3A"/>
          <w:spacing w:val="0"/>
          <w:sz w:val="27"/>
          <w:szCs w:val="27"/>
          <w:lang w:val="en-US" w:eastAsia="zh-CN"/>
        </w:rPr>
        <w:t>依</w:t>
      </w:r>
      <w:r>
        <w:rPr>
          <w:rFonts w:hint="eastAsia" w:ascii="微软雅黑" w:hAnsi="微软雅黑" w:eastAsia="微软雅黑" w:cs="微软雅黑"/>
          <w:i w:val="0"/>
          <w:iCs w:val="0"/>
          <w:caps w:val="0"/>
          <w:color w:val="3A3A3A"/>
          <w:spacing w:val="0"/>
          <w:sz w:val="27"/>
          <w:szCs w:val="27"/>
        </w:rPr>
        <w:t>照</w:t>
      </w:r>
      <w:r>
        <w:rPr>
          <w:rFonts w:hint="eastAsia" w:ascii="微软雅黑" w:hAnsi="微软雅黑" w:eastAsia="微软雅黑" w:cs="微软雅黑"/>
          <w:i w:val="0"/>
          <w:iCs w:val="0"/>
          <w:caps w:val="0"/>
          <w:color w:val="3A3A3A"/>
          <w:spacing w:val="0"/>
          <w:sz w:val="27"/>
          <w:szCs w:val="27"/>
          <w:lang w:val="en-US" w:eastAsia="zh-CN"/>
        </w:rPr>
        <w:t>上海市处置火灾事故应急预案（2015年版），根据</w:t>
      </w:r>
      <w:r>
        <w:rPr>
          <w:rFonts w:hint="eastAsia" w:ascii="微软雅黑" w:hAnsi="微软雅黑" w:eastAsia="微软雅黑" w:cs="微软雅黑"/>
          <w:i w:val="0"/>
          <w:iCs w:val="0"/>
          <w:caps w:val="0"/>
          <w:color w:val="3A3A3A"/>
          <w:spacing w:val="0"/>
          <w:sz w:val="27"/>
          <w:szCs w:val="27"/>
        </w:rPr>
        <w:t>火灾事故损失严重程度和影响范围，</w:t>
      </w:r>
      <w:r>
        <w:rPr>
          <w:rFonts w:hint="eastAsia" w:ascii="微软雅黑" w:hAnsi="微软雅黑" w:eastAsia="微软雅黑" w:cs="微软雅黑"/>
          <w:i w:val="0"/>
          <w:iCs w:val="0"/>
          <w:caps w:val="0"/>
          <w:color w:val="3A3A3A"/>
          <w:spacing w:val="0"/>
          <w:sz w:val="27"/>
          <w:szCs w:val="27"/>
          <w:lang w:val="en-US" w:eastAsia="zh-CN"/>
        </w:rPr>
        <w:t>将本镇</w:t>
      </w:r>
      <w:r>
        <w:rPr>
          <w:rFonts w:hint="eastAsia" w:ascii="微软雅黑" w:hAnsi="微软雅黑" w:eastAsia="微软雅黑" w:cs="微软雅黑"/>
          <w:i w:val="0"/>
          <w:iCs w:val="0"/>
          <w:caps w:val="0"/>
          <w:color w:val="3A3A3A"/>
          <w:spacing w:val="0"/>
          <w:sz w:val="27"/>
          <w:szCs w:val="27"/>
        </w:rPr>
        <w:t>突发火灾事故分为四级：Ⅰ级（特别</w:t>
      </w:r>
      <w:r>
        <w:rPr>
          <w:rFonts w:hint="eastAsia" w:ascii="微软雅黑" w:hAnsi="微软雅黑" w:eastAsia="微软雅黑" w:cs="微软雅黑"/>
          <w:i w:val="0"/>
          <w:iCs w:val="0"/>
          <w:caps w:val="0"/>
          <w:color w:val="3A3A3A"/>
          <w:spacing w:val="0"/>
          <w:sz w:val="27"/>
          <w:szCs w:val="27"/>
          <w:lang w:val="en-US" w:eastAsia="zh-CN"/>
        </w:rPr>
        <w:t>严重</w:t>
      </w:r>
      <w:r>
        <w:rPr>
          <w:rFonts w:hint="eastAsia" w:ascii="微软雅黑" w:hAnsi="微软雅黑" w:eastAsia="微软雅黑" w:cs="微软雅黑"/>
          <w:i w:val="0"/>
          <w:iCs w:val="0"/>
          <w:caps w:val="0"/>
          <w:color w:val="3A3A3A"/>
          <w:spacing w:val="0"/>
          <w:sz w:val="27"/>
          <w:szCs w:val="27"/>
        </w:rPr>
        <w:t>）、Ⅱ级（</w:t>
      </w:r>
      <w:r>
        <w:rPr>
          <w:rFonts w:hint="eastAsia" w:ascii="微软雅黑" w:hAnsi="微软雅黑" w:eastAsia="微软雅黑" w:cs="微软雅黑"/>
          <w:i w:val="0"/>
          <w:iCs w:val="0"/>
          <w:caps w:val="0"/>
          <w:color w:val="3A3A3A"/>
          <w:spacing w:val="0"/>
          <w:sz w:val="27"/>
          <w:szCs w:val="27"/>
          <w:lang w:val="en-US" w:eastAsia="zh-CN"/>
        </w:rPr>
        <w:t>严重</w:t>
      </w:r>
      <w:r>
        <w:rPr>
          <w:rFonts w:hint="eastAsia" w:ascii="微软雅黑" w:hAnsi="微软雅黑" w:eastAsia="微软雅黑" w:cs="微软雅黑"/>
          <w:i w:val="0"/>
          <w:iCs w:val="0"/>
          <w:caps w:val="0"/>
          <w:color w:val="3A3A3A"/>
          <w:spacing w:val="0"/>
          <w:sz w:val="27"/>
          <w:szCs w:val="27"/>
        </w:rPr>
        <w:t>）、Ⅲ级（较</w:t>
      </w:r>
      <w:r>
        <w:rPr>
          <w:rFonts w:hint="eastAsia" w:ascii="微软雅黑" w:hAnsi="微软雅黑" w:eastAsia="微软雅黑" w:cs="微软雅黑"/>
          <w:i w:val="0"/>
          <w:iCs w:val="0"/>
          <w:caps w:val="0"/>
          <w:color w:val="3A3A3A"/>
          <w:spacing w:val="0"/>
          <w:sz w:val="27"/>
          <w:szCs w:val="27"/>
          <w:lang w:val="en-US" w:eastAsia="zh-CN"/>
        </w:rPr>
        <w:t>重</w:t>
      </w:r>
      <w:r>
        <w:rPr>
          <w:rFonts w:hint="eastAsia" w:ascii="微软雅黑" w:hAnsi="微软雅黑" w:eastAsia="微软雅黑" w:cs="微软雅黑"/>
          <w:i w:val="0"/>
          <w:iCs w:val="0"/>
          <w:caps w:val="0"/>
          <w:color w:val="3A3A3A"/>
          <w:spacing w:val="0"/>
          <w:sz w:val="27"/>
          <w:szCs w:val="27"/>
        </w:rPr>
        <w:t>）和Ⅳ级（一般）。</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  1．Ⅰ级（特别</w:t>
      </w:r>
      <w:r>
        <w:rPr>
          <w:rFonts w:hint="eastAsia" w:ascii="微软雅黑" w:hAnsi="微软雅黑" w:eastAsia="微软雅黑" w:cs="微软雅黑"/>
          <w:i w:val="0"/>
          <w:iCs w:val="0"/>
          <w:caps w:val="0"/>
          <w:color w:val="3A3A3A"/>
          <w:spacing w:val="0"/>
          <w:sz w:val="27"/>
          <w:szCs w:val="27"/>
          <w:lang w:val="en-US" w:eastAsia="zh-CN"/>
        </w:rPr>
        <w:t>严重</w:t>
      </w:r>
      <w:r>
        <w:rPr>
          <w:rFonts w:hint="eastAsia" w:ascii="微软雅黑" w:hAnsi="微软雅黑" w:eastAsia="微软雅黑" w:cs="微软雅黑"/>
          <w:i w:val="0"/>
          <w:iCs w:val="0"/>
          <w:caps w:val="0"/>
          <w:color w:val="3A3A3A"/>
          <w:spacing w:val="0"/>
          <w:sz w:val="27"/>
          <w:szCs w:val="27"/>
        </w:rPr>
        <w:t>）火灾事故</w:t>
      </w:r>
      <w:r>
        <w:rPr>
          <w:rFonts w:hint="eastAsia" w:ascii="微软雅黑" w:hAnsi="微软雅黑" w:eastAsia="微软雅黑" w:cs="微软雅黑"/>
          <w:i w:val="0"/>
          <w:iCs w:val="0"/>
          <w:caps w:val="0"/>
          <w:color w:val="3A3A3A"/>
          <w:spacing w:val="0"/>
          <w:sz w:val="27"/>
          <w:szCs w:val="27"/>
          <w:lang w:eastAsia="zh-CN"/>
        </w:rPr>
        <w:t>。</w:t>
      </w:r>
      <w:r>
        <w:rPr>
          <w:rFonts w:hint="eastAsia" w:ascii="微软雅黑" w:hAnsi="微软雅黑" w:eastAsia="微软雅黑" w:cs="微软雅黑"/>
          <w:i w:val="0"/>
          <w:iCs w:val="0"/>
          <w:caps w:val="0"/>
          <w:color w:val="3A3A3A"/>
          <w:spacing w:val="0"/>
          <w:sz w:val="27"/>
          <w:szCs w:val="27"/>
        </w:rPr>
        <w:t>是指对公共安全和社会秩序造成严重危害或威胁，造成或者可能造成特别重大人员伤亡和财产损失，需要统一组织、协调</w:t>
      </w:r>
      <w:r>
        <w:rPr>
          <w:rFonts w:hint="eastAsia" w:ascii="微软雅黑" w:hAnsi="微软雅黑" w:eastAsia="微软雅黑" w:cs="微软雅黑"/>
          <w:i w:val="0"/>
          <w:iCs w:val="0"/>
          <w:caps w:val="0"/>
          <w:color w:val="0000FF"/>
          <w:spacing w:val="0"/>
          <w:sz w:val="27"/>
          <w:szCs w:val="27"/>
        </w:rPr>
        <w:t>全市</w:t>
      </w:r>
      <w:r>
        <w:rPr>
          <w:rFonts w:hint="eastAsia" w:ascii="微软雅黑" w:hAnsi="微软雅黑" w:eastAsia="微软雅黑" w:cs="微软雅黑"/>
          <w:i w:val="0"/>
          <w:iCs w:val="0"/>
          <w:caps w:val="0"/>
          <w:color w:val="3A3A3A"/>
          <w:spacing w:val="0"/>
          <w:sz w:val="27"/>
          <w:szCs w:val="27"/>
        </w:rPr>
        <w:t>相关公共资源和力量进行紧急处置的火</w:t>
      </w:r>
      <w:bookmarkStart w:id="0" w:name="_GoBack"/>
      <w:bookmarkEnd w:id="0"/>
      <w:r>
        <w:rPr>
          <w:rFonts w:hint="eastAsia" w:ascii="微软雅黑" w:hAnsi="微软雅黑" w:eastAsia="微软雅黑" w:cs="微软雅黑"/>
          <w:i w:val="0"/>
          <w:iCs w:val="0"/>
          <w:caps w:val="0"/>
          <w:color w:val="3A3A3A"/>
          <w:spacing w:val="0"/>
          <w:sz w:val="27"/>
          <w:szCs w:val="27"/>
        </w:rPr>
        <w:t>灾事故。具体执行标准如下：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  （1）死亡</w:t>
      </w:r>
      <w:r>
        <w:rPr>
          <w:rFonts w:hint="eastAsia" w:ascii="微软雅黑" w:hAnsi="微软雅黑" w:eastAsia="微软雅黑" w:cs="微软雅黑"/>
          <w:i w:val="0"/>
          <w:iCs w:val="0"/>
          <w:caps w:val="0"/>
          <w:color w:val="0000FF"/>
          <w:spacing w:val="0"/>
          <w:sz w:val="27"/>
          <w:szCs w:val="27"/>
        </w:rPr>
        <w:t>30</w:t>
      </w:r>
      <w:r>
        <w:rPr>
          <w:rFonts w:hint="eastAsia" w:ascii="微软雅黑" w:hAnsi="微软雅黑" w:eastAsia="微软雅黑" w:cs="微软雅黑"/>
          <w:i w:val="0"/>
          <w:iCs w:val="0"/>
          <w:caps w:val="0"/>
          <w:color w:val="3A3A3A"/>
          <w:spacing w:val="0"/>
          <w:sz w:val="27"/>
          <w:szCs w:val="27"/>
        </w:rPr>
        <w:t>人以上。</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  （2）重伤</w:t>
      </w:r>
      <w:r>
        <w:rPr>
          <w:rFonts w:hint="eastAsia" w:ascii="微软雅黑" w:hAnsi="微软雅黑" w:eastAsia="微软雅黑" w:cs="微软雅黑"/>
          <w:i w:val="0"/>
          <w:iCs w:val="0"/>
          <w:caps w:val="0"/>
          <w:color w:val="0000FF"/>
          <w:spacing w:val="0"/>
          <w:sz w:val="27"/>
          <w:szCs w:val="27"/>
        </w:rPr>
        <w:t>100</w:t>
      </w:r>
      <w:r>
        <w:rPr>
          <w:rFonts w:hint="eastAsia" w:ascii="微软雅黑" w:hAnsi="微软雅黑" w:eastAsia="微软雅黑" w:cs="微软雅黑"/>
          <w:i w:val="0"/>
          <w:iCs w:val="0"/>
          <w:caps w:val="0"/>
          <w:color w:val="3A3A3A"/>
          <w:spacing w:val="0"/>
          <w:sz w:val="27"/>
          <w:szCs w:val="27"/>
        </w:rPr>
        <w:t>人以上。</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  （3）直接财产损失</w:t>
      </w:r>
      <w:r>
        <w:rPr>
          <w:rFonts w:hint="eastAsia" w:ascii="微软雅黑" w:hAnsi="微软雅黑" w:eastAsia="微软雅黑" w:cs="微软雅黑"/>
          <w:i w:val="0"/>
          <w:iCs w:val="0"/>
          <w:caps w:val="0"/>
          <w:color w:val="0000FF"/>
          <w:spacing w:val="0"/>
          <w:sz w:val="27"/>
          <w:szCs w:val="27"/>
        </w:rPr>
        <w:t>1亿</w:t>
      </w:r>
      <w:r>
        <w:rPr>
          <w:rFonts w:hint="eastAsia" w:ascii="微软雅黑" w:hAnsi="微软雅黑" w:eastAsia="微软雅黑" w:cs="微软雅黑"/>
          <w:i w:val="0"/>
          <w:iCs w:val="0"/>
          <w:caps w:val="0"/>
          <w:color w:val="3A3A3A"/>
          <w:spacing w:val="0"/>
          <w:sz w:val="27"/>
          <w:szCs w:val="27"/>
        </w:rPr>
        <w:t>元以上。</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  2．Ⅱ级（</w:t>
      </w:r>
      <w:r>
        <w:rPr>
          <w:rFonts w:hint="eastAsia" w:ascii="微软雅黑" w:hAnsi="微软雅黑" w:eastAsia="微软雅黑" w:cs="微软雅黑"/>
          <w:i w:val="0"/>
          <w:iCs w:val="0"/>
          <w:caps w:val="0"/>
          <w:color w:val="3A3A3A"/>
          <w:spacing w:val="0"/>
          <w:sz w:val="27"/>
          <w:szCs w:val="27"/>
          <w:lang w:val="en-US" w:eastAsia="zh-CN"/>
        </w:rPr>
        <w:t>严重</w:t>
      </w:r>
      <w:r>
        <w:rPr>
          <w:rFonts w:hint="eastAsia" w:ascii="微软雅黑" w:hAnsi="微软雅黑" w:eastAsia="微软雅黑" w:cs="微软雅黑"/>
          <w:i w:val="0"/>
          <w:iCs w:val="0"/>
          <w:caps w:val="0"/>
          <w:color w:val="3A3A3A"/>
          <w:spacing w:val="0"/>
          <w:sz w:val="27"/>
          <w:szCs w:val="27"/>
        </w:rPr>
        <w:t>）火灾事故</w:t>
      </w:r>
      <w:r>
        <w:rPr>
          <w:rFonts w:hint="eastAsia" w:ascii="微软雅黑" w:hAnsi="微软雅黑" w:eastAsia="微软雅黑" w:cs="微软雅黑"/>
          <w:i w:val="0"/>
          <w:iCs w:val="0"/>
          <w:caps w:val="0"/>
          <w:color w:val="3A3A3A"/>
          <w:spacing w:val="0"/>
          <w:sz w:val="27"/>
          <w:szCs w:val="27"/>
          <w:lang w:eastAsia="zh-CN"/>
        </w:rPr>
        <w:t>。</w:t>
      </w:r>
      <w:r>
        <w:rPr>
          <w:rFonts w:hint="eastAsia" w:ascii="微软雅黑" w:hAnsi="微软雅黑" w:eastAsia="微软雅黑" w:cs="微软雅黑"/>
          <w:i w:val="0"/>
          <w:iCs w:val="0"/>
          <w:caps w:val="0"/>
          <w:color w:val="3A3A3A"/>
          <w:spacing w:val="0"/>
          <w:sz w:val="27"/>
          <w:szCs w:val="27"/>
        </w:rPr>
        <w:t>是指对公共安全和社会秩序造成重大危害或威胁，造成或者可能造成重大人员伤亡和财产损失，需要调度公安消防部队及相关社会力量和资源进行应急联动处置或实施紧急处置的火灾事故。具体执行标准如下：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  （1）死亡</w:t>
      </w:r>
      <w:r>
        <w:rPr>
          <w:rFonts w:hint="eastAsia" w:ascii="微软雅黑" w:hAnsi="微软雅黑" w:eastAsia="微软雅黑" w:cs="微软雅黑"/>
          <w:i w:val="0"/>
          <w:iCs w:val="0"/>
          <w:caps w:val="0"/>
          <w:color w:val="0000FF"/>
          <w:spacing w:val="0"/>
          <w:sz w:val="27"/>
          <w:szCs w:val="27"/>
        </w:rPr>
        <w:t>10</w:t>
      </w:r>
      <w:r>
        <w:rPr>
          <w:rFonts w:hint="eastAsia" w:ascii="微软雅黑" w:hAnsi="微软雅黑" w:eastAsia="微软雅黑" w:cs="微软雅黑"/>
          <w:i w:val="0"/>
          <w:iCs w:val="0"/>
          <w:caps w:val="0"/>
          <w:color w:val="3A3A3A"/>
          <w:spacing w:val="0"/>
          <w:sz w:val="27"/>
          <w:szCs w:val="27"/>
        </w:rPr>
        <w:t>人以上</w:t>
      </w:r>
      <w:r>
        <w:rPr>
          <w:rFonts w:hint="eastAsia" w:ascii="微软雅黑" w:hAnsi="微软雅黑" w:eastAsia="微软雅黑" w:cs="微软雅黑"/>
          <w:i w:val="0"/>
          <w:iCs w:val="0"/>
          <w:caps w:val="0"/>
          <w:color w:val="0000FF"/>
          <w:spacing w:val="0"/>
          <w:sz w:val="27"/>
          <w:szCs w:val="27"/>
        </w:rPr>
        <w:t>30</w:t>
      </w:r>
      <w:r>
        <w:rPr>
          <w:rFonts w:hint="eastAsia" w:ascii="微软雅黑" w:hAnsi="微软雅黑" w:eastAsia="微软雅黑" w:cs="微软雅黑"/>
          <w:i w:val="0"/>
          <w:iCs w:val="0"/>
          <w:caps w:val="0"/>
          <w:color w:val="3A3A3A"/>
          <w:spacing w:val="0"/>
          <w:sz w:val="27"/>
          <w:szCs w:val="27"/>
        </w:rPr>
        <w:t>人以下。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  （2）重伤</w:t>
      </w:r>
      <w:r>
        <w:rPr>
          <w:rFonts w:hint="eastAsia" w:ascii="微软雅黑" w:hAnsi="微软雅黑" w:eastAsia="微软雅黑" w:cs="微软雅黑"/>
          <w:i w:val="0"/>
          <w:iCs w:val="0"/>
          <w:caps w:val="0"/>
          <w:color w:val="0000FF"/>
          <w:spacing w:val="0"/>
          <w:sz w:val="27"/>
          <w:szCs w:val="27"/>
        </w:rPr>
        <w:t>50</w:t>
      </w:r>
      <w:r>
        <w:rPr>
          <w:rFonts w:hint="eastAsia" w:ascii="微软雅黑" w:hAnsi="微软雅黑" w:eastAsia="微软雅黑" w:cs="微软雅黑"/>
          <w:i w:val="0"/>
          <w:iCs w:val="0"/>
          <w:caps w:val="0"/>
          <w:color w:val="3A3A3A"/>
          <w:spacing w:val="0"/>
          <w:sz w:val="27"/>
          <w:szCs w:val="27"/>
        </w:rPr>
        <w:t>人以上</w:t>
      </w:r>
      <w:r>
        <w:rPr>
          <w:rFonts w:hint="eastAsia" w:ascii="微软雅黑" w:hAnsi="微软雅黑" w:eastAsia="微软雅黑" w:cs="微软雅黑"/>
          <w:i w:val="0"/>
          <w:iCs w:val="0"/>
          <w:caps w:val="0"/>
          <w:color w:val="0000FF"/>
          <w:spacing w:val="0"/>
          <w:sz w:val="27"/>
          <w:szCs w:val="27"/>
        </w:rPr>
        <w:t>100</w:t>
      </w:r>
      <w:r>
        <w:rPr>
          <w:rFonts w:hint="eastAsia" w:ascii="微软雅黑" w:hAnsi="微软雅黑" w:eastAsia="微软雅黑" w:cs="微软雅黑"/>
          <w:i w:val="0"/>
          <w:iCs w:val="0"/>
          <w:caps w:val="0"/>
          <w:color w:val="3A3A3A"/>
          <w:spacing w:val="0"/>
          <w:sz w:val="27"/>
          <w:szCs w:val="27"/>
        </w:rPr>
        <w:t>人以下。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  （3）直接财产损失</w:t>
      </w:r>
      <w:r>
        <w:rPr>
          <w:rFonts w:hint="eastAsia" w:ascii="微软雅黑" w:hAnsi="微软雅黑" w:eastAsia="微软雅黑" w:cs="微软雅黑"/>
          <w:i w:val="0"/>
          <w:iCs w:val="0"/>
          <w:caps w:val="0"/>
          <w:color w:val="0000FF"/>
          <w:spacing w:val="0"/>
          <w:sz w:val="27"/>
          <w:szCs w:val="27"/>
        </w:rPr>
        <w:t>5000</w:t>
      </w:r>
      <w:r>
        <w:rPr>
          <w:rFonts w:hint="eastAsia" w:ascii="微软雅黑" w:hAnsi="微软雅黑" w:eastAsia="微软雅黑" w:cs="微软雅黑"/>
          <w:i w:val="0"/>
          <w:iCs w:val="0"/>
          <w:caps w:val="0"/>
          <w:color w:val="3A3A3A"/>
          <w:spacing w:val="0"/>
          <w:sz w:val="27"/>
          <w:szCs w:val="27"/>
        </w:rPr>
        <w:t>万元以上</w:t>
      </w:r>
      <w:r>
        <w:rPr>
          <w:rFonts w:hint="eastAsia" w:ascii="微软雅黑" w:hAnsi="微软雅黑" w:eastAsia="微软雅黑" w:cs="微软雅黑"/>
          <w:i w:val="0"/>
          <w:iCs w:val="0"/>
          <w:caps w:val="0"/>
          <w:color w:val="0000FF"/>
          <w:spacing w:val="0"/>
          <w:sz w:val="27"/>
          <w:szCs w:val="27"/>
        </w:rPr>
        <w:t>1</w:t>
      </w:r>
      <w:r>
        <w:rPr>
          <w:rFonts w:hint="eastAsia" w:ascii="微软雅黑" w:hAnsi="微软雅黑" w:eastAsia="微软雅黑" w:cs="微软雅黑"/>
          <w:i w:val="0"/>
          <w:iCs w:val="0"/>
          <w:caps w:val="0"/>
          <w:color w:val="3A3A3A"/>
          <w:spacing w:val="0"/>
          <w:sz w:val="27"/>
          <w:szCs w:val="27"/>
        </w:rPr>
        <w:t>亿元以下。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  3．Ⅲ级（较</w:t>
      </w:r>
      <w:r>
        <w:rPr>
          <w:rFonts w:hint="eastAsia" w:ascii="微软雅黑" w:hAnsi="微软雅黑" w:eastAsia="微软雅黑" w:cs="微软雅黑"/>
          <w:i w:val="0"/>
          <w:iCs w:val="0"/>
          <w:caps w:val="0"/>
          <w:color w:val="3A3A3A"/>
          <w:spacing w:val="0"/>
          <w:sz w:val="27"/>
          <w:szCs w:val="27"/>
          <w:lang w:val="en-US" w:eastAsia="zh-CN"/>
        </w:rPr>
        <w:t>重</w:t>
      </w:r>
      <w:r>
        <w:rPr>
          <w:rFonts w:hint="eastAsia" w:ascii="微软雅黑" w:hAnsi="微软雅黑" w:eastAsia="微软雅黑" w:cs="微软雅黑"/>
          <w:i w:val="0"/>
          <w:iCs w:val="0"/>
          <w:caps w:val="0"/>
          <w:color w:val="3A3A3A"/>
          <w:spacing w:val="0"/>
          <w:sz w:val="27"/>
          <w:szCs w:val="27"/>
        </w:rPr>
        <w:t>）火灾事故</w:t>
      </w:r>
      <w:r>
        <w:rPr>
          <w:rFonts w:hint="eastAsia" w:ascii="微软雅黑" w:hAnsi="微软雅黑" w:eastAsia="微软雅黑" w:cs="微软雅黑"/>
          <w:i w:val="0"/>
          <w:iCs w:val="0"/>
          <w:caps w:val="0"/>
          <w:color w:val="3A3A3A"/>
          <w:spacing w:val="0"/>
          <w:sz w:val="27"/>
          <w:szCs w:val="27"/>
          <w:lang w:eastAsia="zh-CN"/>
        </w:rPr>
        <w:t>。</w:t>
      </w:r>
      <w:r>
        <w:rPr>
          <w:rFonts w:hint="eastAsia" w:ascii="微软雅黑" w:hAnsi="微软雅黑" w:eastAsia="微软雅黑" w:cs="微软雅黑"/>
          <w:i w:val="0"/>
          <w:iCs w:val="0"/>
          <w:caps w:val="0"/>
          <w:color w:val="3A3A3A"/>
          <w:spacing w:val="0"/>
          <w:sz w:val="27"/>
          <w:szCs w:val="27"/>
        </w:rPr>
        <w:t>是指发生在一定范围内，对公共安全和社会秩序造成一定危害与威胁，造成或者可能造成一定人员伤亡和较大财产损失，需要调度公安消防部队及相关社会力量和资源进行应急联动处置的火灾事故。具体执行标准如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  （1）死亡</w:t>
      </w:r>
      <w:r>
        <w:rPr>
          <w:rFonts w:hint="eastAsia" w:ascii="微软雅黑" w:hAnsi="微软雅黑" w:eastAsia="微软雅黑" w:cs="微软雅黑"/>
          <w:i w:val="0"/>
          <w:iCs w:val="0"/>
          <w:caps w:val="0"/>
          <w:color w:val="0000FF"/>
          <w:spacing w:val="0"/>
          <w:sz w:val="27"/>
          <w:szCs w:val="27"/>
        </w:rPr>
        <w:t>3</w:t>
      </w:r>
      <w:r>
        <w:rPr>
          <w:rFonts w:hint="eastAsia" w:ascii="微软雅黑" w:hAnsi="微软雅黑" w:eastAsia="微软雅黑" w:cs="微软雅黑"/>
          <w:i w:val="0"/>
          <w:iCs w:val="0"/>
          <w:caps w:val="0"/>
          <w:color w:val="3A3A3A"/>
          <w:spacing w:val="0"/>
          <w:sz w:val="27"/>
          <w:szCs w:val="27"/>
        </w:rPr>
        <w:t>人以上</w:t>
      </w:r>
      <w:r>
        <w:rPr>
          <w:rFonts w:hint="eastAsia" w:ascii="微软雅黑" w:hAnsi="微软雅黑" w:eastAsia="微软雅黑" w:cs="微软雅黑"/>
          <w:i w:val="0"/>
          <w:iCs w:val="0"/>
          <w:caps w:val="0"/>
          <w:color w:val="0000FF"/>
          <w:spacing w:val="0"/>
          <w:sz w:val="27"/>
          <w:szCs w:val="27"/>
        </w:rPr>
        <w:t>10</w:t>
      </w:r>
      <w:r>
        <w:rPr>
          <w:rFonts w:hint="eastAsia" w:ascii="微软雅黑" w:hAnsi="微软雅黑" w:eastAsia="微软雅黑" w:cs="微软雅黑"/>
          <w:i w:val="0"/>
          <w:iCs w:val="0"/>
          <w:caps w:val="0"/>
          <w:color w:val="3A3A3A"/>
          <w:spacing w:val="0"/>
          <w:sz w:val="27"/>
          <w:szCs w:val="27"/>
        </w:rPr>
        <w:t>人以下。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  （2）重伤</w:t>
      </w:r>
      <w:r>
        <w:rPr>
          <w:rFonts w:hint="eastAsia" w:ascii="微软雅黑" w:hAnsi="微软雅黑" w:eastAsia="微软雅黑" w:cs="微软雅黑"/>
          <w:i w:val="0"/>
          <w:iCs w:val="0"/>
          <w:caps w:val="0"/>
          <w:color w:val="0000FF"/>
          <w:spacing w:val="0"/>
          <w:sz w:val="27"/>
          <w:szCs w:val="27"/>
        </w:rPr>
        <w:t>10</w:t>
      </w:r>
      <w:r>
        <w:rPr>
          <w:rFonts w:hint="eastAsia" w:ascii="微软雅黑" w:hAnsi="微软雅黑" w:eastAsia="微软雅黑" w:cs="微软雅黑"/>
          <w:i w:val="0"/>
          <w:iCs w:val="0"/>
          <w:caps w:val="0"/>
          <w:color w:val="3A3A3A"/>
          <w:spacing w:val="0"/>
          <w:sz w:val="27"/>
          <w:szCs w:val="27"/>
        </w:rPr>
        <w:t>人以上</w:t>
      </w:r>
      <w:r>
        <w:rPr>
          <w:rFonts w:hint="eastAsia" w:ascii="微软雅黑" w:hAnsi="微软雅黑" w:eastAsia="微软雅黑" w:cs="微软雅黑"/>
          <w:i w:val="0"/>
          <w:iCs w:val="0"/>
          <w:caps w:val="0"/>
          <w:color w:val="0000FF"/>
          <w:spacing w:val="0"/>
          <w:sz w:val="27"/>
          <w:szCs w:val="27"/>
        </w:rPr>
        <w:t>50</w:t>
      </w:r>
      <w:r>
        <w:rPr>
          <w:rFonts w:hint="eastAsia" w:ascii="微软雅黑" w:hAnsi="微软雅黑" w:eastAsia="微软雅黑" w:cs="微软雅黑"/>
          <w:i w:val="0"/>
          <w:iCs w:val="0"/>
          <w:caps w:val="0"/>
          <w:color w:val="3A3A3A"/>
          <w:spacing w:val="0"/>
          <w:sz w:val="27"/>
          <w:szCs w:val="27"/>
        </w:rPr>
        <w:t>人以下。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  （3）直接财产损失</w:t>
      </w:r>
      <w:r>
        <w:rPr>
          <w:rFonts w:hint="eastAsia" w:ascii="微软雅黑" w:hAnsi="微软雅黑" w:eastAsia="微软雅黑" w:cs="微软雅黑"/>
          <w:i w:val="0"/>
          <w:iCs w:val="0"/>
          <w:caps w:val="0"/>
          <w:color w:val="0000FF"/>
          <w:spacing w:val="0"/>
          <w:sz w:val="27"/>
          <w:szCs w:val="27"/>
        </w:rPr>
        <w:t>1000</w:t>
      </w:r>
      <w:r>
        <w:rPr>
          <w:rFonts w:hint="eastAsia" w:ascii="微软雅黑" w:hAnsi="微软雅黑" w:eastAsia="微软雅黑" w:cs="微软雅黑"/>
          <w:i w:val="0"/>
          <w:iCs w:val="0"/>
          <w:caps w:val="0"/>
          <w:color w:val="3A3A3A"/>
          <w:spacing w:val="0"/>
          <w:sz w:val="27"/>
          <w:szCs w:val="27"/>
        </w:rPr>
        <w:t>万元以上</w:t>
      </w:r>
      <w:r>
        <w:rPr>
          <w:rFonts w:hint="eastAsia" w:ascii="微软雅黑" w:hAnsi="微软雅黑" w:eastAsia="微软雅黑" w:cs="微软雅黑"/>
          <w:i w:val="0"/>
          <w:iCs w:val="0"/>
          <w:caps w:val="0"/>
          <w:color w:val="0000FF"/>
          <w:spacing w:val="0"/>
          <w:sz w:val="27"/>
          <w:szCs w:val="27"/>
        </w:rPr>
        <w:t>5000</w:t>
      </w:r>
      <w:r>
        <w:rPr>
          <w:rFonts w:hint="eastAsia" w:ascii="微软雅黑" w:hAnsi="微软雅黑" w:eastAsia="微软雅黑" w:cs="微软雅黑"/>
          <w:i w:val="0"/>
          <w:iCs w:val="0"/>
          <w:caps w:val="0"/>
          <w:color w:val="3A3A3A"/>
          <w:spacing w:val="0"/>
          <w:sz w:val="27"/>
          <w:szCs w:val="27"/>
        </w:rPr>
        <w:t>万以下。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  （4）发生在国家级、省级、县级重点文物保护单位，但未达到重大级别的火灾事故。</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  （5）发生在消防安全重点单位公众聚集场所的，规模较大，有可能造成重大经济、政治和社会影响的火灾事故。</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  （6）正在发生的规模较大、有可能造成人员伤亡或重大社会影响的火灾事故。</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  4．Ⅳ级（一般）火灾事故</w:t>
      </w:r>
      <w:r>
        <w:rPr>
          <w:rFonts w:hint="eastAsia" w:ascii="微软雅黑" w:hAnsi="微软雅黑" w:eastAsia="微软雅黑" w:cs="微软雅黑"/>
          <w:i w:val="0"/>
          <w:iCs w:val="0"/>
          <w:caps w:val="0"/>
          <w:color w:val="3A3A3A"/>
          <w:spacing w:val="0"/>
          <w:sz w:val="27"/>
          <w:szCs w:val="27"/>
          <w:lang w:eastAsia="zh-CN"/>
        </w:rPr>
        <w:t>。</w:t>
      </w:r>
      <w:r>
        <w:rPr>
          <w:rFonts w:hint="eastAsia" w:ascii="微软雅黑" w:hAnsi="微软雅黑" w:eastAsia="微软雅黑" w:cs="微软雅黑"/>
          <w:i w:val="0"/>
          <w:iCs w:val="0"/>
          <w:caps w:val="0"/>
          <w:color w:val="3A3A3A"/>
          <w:spacing w:val="0"/>
          <w:sz w:val="27"/>
          <w:szCs w:val="27"/>
        </w:rPr>
        <w:t>是指发生在较小范围内，对公共安全和社会秩序造成轻度危害与威胁，造成或可能造成人员伤亡和财产损失，需要调度公安消防部队及相关社会力量和资源进行应急联动处置的火灾事故。具体执行标准如下：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  （1）死亡</w:t>
      </w:r>
      <w:r>
        <w:rPr>
          <w:rFonts w:hint="eastAsia" w:ascii="微软雅黑" w:hAnsi="微软雅黑" w:eastAsia="微软雅黑" w:cs="微软雅黑"/>
          <w:i w:val="0"/>
          <w:iCs w:val="0"/>
          <w:caps w:val="0"/>
          <w:color w:val="0000FF"/>
          <w:spacing w:val="0"/>
          <w:sz w:val="27"/>
          <w:szCs w:val="27"/>
        </w:rPr>
        <w:t>3</w:t>
      </w:r>
      <w:r>
        <w:rPr>
          <w:rFonts w:hint="eastAsia" w:ascii="微软雅黑" w:hAnsi="微软雅黑" w:eastAsia="微软雅黑" w:cs="微软雅黑"/>
          <w:i w:val="0"/>
          <w:iCs w:val="0"/>
          <w:caps w:val="0"/>
          <w:color w:val="3A3A3A"/>
          <w:spacing w:val="0"/>
          <w:sz w:val="27"/>
          <w:szCs w:val="27"/>
        </w:rPr>
        <w:t>人以下。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  （2）重伤</w:t>
      </w:r>
      <w:r>
        <w:rPr>
          <w:rFonts w:hint="eastAsia" w:ascii="微软雅黑" w:hAnsi="微软雅黑" w:eastAsia="微软雅黑" w:cs="微软雅黑"/>
          <w:i w:val="0"/>
          <w:iCs w:val="0"/>
          <w:caps w:val="0"/>
          <w:color w:val="0000FF"/>
          <w:spacing w:val="0"/>
          <w:sz w:val="27"/>
          <w:szCs w:val="27"/>
        </w:rPr>
        <w:t>10</w:t>
      </w:r>
      <w:r>
        <w:rPr>
          <w:rFonts w:hint="eastAsia" w:ascii="微软雅黑" w:hAnsi="微软雅黑" w:eastAsia="微软雅黑" w:cs="微软雅黑"/>
          <w:i w:val="0"/>
          <w:iCs w:val="0"/>
          <w:caps w:val="0"/>
          <w:color w:val="3A3A3A"/>
          <w:spacing w:val="0"/>
          <w:sz w:val="27"/>
          <w:szCs w:val="27"/>
        </w:rPr>
        <w:t>人以下。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  （3）直接财产损失</w:t>
      </w:r>
      <w:r>
        <w:rPr>
          <w:rFonts w:hint="eastAsia" w:ascii="微软雅黑" w:hAnsi="微软雅黑" w:eastAsia="微软雅黑" w:cs="微软雅黑"/>
          <w:i w:val="0"/>
          <w:iCs w:val="0"/>
          <w:caps w:val="0"/>
          <w:color w:val="0000FF"/>
          <w:spacing w:val="0"/>
          <w:sz w:val="27"/>
          <w:szCs w:val="27"/>
        </w:rPr>
        <w:t>1000</w:t>
      </w:r>
      <w:r>
        <w:rPr>
          <w:rFonts w:hint="eastAsia" w:ascii="微软雅黑" w:hAnsi="微软雅黑" w:eastAsia="微软雅黑" w:cs="微软雅黑"/>
          <w:i w:val="0"/>
          <w:iCs w:val="0"/>
          <w:caps w:val="0"/>
          <w:color w:val="3A3A3A"/>
          <w:spacing w:val="0"/>
          <w:sz w:val="27"/>
          <w:szCs w:val="27"/>
        </w:rPr>
        <w:t>万元以下。</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lang w:eastAsia="zh-CN"/>
        </w:rPr>
      </w:pPr>
      <w:r>
        <w:rPr>
          <w:rFonts w:hint="eastAsia" w:ascii="微软雅黑" w:hAnsi="微软雅黑" w:eastAsia="微软雅黑" w:cs="微软雅黑"/>
          <w:i w:val="0"/>
          <w:iCs w:val="0"/>
          <w:caps w:val="0"/>
          <w:color w:val="3A3A3A"/>
          <w:spacing w:val="0"/>
          <w:sz w:val="27"/>
          <w:szCs w:val="27"/>
          <w:lang w:eastAsia="zh-CN"/>
        </w:rPr>
        <w:t>（</w:t>
      </w:r>
      <w:r>
        <w:rPr>
          <w:rFonts w:hint="eastAsia" w:ascii="微软雅黑" w:hAnsi="微软雅黑" w:eastAsia="微软雅黑" w:cs="微软雅黑"/>
          <w:i w:val="0"/>
          <w:iCs w:val="0"/>
          <w:caps w:val="0"/>
          <w:color w:val="3A3A3A"/>
          <w:spacing w:val="0"/>
          <w:sz w:val="27"/>
          <w:szCs w:val="27"/>
        </w:rPr>
        <w:t>以上有关数量表述中，“以上”包括本数，“以下”不包括本数。</w:t>
      </w:r>
      <w:r>
        <w:rPr>
          <w:rFonts w:hint="eastAsia" w:ascii="微软雅黑" w:hAnsi="微软雅黑" w:eastAsia="微软雅黑" w:cs="微软雅黑"/>
          <w:i w:val="0"/>
          <w:iCs w:val="0"/>
          <w:caps w:val="0"/>
          <w:color w:val="3A3A3A"/>
          <w:spacing w:val="0"/>
          <w:sz w:val="27"/>
          <w:szCs w:val="27"/>
          <w:lang w:eastAsia="zh-CN"/>
        </w:rPr>
        <w:t>）</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  ✱根据《上海市突发公共事件总体应急预案》，一次死亡</w:t>
      </w:r>
      <w:r>
        <w:rPr>
          <w:rFonts w:hint="eastAsia" w:ascii="微软雅黑" w:hAnsi="微软雅黑" w:eastAsia="微软雅黑" w:cs="微软雅黑"/>
          <w:i w:val="0"/>
          <w:iCs w:val="0"/>
          <w:caps w:val="0"/>
          <w:color w:val="0000FF"/>
          <w:spacing w:val="0"/>
          <w:sz w:val="27"/>
          <w:szCs w:val="27"/>
        </w:rPr>
        <w:t>3</w:t>
      </w:r>
      <w:r>
        <w:rPr>
          <w:rFonts w:hint="eastAsia" w:ascii="微软雅黑" w:hAnsi="微软雅黑" w:eastAsia="微软雅黑" w:cs="微软雅黑"/>
          <w:i w:val="0"/>
          <w:iCs w:val="0"/>
          <w:caps w:val="0"/>
          <w:color w:val="3A3A3A"/>
          <w:spacing w:val="0"/>
          <w:sz w:val="27"/>
          <w:szCs w:val="27"/>
        </w:rPr>
        <w:t>人以上列为报告和应急处置的重大事项。对涉外、敏感、可能恶化的事件，应加强情况报告并提高响应等级。</w:t>
      </w:r>
    </w:p>
    <w:p>
      <w:pPr>
        <w:pStyle w:val="2"/>
        <w:keepNext w:val="0"/>
        <w:keepLines w:val="0"/>
        <w:widowControl/>
        <w:suppressLineNumbers w:val="0"/>
        <w:spacing w:before="0" w:beforeAutospacing="0" w:after="375" w:afterAutospacing="0" w:line="33"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2MzNmYyOGVmYmMwZDAzMWFiNDA4ZDViNzEyYjUifQ=="/>
  </w:docVars>
  <w:rsids>
    <w:rsidRoot w:val="191F6889"/>
    <w:rsid w:val="13635251"/>
    <w:rsid w:val="191F6889"/>
    <w:rsid w:val="4EBA069E"/>
    <w:rsid w:val="55A8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926</Words>
  <Characters>979</Characters>
  <Lines>0</Lines>
  <Paragraphs>0</Paragraphs>
  <TotalTime>4</TotalTime>
  <ScaleCrop>false</ScaleCrop>
  <LinksUpToDate>false</LinksUpToDate>
  <CharactersWithSpaces>979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2022-10-04T15:47:00Z</dcterms:created>
  <dc:creator>回忆专用小熊猫</dc:creator>
  <cp:lastModifiedBy>user</cp:lastModifiedBy>
  <dcterms:modified xsi:type="dcterms:W3CDTF">2022-11-02T00:43:40Z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A0E50081B4034113A3E76DB65F7871A3</vt:lpwstr>
  </property>
</Properties>
</file>