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8" w:rsidRDefault="004C1C98" w:rsidP="00FF27BF">
      <w:pPr>
        <w:adjustRightInd w:val="0"/>
        <w:snapToGrid w:val="0"/>
        <w:spacing w:line="336" w:lineRule="auto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1</w:t>
      </w:r>
    </w:p>
    <w:p w:rsidR="00900743" w:rsidRDefault="00900743" w:rsidP="00FF27BF">
      <w:pPr>
        <w:adjustRightInd w:val="0"/>
        <w:snapToGrid w:val="0"/>
        <w:spacing w:line="336" w:lineRule="auto"/>
        <w:jc w:val="left"/>
        <w:rPr>
          <w:rFonts w:eastAsia="黑体"/>
          <w:sz w:val="44"/>
          <w:szCs w:val="44"/>
        </w:rPr>
      </w:pPr>
    </w:p>
    <w:p w:rsidR="004C1C98" w:rsidRPr="00005797" w:rsidRDefault="00F663AA" w:rsidP="00A028A4">
      <w:pPr>
        <w:snapToGrid w:val="0"/>
        <w:jc w:val="center"/>
        <w:outlineLvl w:val="0"/>
        <w:rPr>
          <w:rFonts w:ascii="仿宋_GB2312" w:eastAsia="仿宋_GB2312"/>
          <w:spacing w:val="-4"/>
          <w:sz w:val="32"/>
          <w:szCs w:val="30"/>
        </w:rPr>
      </w:pPr>
      <w:r w:rsidRPr="00F663AA">
        <w:rPr>
          <w:rFonts w:ascii="方正小标宋简体" w:eastAsia="方正小标宋简体" w:hint="eastAsia"/>
          <w:spacing w:val="-4"/>
          <w:sz w:val="44"/>
          <w:szCs w:val="44"/>
        </w:rPr>
        <w:t>金桥镇202</w:t>
      </w:r>
      <w:r w:rsidR="002D780D">
        <w:rPr>
          <w:rFonts w:ascii="方正小标宋简体" w:eastAsia="方正小标宋简体" w:hint="eastAsia"/>
          <w:spacing w:val="-4"/>
          <w:sz w:val="44"/>
          <w:szCs w:val="44"/>
        </w:rPr>
        <w:t>2</w:t>
      </w:r>
      <w:r w:rsidR="00DC55D5">
        <w:rPr>
          <w:rFonts w:ascii="方正小标宋简体" w:eastAsia="方正小标宋简体" w:hint="eastAsia"/>
          <w:spacing w:val="-4"/>
          <w:sz w:val="44"/>
          <w:szCs w:val="44"/>
        </w:rPr>
        <w:t>年基层党</w:t>
      </w:r>
      <w:r w:rsidR="002D780D">
        <w:rPr>
          <w:rFonts w:ascii="方正小标宋简体" w:eastAsia="方正小标宋简体" w:hint="eastAsia"/>
          <w:spacing w:val="-4"/>
          <w:sz w:val="44"/>
          <w:szCs w:val="44"/>
        </w:rPr>
        <w:t>的建设</w:t>
      </w:r>
      <w:r w:rsidRPr="00F663AA">
        <w:rPr>
          <w:rFonts w:ascii="方正小标宋简体" w:eastAsia="方正小标宋简体" w:hint="eastAsia"/>
          <w:spacing w:val="-4"/>
          <w:sz w:val="44"/>
          <w:szCs w:val="44"/>
        </w:rPr>
        <w:t>工作要点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仿宋_GB2312"/>
          <w:spacing w:val="-4"/>
          <w:sz w:val="32"/>
          <w:szCs w:val="32"/>
        </w:rPr>
        <w:t>2022</w:t>
      </w:r>
      <w:r w:rsidRPr="00DB4A05">
        <w:rPr>
          <w:rFonts w:eastAsia="仿宋_GB2312"/>
          <w:spacing w:val="-4"/>
          <w:sz w:val="32"/>
          <w:szCs w:val="32"/>
        </w:rPr>
        <w:t>年是党的二十大和上海市第十二次党代会召开之年，是浦东新区打造社会主义现代化建设引领区的第一个完整年。</w:t>
      </w:r>
      <w:r w:rsidRPr="00DB4A05">
        <w:rPr>
          <w:rFonts w:eastAsia="仿宋_GB2312" w:hint="eastAsia"/>
          <w:spacing w:val="-4"/>
          <w:sz w:val="32"/>
          <w:szCs w:val="32"/>
        </w:rPr>
        <w:t>金桥镇基层党建</w:t>
      </w:r>
      <w:r w:rsidRPr="00DB4A05">
        <w:rPr>
          <w:rFonts w:eastAsia="仿宋_GB2312"/>
          <w:spacing w:val="-4"/>
          <w:sz w:val="32"/>
          <w:szCs w:val="32"/>
        </w:rPr>
        <w:t>工作的总体要求是：坚持以习近平新时代中国特色社会主义思想为指导，全面贯彻党的十九大和十九届历次全会精神，</w:t>
      </w:r>
      <w:r w:rsidRPr="00DB4A05">
        <w:rPr>
          <w:rFonts w:eastAsia="仿宋_GB2312" w:hint="eastAsia"/>
          <w:spacing w:val="-4"/>
          <w:sz w:val="32"/>
          <w:szCs w:val="32"/>
        </w:rPr>
        <w:t>全面落实统筹疫情防控和经济社会发展各项工作部署，深入贯彻落实中央《引领区意见》精神</w:t>
      </w:r>
      <w:r w:rsidRPr="00DB4A05">
        <w:rPr>
          <w:rFonts w:eastAsia="仿宋_GB2312"/>
          <w:spacing w:val="-4"/>
          <w:sz w:val="32"/>
          <w:szCs w:val="32"/>
        </w:rPr>
        <w:t>，</w:t>
      </w:r>
      <w:r w:rsidRPr="00DB4A05">
        <w:rPr>
          <w:rFonts w:eastAsia="仿宋_GB2312" w:hint="eastAsia"/>
          <w:spacing w:val="-4"/>
          <w:sz w:val="32"/>
          <w:szCs w:val="32"/>
        </w:rPr>
        <w:t>认真落实</w:t>
      </w:r>
      <w:r w:rsidRPr="00DB4A05">
        <w:rPr>
          <w:rFonts w:eastAsia="仿宋_GB2312"/>
          <w:spacing w:val="-4"/>
          <w:sz w:val="32"/>
          <w:szCs w:val="32"/>
        </w:rPr>
        <w:t>上海市第十二次党代会</w:t>
      </w:r>
      <w:r w:rsidRPr="00DB4A05">
        <w:rPr>
          <w:rFonts w:eastAsia="仿宋_GB2312" w:hint="eastAsia"/>
          <w:spacing w:val="-4"/>
          <w:sz w:val="32"/>
          <w:szCs w:val="32"/>
        </w:rPr>
        <w:t>精神、浦东新区第五次党代表大会精神，</w:t>
      </w:r>
      <w:r w:rsidRPr="00DB4A05">
        <w:rPr>
          <w:rFonts w:eastAsia="仿宋_GB2312"/>
          <w:spacing w:val="-4"/>
          <w:sz w:val="32"/>
          <w:szCs w:val="32"/>
        </w:rPr>
        <w:t>按照</w:t>
      </w:r>
      <w:r w:rsidRPr="00DB4A05">
        <w:rPr>
          <w:rFonts w:eastAsia="仿宋_GB2312" w:hint="eastAsia"/>
          <w:spacing w:val="-4"/>
          <w:sz w:val="32"/>
          <w:szCs w:val="32"/>
        </w:rPr>
        <w:t>镇党委、镇政府</w:t>
      </w:r>
      <w:r w:rsidRPr="00DB4A05">
        <w:rPr>
          <w:rFonts w:eastAsia="仿宋_GB2312"/>
          <w:spacing w:val="-4"/>
          <w:sz w:val="32"/>
          <w:szCs w:val="32"/>
        </w:rPr>
        <w:t>的工作部署，</w:t>
      </w:r>
      <w:r w:rsidRPr="00DB4A05">
        <w:rPr>
          <w:rFonts w:eastAsia="仿宋_GB2312" w:hint="eastAsia"/>
          <w:spacing w:val="-4"/>
          <w:sz w:val="32"/>
          <w:szCs w:val="32"/>
        </w:rPr>
        <w:t>紧扣镇第五次党代会确定的奋斗目标和发展蓝图，全面提高党建工作质量，以党建铸“铸魂”“引航”“造形”“强基”“固本”，</w:t>
      </w:r>
      <w:r w:rsidRPr="00DB4A05">
        <w:rPr>
          <w:rFonts w:eastAsia="仿宋_GB2312"/>
          <w:spacing w:val="-4"/>
          <w:sz w:val="32"/>
          <w:szCs w:val="32"/>
        </w:rPr>
        <w:t>以实际行动迎接党的二十大胜利召开</w:t>
      </w:r>
      <w:r w:rsidRPr="00DB4A05">
        <w:rPr>
          <w:rFonts w:eastAsia="仿宋_GB2312" w:hint="eastAsia"/>
          <w:spacing w:val="-4"/>
          <w:sz w:val="32"/>
          <w:szCs w:val="32"/>
        </w:rPr>
        <w:t>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黑体" w:hAnsi="黑体" w:hint="eastAsia"/>
          <w:spacing w:val="-4"/>
          <w:sz w:val="32"/>
          <w:szCs w:val="32"/>
        </w:rPr>
        <w:t>一、坚持以政治建设为统领，压实管党治党政治责任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（一）大力推动习近平新时代中国特色社会主义思想深入人心。</w:t>
      </w:r>
      <w:r w:rsidRPr="00DB4A05">
        <w:rPr>
          <w:rFonts w:eastAsia="仿宋_GB2312"/>
          <w:spacing w:val="-4"/>
          <w:sz w:val="32"/>
          <w:szCs w:val="32"/>
        </w:rPr>
        <w:t>将学习习近平新时代中国特色社会主义思想作为各级党组织的</w:t>
      </w:r>
      <w:r w:rsidRPr="00DB4A05">
        <w:rPr>
          <w:rFonts w:eastAsia="仿宋_GB2312"/>
          <w:spacing w:val="-4"/>
          <w:sz w:val="32"/>
          <w:szCs w:val="32"/>
        </w:rPr>
        <w:t>“</w:t>
      </w:r>
      <w:r w:rsidRPr="00DB4A05">
        <w:rPr>
          <w:rFonts w:eastAsia="仿宋_GB2312"/>
          <w:spacing w:val="-4"/>
          <w:sz w:val="32"/>
          <w:szCs w:val="32"/>
        </w:rPr>
        <w:t>第一议题</w:t>
      </w:r>
      <w:r w:rsidRPr="00DB4A05">
        <w:rPr>
          <w:rFonts w:eastAsia="仿宋_GB2312"/>
          <w:spacing w:val="-4"/>
          <w:sz w:val="32"/>
          <w:szCs w:val="32"/>
        </w:rPr>
        <w:t>”</w:t>
      </w:r>
      <w:r w:rsidRPr="00DB4A05">
        <w:rPr>
          <w:rFonts w:eastAsia="仿宋_GB2312"/>
          <w:spacing w:val="-4"/>
          <w:sz w:val="32"/>
          <w:szCs w:val="32"/>
        </w:rPr>
        <w:t>，</w:t>
      </w:r>
      <w:r w:rsidRPr="00DB4A05">
        <w:rPr>
          <w:rFonts w:eastAsia="仿宋_GB2312" w:hint="eastAsia"/>
          <w:spacing w:val="-4"/>
          <w:sz w:val="32"/>
          <w:szCs w:val="32"/>
        </w:rPr>
        <w:t>充分发挥“学习强国”、“先锋上海”、远程教育等平台作用，创新“学习</w:t>
      </w:r>
      <w:r w:rsidRPr="00DB4A05">
        <w:rPr>
          <w:rFonts w:eastAsia="仿宋_GB2312" w:hint="eastAsia"/>
          <w:spacing w:val="-4"/>
          <w:sz w:val="32"/>
          <w:szCs w:val="32"/>
        </w:rPr>
        <w:t>+</w:t>
      </w:r>
      <w:r w:rsidRPr="00DB4A05">
        <w:rPr>
          <w:rFonts w:eastAsia="仿宋_GB2312" w:hint="eastAsia"/>
          <w:spacing w:val="-4"/>
          <w:sz w:val="32"/>
          <w:szCs w:val="32"/>
        </w:rPr>
        <w:t>思考</w:t>
      </w:r>
      <w:r w:rsidRPr="00DB4A05">
        <w:rPr>
          <w:rFonts w:eastAsia="仿宋_GB2312" w:hint="eastAsia"/>
          <w:spacing w:val="-4"/>
          <w:sz w:val="32"/>
          <w:szCs w:val="32"/>
        </w:rPr>
        <w:t>+</w:t>
      </w:r>
      <w:r w:rsidRPr="00DB4A05">
        <w:rPr>
          <w:rFonts w:eastAsia="仿宋_GB2312" w:hint="eastAsia"/>
          <w:spacing w:val="-4"/>
          <w:sz w:val="32"/>
          <w:szCs w:val="32"/>
        </w:rPr>
        <w:t>研讨”形式。特别是要</w:t>
      </w:r>
      <w:r w:rsidRPr="00DB4A05">
        <w:rPr>
          <w:rFonts w:eastAsia="仿宋_GB2312"/>
          <w:spacing w:val="-4"/>
          <w:sz w:val="32"/>
          <w:szCs w:val="32"/>
        </w:rPr>
        <w:t>深入学习贯彻习近平总书记重要讲话和指示批示精神，全面落实</w:t>
      </w:r>
      <w:r w:rsidRPr="00DB4A05">
        <w:rPr>
          <w:rFonts w:eastAsia="仿宋_GB2312"/>
          <w:spacing w:val="-4"/>
          <w:sz w:val="32"/>
          <w:szCs w:val="32"/>
        </w:rPr>
        <w:t>“</w:t>
      </w:r>
      <w:r w:rsidRPr="00DB4A05">
        <w:rPr>
          <w:rFonts w:eastAsia="仿宋_GB2312"/>
          <w:spacing w:val="-4"/>
          <w:sz w:val="32"/>
          <w:szCs w:val="32"/>
        </w:rPr>
        <w:t>疫情要防住、经济要稳住、发展要安全</w:t>
      </w:r>
      <w:r w:rsidRPr="00DB4A05">
        <w:rPr>
          <w:rFonts w:eastAsia="仿宋_GB2312"/>
          <w:spacing w:val="-4"/>
          <w:sz w:val="32"/>
          <w:szCs w:val="32"/>
        </w:rPr>
        <w:t>”</w:t>
      </w:r>
      <w:r w:rsidRPr="00DB4A05">
        <w:rPr>
          <w:rFonts w:eastAsia="仿宋_GB2312"/>
          <w:spacing w:val="-4"/>
          <w:sz w:val="32"/>
          <w:szCs w:val="32"/>
        </w:rPr>
        <w:t>要求</w:t>
      </w:r>
      <w:r w:rsidRPr="00DB4A05">
        <w:rPr>
          <w:rFonts w:eastAsia="仿宋_GB2312" w:hint="eastAsia"/>
          <w:spacing w:val="-4"/>
          <w:sz w:val="32"/>
          <w:szCs w:val="32"/>
        </w:rPr>
        <w:t>，</w:t>
      </w:r>
      <w:r w:rsidRPr="00DB4A05">
        <w:rPr>
          <w:rFonts w:eastAsia="仿宋_GB2312"/>
          <w:spacing w:val="-4"/>
          <w:sz w:val="32"/>
          <w:szCs w:val="32"/>
        </w:rPr>
        <w:t>教育引导基层党组织和广大党员</w:t>
      </w:r>
      <w:r w:rsidRPr="00DB4A05">
        <w:rPr>
          <w:rFonts w:eastAsia="仿宋_GB2312"/>
          <w:spacing w:val="-4"/>
          <w:sz w:val="32"/>
          <w:szCs w:val="32"/>
        </w:rPr>
        <w:lastRenderedPageBreak/>
        <w:t>深刻、完整、全面认识党中央确定的疫情防控方针政策，积极落实</w:t>
      </w:r>
      <w:r w:rsidRPr="00DB4A05">
        <w:rPr>
          <w:rFonts w:eastAsia="仿宋_GB2312"/>
          <w:spacing w:val="-4"/>
          <w:sz w:val="32"/>
          <w:szCs w:val="32"/>
        </w:rPr>
        <w:t>“</w:t>
      </w:r>
      <w:r w:rsidRPr="00DB4A05">
        <w:rPr>
          <w:rFonts w:eastAsia="仿宋_GB2312"/>
          <w:spacing w:val="-4"/>
          <w:sz w:val="32"/>
          <w:szCs w:val="32"/>
        </w:rPr>
        <w:t>楼组党建</w:t>
      </w:r>
      <w:r w:rsidRPr="00DB4A05">
        <w:rPr>
          <w:rFonts w:eastAsia="仿宋_GB2312"/>
          <w:spacing w:val="-4"/>
          <w:sz w:val="32"/>
          <w:szCs w:val="32"/>
        </w:rPr>
        <w:t>”“</w:t>
      </w:r>
      <w:r w:rsidRPr="00DB4A05">
        <w:rPr>
          <w:rFonts w:eastAsia="仿宋_GB2312"/>
          <w:spacing w:val="-4"/>
          <w:sz w:val="32"/>
          <w:szCs w:val="32"/>
        </w:rPr>
        <w:t>健康守护</w:t>
      </w:r>
      <w:r w:rsidRPr="00DB4A05">
        <w:rPr>
          <w:rFonts w:eastAsia="仿宋_GB2312"/>
          <w:spacing w:val="-4"/>
          <w:sz w:val="32"/>
          <w:szCs w:val="32"/>
        </w:rPr>
        <w:t>”“</w:t>
      </w:r>
      <w:r w:rsidRPr="00DB4A05">
        <w:rPr>
          <w:rFonts w:eastAsia="仿宋_GB2312"/>
          <w:spacing w:val="-4"/>
          <w:sz w:val="32"/>
          <w:szCs w:val="32"/>
        </w:rPr>
        <w:t>特殊关爱</w:t>
      </w:r>
      <w:r w:rsidRPr="00DB4A05">
        <w:rPr>
          <w:rFonts w:eastAsia="仿宋_GB2312"/>
          <w:spacing w:val="-4"/>
          <w:sz w:val="32"/>
          <w:szCs w:val="32"/>
        </w:rPr>
        <w:t>”</w:t>
      </w:r>
      <w:r w:rsidRPr="00DB4A05">
        <w:rPr>
          <w:rFonts w:eastAsia="仿宋_GB2312"/>
          <w:spacing w:val="-4"/>
          <w:sz w:val="32"/>
          <w:szCs w:val="32"/>
        </w:rPr>
        <w:t>三大行动，继续发挥战斗堡垒和先锋模范作用，始终冲锋在第一线、战斗在最前沿，为全镇统筹推进疫情防控和经济社会发展做出新贡献。</w:t>
      </w:r>
    </w:p>
    <w:p w:rsidR="008844B4" w:rsidRPr="00DB4A05" w:rsidRDefault="008844B4" w:rsidP="008844B4">
      <w:pPr>
        <w:tabs>
          <w:tab w:val="left" w:pos="6804"/>
        </w:tabs>
        <w:spacing w:line="336" w:lineRule="auto"/>
        <w:ind w:firstLineChars="200" w:firstLine="624"/>
        <w:rPr>
          <w:rFonts w:eastAsia="仿宋_GB2312"/>
          <w:kern w:val="0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（二）精心组织学习贯彻二十大精神系列活动，深入学习贯彻市第十二次党代表大会精神</w:t>
      </w:r>
      <w:r w:rsidRPr="00DB4A05">
        <w:rPr>
          <w:rFonts w:eastAsia="仿宋_GB2312" w:hint="eastAsia"/>
          <w:kern w:val="0"/>
          <w:sz w:val="32"/>
          <w:szCs w:val="32"/>
        </w:rPr>
        <w:t>。各基层党组织深入学习贯彻市第十二次党代表大会精神，开展一系列以学习市第十二次党代表大会精神为主题的教育活动，教育引导广大党员深入了解当前上海发展布局，为有效推进</w:t>
      </w:r>
      <w:r w:rsidRPr="00DB4A05">
        <w:rPr>
          <w:rFonts w:eastAsia="仿宋_GB2312" w:hAnsi="仿宋_GB2312" w:cs="仿宋_GB2312" w:hint="eastAsia"/>
          <w:sz w:val="32"/>
          <w:szCs w:val="32"/>
        </w:rPr>
        <w:t>金桥镇年度重点工作落实落地提供强有力的思想保障。</w:t>
      </w:r>
      <w:r w:rsidRPr="00DB4A05">
        <w:rPr>
          <w:rFonts w:eastAsia="仿宋_GB2312" w:hint="eastAsia"/>
          <w:kern w:val="0"/>
          <w:sz w:val="32"/>
          <w:szCs w:val="32"/>
        </w:rPr>
        <w:t>党的二十大召开后，各党组织第一时间结合“三会一课”、主题党日等，经常性开展专题学习、专题讨论，引导全镇党员干部团结奋进、集中思想、形成合力深入推动落实二十大提出的各项重大部署。</w:t>
      </w:r>
    </w:p>
    <w:p w:rsidR="008844B4" w:rsidRPr="00DB4A05" w:rsidRDefault="008844B4" w:rsidP="008844B4">
      <w:pPr>
        <w:spacing w:line="336" w:lineRule="auto"/>
        <w:ind w:leftChars="50" w:left="105" w:firstLineChars="150" w:firstLine="468"/>
        <w:rPr>
          <w:rFonts w:eastAsia="楷体_GB2312" w:cs="楷体_GB2312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（三）</w:t>
      </w:r>
      <w:r w:rsidRPr="00DB4A05">
        <w:rPr>
          <w:rFonts w:eastAsia="楷体_GB2312" w:hAnsi="楷体_GB2312" w:cs="楷体_GB2312" w:hint="eastAsia"/>
          <w:sz w:val="32"/>
          <w:szCs w:val="32"/>
        </w:rPr>
        <w:t>积极筹备庆祝中国共产党成立</w:t>
      </w:r>
      <w:r w:rsidRPr="00DB4A05">
        <w:rPr>
          <w:rFonts w:eastAsia="楷体_GB2312" w:cs="楷体_GB2312" w:hint="eastAsia"/>
          <w:sz w:val="32"/>
          <w:szCs w:val="32"/>
        </w:rPr>
        <w:t>101</w:t>
      </w:r>
      <w:r w:rsidRPr="00DB4A05">
        <w:rPr>
          <w:rFonts w:eastAsia="楷体_GB2312" w:hAnsi="楷体_GB2312" w:cs="楷体_GB2312" w:hint="eastAsia"/>
          <w:sz w:val="32"/>
          <w:szCs w:val="32"/>
        </w:rPr>
        <w:t>周年系列活动。</w:t>
      </w:r>
      <w:r w:rsidRPr="00DB4A05">
        <w:rPr>
          <w:rFonts w:eastAsia="仿宋_GB2312" w:hint="eastAsia"/>
          <w:kern w:val="0"/>
          <w:sz w:val="32"/>
          <w:szCs w:val="32"/>
        </w:rPr>
        <w:t>以庆祝“七一”建党为契机，通过线上平台和线下互动座谈的形式开展系列主题党日活动。组织全镇上下党员干部聆听镇党委书记讲党课，组织领导班子、党员干部重温入党誓词活动，为老党员颁发“光荣在党</w:t>
      </w:r>
      <w:r w:rsidRPr="00DB4A05">
        <w:rPr>
          <w:rFonts w:eastAsia="仿宋_GB2312" w:hint="eastAsia"/>
          <w:kern w:val="0"/>
          <w:sz w:val="32"/>
          <w:szCs w:val="32"/>
        </w:rPr>
        <w:t>50</w:t>
      </w:r>
      <w:r w:rsidRPr="00DB4A05">
        <w:rPr>
          <w:rFonts w:eastAsia="仿宋_GB2312" w:hint="eastAsia"/>
          <w:kern w:val="0"/>
          <w:sz w:val="32"/>
          <w:szCs w:val="32"/>
        </w:rPr>
        <w:t>年”纪念章，召开新老党员座谈会，开展困难党员、老党员慰问工作，从思想上和行动上全面引导党员坚守初心、勇担使命，努力实现经济社会和疫情防控常态化双胜利。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黑体"/>
          <w:spacing w:val="-4"/>
          <w:sz w:val="32"/>
          <w:szCs w:val="32"/>
        </w:rPr>
      </w:pPr>
      <w:r w:rsidRPr="00DB4A05">
        <w:rPr>
          <w:rFonts w:eastAsia="黑体" w:hAnsi="黑体" w:hint="eastAsia"/>
          <w:spacing w:val="-4"/>
          <w:sz w:val="32"/>
          <w:szCs w:val="32"/>
        </w:rPr>
        <w:lastRenderedPageBreak/>
        <w:t>二、坚持以能力建设为基础，</w:t>
      </w:r>
      <w:hyperlink r:id="rId7" w:tgtFrame="_blank" w:history="1">
        <w:r w:rsidRPr="00DB4A05">
          <w:rPr>
            <w:rFonts w:eastAsia="黑体" w:hAnsi="黑体"/>
            <w:spacing w:val="-4"/>
            <w:sz w:val="32"/>
            <w:szCs w:val="32"/>
          </w:rPr>
          <w:t>推动</w:t>
        </w:r>
        <w:r w:rsidRPr="00DB4A05">
          <w:rPr>
            <w:rFonts w:eastAsia="黑体" w:hAnsi="黑体" w:hint="eastAsia"/>
            <w:spacing w:val="-4"/>
            <w:sz w:val="32"/>
            <w:szCs w:val="32"/>
          </w:rPr>
          <w:t>党建</w:t>
        </w:r>
        <w:r w:rsidRPr="00DB4A05">
          <w:rPr>
            <w:rFonts w:eastAsia="黑体" w:hAnsi="黑体"/>
            <w:spacing w:val="-4"/>
            <w:sz w:val="32"/>
            <w:szCs w:val="32"/>
          </w:rPr>
          <w:t>工作高质量发展</w:t>
        </w:r>
      </w:hyperlink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（四）</w:t>
      </w:r>
      <w:r w:rsidRPr="00DB4A05">
        <w:rPr>
          <w:rFonts w:eastAsia="楷体_GB2312" w:cs="仿宋_GB2312" w:hint="eastAsia"/>
          <w:bCs/>
          <w:sz w:val="32"/>
          <w:szCs w:val="32"/>
        </w:rPr>
        <w:t>注重强化党员能力素质培养。</w:t>
      </w:r>
      <w:r w:rsidRPr="00DB4A05">
        <w:rPr>
          <w:rFonts w:eastAsia="仿宋_GB2312" w:hint="eastAsia"/>
          <w:spacing w:val="-4"/>
          <w:sz w:val="32"/>
          <w:szCs w:val="32"/>
        </w:rPr>
        <w:t>依托社区党校、党群服务中心，深入实施“班长工程”，分类化、系统性开展基层党组织书记队伍和居民区“两委”班子成员的专业能力和实用技能培训。总结运用疫情防控经验，加强突发事件应急处置培训，切实提升服务群众能力和履职尽责本领。确保居村党组织书记每年培训时间累计不少于</w:t>
      </w:r>
      <w:r w:rsidRPr="00DB4A05">
        <w:rPr>
          <w:rFonts w:eastAsia="仿宋_GB2312" w:hint="eastAsia"/>
          <w:spacing w:val="-4"/>
          <w:sz w:val="32"/>
          <w:szCs w:val="32"/>
        </w:rPr>
        <w:t>56</w:t>
      </w:r>
      <w:r w:rsidRPr="00DB4A05">
        <w:rPr>
          <w:rFonts w:eastAsia="仿宋_GB2312" w:hint="eastAsia"/>
          <w:spacing w:val="-4"/>
          <w:sz w:val="32"/>
          <w:szCs w:val="32"/>
        </w:rPr>
        <w:t>学时，至少参加</w:t>
      </w:r>
      <w:r w:rsidRPr="00DB4A05">
        <w:rPr>
          <w:rFonts w:eastAsia="仿宋_GB2312" w:hint="eastAsia"/>
          <w:spacing w:val="-4"/>
          <w:sz w:val="32"/>
          <w:szCs w:val="32"/>
        </w:rPr>
        <w:t>1</w:t>
      </w:r>
      <w:r>
        <w:rPr>
          <w:rFonts w:eastAsia="仿宋_GB2312" w:hint="eastAsia"/>
          <w:spacing w:val="-4"/>
          <w:sz w:val="32"/>
          <w:szCs w:val="32"/>
        </w:rPr>
        <w:t>次集中培训。加强党务工作者</w:t>
      </w:r>
      <w:r w:rsidRPr="00A83008">
        <w:rPr>
          <w:rFonts w:eastAsia="仿宋_GB2312" w:hint="eastAsia"/>
          <w:spacing w:val="-4"/>
          <w:sz w:val="32"/>
          <w:szCs w:val="32"/>
        </w:rPr>
        <w:t>能力培训，年</w:t>
      </w:r>
      <w:r w:rsidRPr="00DB4A05">
        <w:rPr>
          <w:rFonts w:eastAsia="仿宋_GB2312" w:hint="eastAsia"/>
          <w:spacing w:val="-4"/>
          <w:sz w:val="32"/>
          <w:szCs w:val="32"/>
        </w:rPr>
        <w:t>内对新任职党务干部实行</w:t>
      </w:r>
      <w:r w:rsidRPr="00DB4A05">
        <w:rPr>
          <w:rFonts w:eastAsia="仿宋_GB2312" w:hint="eastAsia"/>
          <w:spacing w:val="-4"/>
          <w:sz w:val="32"/>
          <w:szCs w:val="32"/>
        </w:rPr>
        <w:t>1</w:t>
      </w:r>
      <w:r w:rsidRPr="00DB4A05">
        <w:rPr>
          <w:rFonts w:eastAsia="仿宋_GB2312" w:hint="eastAsia"/>
          <w:spacing w:val="-4"/>
          <w:sz w:val="32"/>
          <w:szCs w:val="32"/>
        </w:rPr>
        <w:t>次专项辅导，对基层党务工作者队伍开展思想政治教育及业务提升培训，不断提升履职能力与条线专业水平。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kern w:val="0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（五）</w:t>
      </w:r>
      <w:r w:rsidRPr="00DB4A05">
        <w:rPr>
          <w:rFonts w:eastAsia="楷体_GB2312" w:hAnsi="楷体_GB2312" w:cs="楷体_GB2312" w:hint="eastAsia"/>
          <w:sz w:val="32"/>
          <w:szCs w:val="32"/>
        </w:rPr>
        <w:t>切实提升服务群众能力。</w:t>
      </w:r>
      <w:r w:rsidRPr="00DB4A05">
        <w:rPr>
          <w:rFonts w:eastAsia="仿宋_GB2312" w:hint="eastAsia"/>
          <w:kern w:val="0"/>
          <w:sz w:val="32"/>
          <w:szCs w:val="32"/>
        </w:rPr>
        <w:t>继续夯实“我为群众办实事”常态化机制，结合“防疫情、稳经济、保安全”大走访大排查，常态化开展党史学习教育和我为群众办实事实践活动，广泛深入开展“我与群众面对面”等</w:t>
      </w:r>
      <w:r w:rsidRPr="00DB4A05">
        <w:rPr>
          <w:rFonts w:eastAsia="仿宋_GB2312" w:hint="eastAsia"/>
          <w:kern w:val="0"/>
          <w:sz w:val="32"/>
          <w:szCs w:val="32"/>
        </w:rPr>
        <w:t>7</w:t>
      </w:r>
      <w:r w:rsidRPr="00DB4A05">
        <w:rPr>
          <w:rFonts w:eastAsia="仿宋_GB2312" w:hint="eastAsia"/>
          <w:kern w:val="0"/>
          <w:sz w:val="32"/>
          <w:szCs w:val="32"/>
        </w:rPr>
        <w:t>个方面主题活动，通过整理问题清单，理清工作职责，明确落实期限，定期公示结果，完善解决民生问题的体制机制，持续巩固党史学习教育成果。成立党员先锋突击队，动员和督促机关、企事业单位党员干部职工在疫情防控中冲锋在前、投身一线，为全镇统筹推进疫情防控和经济社会发展做出新贡献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黑体"/>
          <w:spacing w:val="-4"/>
          <w:sz w:val="32"/>
          <w:szCs w:val="32"/>
        </w:rPr>
      </w:pPr>
      <w:r w:rsidRPr="00DB4A05">
        <w:rPr>
          <w:rFonts w:eastAsia="黑体" w:hAnsi="黑体" w:hint="eastAsia"/>
          <w:spacing w:val="-4"/>
          <w:sz w:val="32"/>
          <w:szCs w:val="32"/>
        </w:rPr>
        <w:t>三、坚持以组织建设为重点，打牢基层组织建设基础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trike/>
          <w:spacing w:val="-4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（六）以基层党组织规范化建设为基础，在强基固本上下功</w:t>
      </w:r>
      <w:r w:rsidRPr="00DB4A05">
        <w:rPr>
          <w:rFonts w:eastAsia="楷体_GB2312" w:hint="eastAsia"/>
          <w:spacing w:val="-4"/>
          <w:sz w:val="32"/>
          <w:szCs w:val="32"/>
        </w:rPr>
        <w:lastRenderedPageBreak/>
        <w:t>夫。</w:t>
      </w:r>
      <w:r w:rsidRPr="00DB4A05">
        <w:rPr>
          <w:rFonts w:eastAsia="仿宋_GB2312" w:hint="eastAsia"/>
          <w:sz w:val="32"/>
          <w:szCs w:val="32"/>
        </w:rPr>
        <w:t>全面规范基层党建责任制，</w:t>
      </w:r>
      <w:r w:rsidRPr="00DB4A05">
        <w:rPr>
          <w:rFonts w:eastAsia="仿宋_GB2312"/>
          <w:sz w:val="32"/>
          <w:szCs w:val="32"/>
        </w:rPr>
        <w:t>织密建强党的基层组织体系，加强党支部标准化规范化建设，进一步提升基层组织力。</w:t>
      </w:r>
      <w:r w:rsidRPr="00DB4A05">
        <w:rPr>
          <w:rFonts w:eastAsia="仿宋_GB2312" w:hint="eastAsia"/>
          <w:spacing w:val="-4"/>
          <w:sz w:val="32"/>
          <w:szCs w:val="32"/>
        </w:rPr>
        <w:t>认真贯彻落实《支部工作条例》，持续严格落实党的组织生活制度，持续完善基层党建责任制考核量化评分细则，落实基层党组织分类定级、晋位升级工作，紧密结合疫情防控工作，常态化开展软弱涣散党组排查整顿工作。做好党员规范发展流程管控，实行发展党员全程纪实、实时监测，规范加强共青团推优入党工作，加强党员日常管理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（七）以区域化党建为引领，在高效整合资源上下功夫。</w:t>
      </w:r>
      <w:r w:rsidRPr="00DB4A05">
        <w:rPr>
          <w:rFonts w:eastAsia="仿宋_GB2312" w:hint="eastAsia"/>
          <w:spacing w:val="-4"/>
          <w:sz w:val="32"/>
          <w:szCs w:val="32"/>
        </w:rPr>
        <w:t>加强分类指导，实现区域化党建联建，依托浦东新区区域化党建促进会金桥镇分会，切实强化区域化党建组织架构，系统搭建起党建资源共建共享和党员沟通联络的公共平台机制，形成发展主体共同参与、密切合作、共治共赢的网络化格局。切实加强资源动员力，联动镇商会、新阶层人士联谊会、群众团体等，不断拓宽拓深驻区单位及企业的合作互动平台。年内通过党建引领，聚拢区域内外党建联建单位，共同围绕优化社会治理、助力区域经济发展等重点工作，开展系列合作，充分实现党建对盘整多元资源，保障全镇社会发展和社区治理优化升级中的积极作用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（八）以“两新”领域党建为突破，在有效覆盖上下功夫。</w:t>
      </w:r>
      <w:r w:rsidRPr="00DB4A05">
        <w:rPr>
          <w:rFonts w:eastAsia="仿宋_GB2312" w:hint="eastAsia"/>
          <w:spacing w:val="-4"/>
          <w:sz w:val="32"/>
          <w:szCs w:val="32"/>
        </w:rPr>
        <w:t>在进一步扩大组织覆盖、工作覆盖基础上，充分发挥“两新”党组织战斗堡垒作用和党员先锋模范作用，突破创新机制方法，推</w:t>
      </w:r>
      <w:r w:rsidRPr="00DB4A05">
        <w:rPr>
          <w:rFonts w:eastAsia="仿宋_GB2312" w:hint="eastAsia"/>
          <w:spacing w:val="-4"/>
          <w:sz w:val="32"/>
          <w:szCs w:val="32"/>
        </w:rPr>
        <w:lastRenderedPageBreak/>
        <w:t>动管理覆盖和服务覆盖有一个较大幅度的提升，实现有型覆盖到有效覆盖并做到深度覆盖。进一步强化精神引领、思想引领和文化引领，持续深入开展“两新”党组织文化、公益活动，将党建服务送到企业门口，让党建工作实起来、活起来，充分发挥“</w:t>
      </w:r>
      <w:r w:rsidRPr="00DB4A05">
        <w:rPr>
          <w:rFonts w:eastAsia="仿宋_GB2312"/>
          <w:spacing w:val="-4"/>
          <w:sz w:val="32"/>
          <w:szCs w:val="32"/>
        </w:rPr>
        <w:t>两新</w:t>
      </w:r>
      <w:r w:rsidRPr="00DB4A05">
        <w:rPr>
          <w:rFonts w:eastAsia="仿宋_GB2312" w:hint="eastAsia"/>
          <w:spacing w:val="-4"/>
          <w:sz w:val="32"/>
          <w:szCs w:val="32"/>
        </w:rPr>
        <w:t>”</w:t>
      </w:r>
      <w:r w:rsidRPr="00DB4A05">
        <w:rPr>
          <w:rFonts w:eastAsia="仿宋_GB2312"/>
          <w:spacing w:val="-4"/>
          <w:sz w:val="32"/>
          <w:szCs w:val="32"/>
        </w:rPr>
        <w:t>党组织在</w:t>
      </w:r>
      <w:r w:rsidRPr="00DB4A05">
        <w:rPr>
          <w:rFonts w:eastAsia="仿宋_GB2312" w:hint="eastAsia"/>
          <w:spacing w:val="-4"/>
          <w:sz w:val="32"/>
          <w:szCs w:val="32"/>
        </w:rPr>
        <w:t>安商稳企、吸附税源、凝聚人才等方面的积极作用</w:t>
      </w:r>
      <w:r w:rsidRPr="00DB4A05">
        <w:rPr>
          <w:rFonts w:eastAsia="仿宋_GB2312"/>
          <w:spacing w:val="-4"/>
          <w:sz w:val="32"/>
          <w:szCs w:val="32"/>
        </w:rPr>
        <w:t>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黑体"/>
          <w:spacing w:val="-4"/>
          <w:sz w:val="32"/>
          <w:szCs w:val="32"/>
        </w:rPr>
      </w:pPr>
      <w:r w:rsidRPr="00DB4A05">
        <w:rPr>
          <w:rFonts w:eastAsia="黑体" w:hAnsi="黑体" w:hint="eastAsia"/>
          <w:spacing w:val="-4"/>
          <w:sz w:val="32"/>
          <w:szCs w:val="32"/>
        </w:rPr>
        <w:t>三、坚持以能力提升为重点，打造高素质强业务的干部队伍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Cs w:val="32"/>
        </w:rPr>
      </w:pPr>
      <w:r w:rsidRPr="00DB4A05">
        <w:rPr>
          <w:rFonts w:eastAsia="楷体_GB2312" w:hint="eastAsia"/>
          <w:spacing w:val="-4"/>
          <w:sz w:val="32"/>
          <w:szCs w:val="32"/>
        </w:rPr>
        <w:t>（九）扎实做好新时代党员干部教育培训。</w:t>
      </w:r>
      <w:r w:rsidRPr="00DB4A05">
        <w:rPr>
          <w:rFonts w:eastAsia="仿宋_GB2312" w:hint="eastAsia"/>
          <w:spacing w:val="-4"/>
          <w:sz w:val="32"/>
          <w:szCs w:val="32"/>
        </w:rPr>
        <w:t>开展金桥镇新时代干部基层干部“大学习”“大比武”等主题培训，</w:t>
      </w:r>
      <w:r w:rsidRPr="00DB4A05">
        <w:rPr>
          <w:rFonts w:eastAsia="仿宋_GB2312"/>
          <w:bCs/>
          <w:spacing w:val="-4"/>
          <w:sz w:val="32"/>
          <w:szCs w:val="32"/>
        </w:rPr>
        <w:t>聚焦主责主业，</w:t>
      </w:r>
      <w:r w:rsidRPr="00DB4A05">
        <w:rPr>
          <w:rFonts w:eastAsia="仿宋_GB2312" w:hint="eastAsia"/>
          <w:bCs/>
          <w:spacing w:val="-4"/>
          <w:sz w:val="32"/>
          <w:szCs w:val="32"/>
        </w:rPr>
        <w:t>以</w:t>
      </w:r>
      <w:r w:rsidRPr="00DB4A05">
        <w:rPr>
          <w:rFonts w:eastAsia="仿宋_GB2312" w:hint="eastAsia"/>
          <w:spacing w:val="-4"/>
          <w:sz w:val="32"/>
          <w:szCs w:val="32"/>
        </w:rPr>
        <w:t>务实管用、精准施教为原则，努力为全镇党员干部补齐短板、消除弱项，实现增能提质。依托社区党校、党群服务中心，对全体党员干部开展分类化、系统化、经常化的专业能力和实用技能培训。配合做好党的二十大和市第十二次党代表大会代表推荐工作，切实提升党代表履职能力。</w:t>
      </w:r>
    </w:p>
    <w:p w:rsidR="008844B4" w:rsidRPr="00DB4A05" w:rsidRDefault="008844B4" w:rsidP="004E1416">
      <w:pPr>
        <w:pStyle w:val="2"/>
        <w:spacing w:line="336" w:lineRule="auto"/>
        <w:ind w:firstLine="624"/>
        <w:rPr>
          <w:rFonts w:ascii="Times New Roman" w:eastAsia="仿宋_GB2312" w:hAnsi="Times New Roman"/>
          <w:spacing w:val="-4"/>
          <w:szCs w:val="32"/>
        </w:rPr>
      </w:pPr>
      <w:r w:rsidRPr="00651CEB">
        <w:rPr>
          <w:rFonts w:ascii="Times New Roman" w:eastAsia="楷体_GB2312" w:hAnsi="Times New Roman" w:cs="Times New Roman" w:hint="eastAsia"/>
          <w:spacing w:val="-4"/>
          <w:kern w:val="2"/>
          <w:szCs w:val="32"/>
        </w:rPr>
        <w:t>（十）坚持正确的选人用人导向。</w:t>
      </w:r>
      <w:r w:rsidRPr="00DB4A05">
        <w:rPr>
          <w:rFonts w:ascii="Times New Roman" w:eastAsia="仿宋_GB2312" w:hAnsi="Times New Roman" w:hint="eastAsia"/>
          <w:b/>
          <w:bCs/>
          <w:spacing w:val="-4"/>
          <w:szCs w:val="32"/>
        </w:rPr>
        <w:t>一是</w:t>
      </w:r>
      <w:r w:rsidRPr="00DB4A05">
        <w:rPr>
          <w:rFonts w:ascii="Times New Roman" w:eastAsia="仿宋_GB2312" w:hAnsi="Times New Roman" w:hint="eastAsia"/>
          <w:spacing w:val="-4"/>
          <w:szCs w:val="32"/>
        </w:rPr>
        <w:t>注重在疫情防控一线考察识别干部。突出重实干重实绩的用人导向，了解掌握各级干部在防控疫情斗争中的实际表现、具体事例，作为识别评价其政治素质、宗旨意识、全局观念、驾驭能力、担当精神的重要内容。</w:t>
      </w:r>
      <w:r w:rsidRPr="00DB4A05">
        <w:rPr>
          <w:rFonts w:ascii="Times New Roman" w:eastAsia="仿宋_GB2312" w:hAnsi="Times New Roman" w:hint="eastAsia"/>
          <w:b/>
          <w:bCs/>
          <w:spacing w:val="-4"/>
          <w:szCs w:val="32"/>
        </w:rPr>
        <w:t>二是</w:t>
      </w:r>
      <w:r w:rsidRPr="00DB4A05">
        <w:rPr>
          <w:rFonts w:ascii="Times New Roman" w:eastAsia="仿宋_GB2312" w:hAnsi="仿宋_GB2312" w:cs="仿宋_GB2312" w:hint="eastAsia"/>
          <w:bCs/>
          <w:snapToGrid w:val="0"/>
          <w:spacing w:val="-4"/>
          <w:szCs w:val="32"/>
        </w:rPr>
        <w:t>持续完善干部常态化跟踪培养机制，</w:t>
      </w:r>
      <w:r w:rsidRPr="00DB4A05">
        <w:rPr>
          <w:rFonts w:ascii="Times New Roman" w:eastAsia="仿宋_GB2312" w:hAnsi="Times New Roman" w:hint="eastAsia"/>
          <w:spacing w:val="-4"/>
          <w:szCs w:val="32"/>
        </w:rPr>
        <w:t>实行提拔重用一批、择优调任一批、锻炼培养一批、重点储备一批，</w:t>
      </w:r>
      <w:r w:rsidRPr="00DB4A05">
        <w:rPr>
          <w:rFonts w:ascii="Times New Roman" w:eastAsia="仿宋_GB2312" w:hAnsi="Times New Roman" w:cs="Times New Roman" w:hint="eastAsia"/>
          <w:spacing w:val="-4"/>
          <w:kern w:val="2"/>
          <w:szCs w:val="32"/>
        </w:rPr>
        <w:t>全面推进机关、事业、居村间干部交流，着力加强干部多岗位、多部门历练锻造，做大做强干部“储备池”，打通能上能下、互</w:t>
      </w:r>
      <w:r w:rsidRPr="00DB4A05">
        <w:rPr>
          <w:rFonts w:ascii="Times New Roman" w:eastAsia="仿宋_GB2312" w:hAnsi="Times New Roman" w:hint="eastAsia"/>
          <w:spacing w:val="-4"/>
          <w:szCs w:val="32"/>
        </w:rPr>
        <w:t>动互流的干部交流渠</w:t>
      </w:r>
      <w:r w:rsidRPr="00DB4A05">
        <w:rPr>
          <w:rFonts w:ascii="Times New Roman" w:eastAsia="仿宋_GB2312" w:hAnsi="Times New Roman" w:hint="eastAsia"/>
          <w:spacing w:val="-4"/>
          <w:szCs w:val="32"/>
        </w:rPr>
        <w:lastRenderedPageBreak/>
        <w:t>道。</w:t>
      </w:r>
      <w:r w:rsidRPr="00DB4A05">
        <w:rPr>
          <w:rFonts w:ascii="Times New Roman" w:eastAsia="仿宋_GB2312" w:hAnsi="Times New Roman" w:hint="eastAsia"/>
          <w:b/>
          <w:bCs/>
          <w:spacing w:val="-4"/>
          <w:szCs w:val="32"/>
        </w:rPr>
        <w:t>三是</w:t>
      </w:r>
      <w:r w:rsidRPr="00DB4A05">
        <w:rPr>
          <w:rFonts w:ascii="Times New Roman" w:eastAsia="仿宋_GB2312" w:hAnsi="Times New Roman" w:hint="eastAsia"/>
          <w:spacing w:val="-4"/>
          <w:szCs w:val="32"/>
        </w:rPr>
        <w:t>落实好公务员职务与职级并行制度，开展事业单位管理岗位职员等级晋升工作，畅通社工成长晋升渠道，保障好退休老干部政治待遇，充分调动各类人员工作积极性和主动性。</w:t>
      </w:r>
    </w:p>
    <w:p w:rsidR="008844B4" w:rsidRPr="00DB4A05" w:rsidRDefault="008844B4" w:rsidP="004E1416">
      <w:pPr>
        <w:spacing w:line="336" w:lineRule="auto"/>
        <w:ind w:firstLineChars="200" w:firstLine="624"/>
        <w:rPr>
          <w:rFonts w:eastAsia="仿宋_GB2312" w:cs="宋体"/>
          <w:spacing w:val="-4"/>
          <w:kern w:val="0"/>
          <w:sz w:val="32"/>
          <w:szCs w:val="32"/>
        </w:rPr>
      </w:pPr>
      <w:r w:rsidRPr="00651CEB">
        <w:rPr>
          <w:rFonts w:eastAsia="楷体_GB2312" w:hint="eastAsia"/>
          <w:spacing w:val="-4"/>
          <w:sz w:val="32"/>
          <w:szCs w:val="32"/>
        </w:rPr>
        <w:t>（十一）健全完善激励考核机制。</w:t>
      </w:r>
      <w:r w:rsidRPr="00DB4A05">
        <w:rPr>
          <w:rFonts w:eastAsia="仿宋_GB2312" w:cs="宋体" w:hint="eastAsia"/>
          <w:spacing w:val="-4"/>
          <w:kern w:val="0"/>
          <w:sz w:val="32"/>
          <w:szCs w:val="32"/>
        </w:rPr>
        <w:t>结合金桥镇综合考核指标体系，完善机关事业工作人员考核推优、村居党组织“双述双评”考核等机制，重视平时考核、过程管理，发挥好绩效考核在评优评先、干部任用等方面的指挥棒作用。对市、区、镇重点工作和上级鼓励的各项试点工作，鼓励敢于尝试、积极探索、务实创新，力争走在前列。积极参与区“三好两满意”争创活动，努力营造创先创优的氛围。完善干部谈心谈话制度，把党内关怀激励机制落到实处。</w:t>
      </w:r>
    </w:p>
    <w:p w:rsidR="008844B4" w:rsidRPr="00DB4A05" w:rsidRDefault="008844B4" w:rsidP="008844B4">
      <w:pPr>
        <w:spacing w:line="336" w:lineRule="auto"/>
        <w:ind w:firstLineChars="250" w:firstLine="780"/>
        <w:rPr>
          <w:rFonts w:eastAsia="黑体"/>
          <w:spacing w:val="-4"/>
          <w:sz w:val="32"/>
          <w:szCs w:val="32"/>
        </w:rPr>
      </w:pPr>
      <w:r w:rsidRPr="00DB4A05">
        <w:rPr>
          <w:rFonts w:eastAsia="黑体" w:hAnsi="黑体" w:hint="eastAsia"/>
          <w:spacing w:val="-4"/>
          <w:sz w:val="32"/>
          <w:szCs w:val="32"/>
        </w:rPr>
        <w:t>四、坚持以党建引领为导向，助推基层治理能级提升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651CEB">
        <w:rPr>
          <w:rFonts w:eastAsia="楷体_GB2312" w:hint="eastAsia"/>
          <w:spacing w:val="-4"/>
          <w:sz w:val="32"/>
          <w:szCs w:val="32"/>
        </w:rPr>
        <w:t>（十二）持续巩固和拓展党建阵地功能。</w:t>
      </w:r>
      <w:r w:rsidRPr="00DB4A05">
        <w:rPr>
          <w:rFonts w:eastAsia="仿宋_GB2312" w:hint="eastAsia"/>
          <w:b/>
          <w:spacing w:val="-4"/>
          <w:sz w:val="32"/>
          <w:szCs w:val="32"/>
        </w:rPr>
        <w:t>一是</w:t>
      </w:r>
      <w:r w:rsidRPr="00DB4A05">
        <w:rPr>
          <w:rFonts w:eastAsia="仿宋_GB2312" w:hint="eastAsia"/>
          <w:spacing w:val="-4"/>
          <w:sz w:val="32"/>
          <w:szCs w:val="32"/>
        </w:rPr>
        <w:t>提升“</w:t>
      </w:r>
      <w:r w:rsidRPr="00DB4A05">
        <w:rPr>
          <w:rFonts w:eastAsia="仿宋_GB2312" w:hint="eastAsia"/>
          <w:spacing w:val="-4"/>
          <w:sz w:val="32"/>
          <w:szCs w:val="32"/>
        </w:rPr>
        <w:t>1+N</w:t>
      </w:r>
      <w:r w:rsidRPr="00DB4A05">
        <w:rPr>
          <w:rFonts w:eastAsia="仿宋_GB2312" w:hint="eastAsia"/>
          <w:spacing w:val="-4"/>
          <w:sz w:val="32"/>
          <w:szCs w:val="32"/>
        </w:rPr>
        <w:t>”模式，优化以镇党群服务中心为轴，各个居村党群服务站点为基的服务党群服务中心体系。</w:t>
      </w:r>
      <w:r w:rsidRPr="00DB4A05">
        <w:rPr>
          <w:rFonts w:eastAsia="仿宋_GB2312" w:hint="eastAsia"/>
          <w:b/>
          <w:sz w:val="32"/>
          <w:szCs w:val="32"/>
        </w:rPr>
        <w:t>二是</w:t>
      </w:r>
      <w:r w:rsidRPr="00DB4A05">
        <w:rPr>
          <w:rFonts w:eastAsia="仿宋_GB2312"/>
          <w:sz w:val="32"/>
          <w:szCs w:val="32"/>
        </w:rPr>
        <w:t>推进党群服务中心体系功能建设</w:t>
      </w:r>
      <w:r w:rsidRPr="00DB4A05">
        <w:rPr>
          <w:rFonts w:eastAsia="仿宋_GB2312" w:hint="eastAsia"/>
          <w:sz w:val="32"/>
          <w:szCs w:val="32"/>
        </w:rPr>
        <w:t>，</w:t>
      </w:r>
      <w:r w:rsidRPr="00DB4A05">
        <w:rPr>
          <w:rFonts w:eastAsia="仿宋_GB2312"/>
          <w:sz w:val="32"/>
          <w:szCs w:val="32"/>
        </w:rPr>
        <w:t>推动党群服务</w:t>
      </w:r>
      <w:r w:rsidRPr="00DB4A05">
        <w:rPr>
          <w:rFonts w:eastAsia="仿宋_GB2312" w:hint="eastAsia"/>
          <w:sz w:val="32"/>
          <w:szCs w:val="32"/>
        </w:rPr>
        <w:t>阵地与“</w:t>
      </w:r>
      <w:r w:rsidRPr="00DB4A05">
        <w:rPr>
          <w:rFonts w:eastAsia="仿宋_GB2312" w:hint="eastAsia"/>
          <w:sz w:val="32"/>
          <w:szCs w:val="32"/>
        </w:rPr>
        <w:t>15</w:t>
      </w:r>
      <w:r w:rsidRPr="00DB4A05">
        <w:rPr>
          <w:rFonts w:eastAsia="仿宋_GB2312" w:hint="eastAsia"/>
          <w:sz w:val="32"/>
          <w:szCs w:val="32"/>
        </w:rPr>
        <w:t>分钟服务圈”建设相协同</w:t>
      </w:r>
      <w:r w:rsidRPr="00DB4A05">
        <w:rPr>
          <w:rFonts w:eastAsia="仿宋_GB2312"/>
          <w:sz w:val="32"/>
          <w:szCs w:val="32"/>
        </w:rPr>
        <w:t>。</w:t>
      </w:r>
      <w:r w:rsidRPr="00DB4A05">
        <w:rPr>
          <w:rFonts w:eastAsia="仿宋_GB2312" w:hint="eastAsia"/>
          <w:spacing w:val="-4"/>
          <w:sz w:val="32"/>
          <w:szCs w:val="32"/>
        </w:rPr>
        <w:t>因地制宜、多措并举，打造“金桥镇红色加油站”品牌项目，加大对区域内快递外卖骑手的管理和服务力度，把党的工作做到新就业群体中。发挥书记工作室带教作用，加强社区党校建设。</w:t>
      </w:r>
      <w:r w:rsidRPr="00DB4A05">
        <w:rPr>
          <w:rFonts w:eastAsia="仿宋_GB2312" w:hint="eastAsia"/>
          <w:b/>
          <w:spacing w:val="-4"/>
          <w:sz w:val="32"/>
          <w:szCs w:val="32"/>
        </w:rPr>
        <w:t>三是</w:t>
      </w:r>
      <w:r w:rsidRPr="00DB4A05">
        <w:rPr>
          <w:rFonts w:eastAsia="仿宋_GB2312" w:hint="eastAsia"/>
          <w:spacing w:val="-4"/>
          <w:sz w:val="32"/>
          <w:szCs w:val="32"/>
        </w:rPr>
        <w:t>筑牢网上党建阵地，整合网上党建阵地力量资源，加强基层党组织、党员先进典型宣传。</w:t>
      </w:r>
    </w:p>
    <w:p w:rsidR="008844B4" w:rsidRPr="00DB4A05" w:rsidRDefault="008844B4" w:rsidP="008844B4">
      <w:pPr>
        <w:spacing w:line="336" w:lineRule="auto"/>
        <w:ind w:firstLineChars="200" w:firstLine="624"/>
        <w:rPr>
          <w:rFonts w:eastAsia="仿宋_GB2312"/>
          <w:spacing w:val="-4"/>
          <w:sz w:val="32"/>
          <w:szCs w:val="32"/>
        </w:rPr>
      </w:pPr>
      <w:r w:rsidRPr="00651CEB">
        <w:rPr>
          <w:rFonts w:eastAsia="楷体_GB2312" w:hint="eastAsia"/>
          <w:spacing w:val="-4"/>
          <w:sz w:val="32"/>
          <w:szCs w:val="32"/>
        </w:rPr>
        <w:lastRenderedPageBreak/>
        <w:t>（十三）着力推动各领域党建整体提升。</w:t>
      </w:r>
      <w:r w:rsidRPr="00DB4A05">
        <w:rPr>
          <w:rFonts w:eastAsia="仿宋_GB2312" w:hint="eastAsia"/>
          <w:spacing w:val="-4"/>
          <w:sz w:val="32"/>
          <w:szCs w:val="32"/>
        </w:rPr>
        <w:t>坚持党建引领，凝聚发展合力，做好工作力量融合、项目融合、资源融合。</w:t>
      </w:r>
      <w:r w:rsidRPr="00DB4A05">
        <w:rPr>
          <w:rFonts w:eastAsia="仿宋_GB2312" w:hint="eastAsia"/>
          <w:b/>
          <w:spacing w:val="-4"/>
          <w:sz w:val="32"/>
          <w:szCs w:val="32"/>
        </w:rPr>
        <w:t>一要</w:t>
      </w:r>
      <w:r w:rsidRPr="00DB4A05">
        <w:rPr>
          <w:rFonts w:eastAsia="仿宋_GB2312" w:hint="eastAsia"/>
          <w:bCs/>
          <w:spacing w:val="-4"/>
          <w:sz w:val="32"/>
          <w:szCs w:val="32"/>
        </w:rPr>
        <w:t>做</w:t>
      </w:r>
      <w:r w:rsidRPr="00DB4A05">
        <w:rPr>
          <w:rFonts w:eastAsia="仿宋_GB2312" w:hint="eastAsia"/>
          <w:spacing w:val="-4"/>
          <w:sz w:val="32"/>
          <w:szCs w:val="32"/>
        </w:rPr>
        <w:t>实楼组队组党建。将居村党组织建设和楼组治理相结合，发挥楼组党小组在组织发动、资源整合方面的政治功能，将楼组长、楼组在册党员及在职双报到党员、志愿者骨干、联勤联动下沉队伍等多元力量有机整合，严格落实“双报到”机制，全面开展党员“三亮”（亮身份、亮责任、亮特长工作），实推动党建引领社会治理向“神经末梢”延伸。</w:t>
      </w:r>
      <w:r w:rsidRPr="00DB4A05">
        <w:rPr>
          <w:rFonts w:eastAsia="仿宋_GB2312" w:hint="eastAsia"/>
          <w:b/>
          <w:spacing w:val="-4"/>
          <w:sz w:val="32"/>
          <w:szCs w:val="32"/>
        </w:rPr>
        <w:t>二要</w:t>
      </w:r>
      <w:r w:rsidRPr="00DB4A05">
        <w:rPr>
          <w:rFonts w:eastAsia="仿宋_GB2312" w:hint="eastAsia"/>
          <w:spacing w:val="-4"/>
          <w:sz w:val="32"/>
          <w:szCs w:val="32"/>
        </w:rPr>
        <w:t>做优做强</w:t>
      </w:r>
      <w:r w:rsidRPr="00DB4A05">
        <w:rPr>
          <w:rFonts w:eastAsia="仿宋_GB2312"/>
          <w:spacing w:val="-4"/>
          <w:sz w:val="32"/>
          <w:szCs w:val="32"/>
        </w:rPr>
        <w:t>机制保障，</w:t>
      </w:r>
      <w:r w:rsidRPr="00DB4A05">
        <w:rPr>
          <w:rFonts w:eastAsia="仿宋_GB2312" w:hint="eastAsia"/>
          <w:spacing w:val="-4"/>
          <w:sz w:val="32"/>
          <w:szCs w:val="32"/>
        </w:rPr>
        <w:t>总结疫情防控期间形成的好的经验做法，固化形成机制模式，探索向其他领域延伸。积极推进符合条件的业委会党的组织和工作覆盖，加强居民区党组织对业委会组建和履职的指导监督工作，提升党建引领小区治理和业委会规范运作水平。巩固拓展党建引领社会动员工作经验做法，建立在职党员错时服务社区机制。</w:t>
      </w:r>
      <w:r w:rsidRPr="00DB4A05">
        <w:rPr>
          <w:rFonts w:eastAsia="仿宋_GB2312" w:hint="eastAsia"/>
          <w:b/>
          <w:spacing w:val="-4"/>
          <w:sz w:val="32"/>
          <w:szCs w:val="32"/>
        </w:rPr>
        <w:t>三要</w:t>
      </w:r>
      <w:r w:rsidRPr="00DB4A05">
        <w:rPr>
          <w:rFonts w:eastAsia="仿宋_GB2312" w:hint="eastAsia"/>
          <w:spacing w:val="-4"/>
          <w:sz w:val="32"/>
          <w:szCs w:val="32"/>
        </w:rPr>
        <w:t>打响特色品牌，充分发挥党建在经济发展、疫情防控、社区治理中的引领性作用，高效整合区域资源，实现一流党建保障一流发展，培育、总结、宣传特色品牌，擦亮具有金桥特色的党建品牌，集成推进、集中宣传，形成“一村一居一特色”的整体格局。</w:t>
      </w:r>
    </w:p>
    <w:p w:rsidR="00FF27BF" w:rsidRDefault="00FF27BF" w:rsidP="009266F0">
      <w:pPr>
        <w:adjustRightInd w:val="0"/>
        <w:snapToGrid w:val="0"/>
        <w:spacing w:line="336" w:lineRule="auto"/>
        <w:jc w:val="left"/>
        <w:rPr>
          <w:rFonts w:eastAsia="黑体"/>
          <w:sz w:val="44"/>
          <w:szCs w:val="44"/>
        </w:rPr>
      </w:pPr>
    </w:p>
    <w:sectPr w:rsidR="00FF27BF" w:rsidSect="009266F0">
      <w:headerReference w:type="default" r:id="rId8"/>
      <w:footerReference w:type="even" r:id="rId9"/>
      <w:footerReference w:type="default" r:id="rId10"/>
      <w:pgSz w:w="11906" w:h="16838" w:code="9"/>
      <w:pgMar w:top="1985" w:right="1474" w:bottom="1701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A9" w:rsidRDefault="007859A9">
      <w:r>
        <w:separator/>
      </w:r>
    </w:p>
  </w:endnote>
  <w:endnote w:type="continuationSeparator" w:id="0">
    <w:p w:rsidR="007859A9" w:rsidRDefault="0078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55" w:rsidRDefault="00592BF4" w:rsidP="00A452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A25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555" w:rsidRDefault="00DA2555" w:rsidP="00A452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55" w:rsidRPr="00DB4096" w:rsidRDefault="00DA2555" w:rsidP="00A4527E">
    <w:pPr>
      <w:pStyle w:val="a3"/>
      <w:framePr w:wrap="around" w:vAnchor="text" w:hAnchor="margin" w:xAlign="outside" w:y="1"/>
      <w:adjustRightInd w:val="0"/>
      <w:spacing w:line="336" w:lineRule="auto"/>
      <w:ind w:leftChars="100" w:left="210" w:rightChars="100" w:right="210"/>
      <w:rPr>
        <w:rStyle w:val="a4"/>
        <w:rFonts w:ascii="宋体" w:hAnsi="宋体"/>
        <w:spacing w:val="-4"/>
        <w:sz w:val="28"/>
        <w:szCs w:val="28"/>
      </w:rPr>
    </w:pPr>
    <w:r w:rsidRPr="00DB4096">
      <w:rPr>
        <w:rStyle w:val="a4"/>
        <w:rFonts w:ascii="宋体" w:hAnsi="宋体" w:hint="eastAsia"/>
        <w:spacing w:val="-4"/>
        <w:sz w:val="28"/>
        <w:szCs w:val="28"/>
      </w:rPr>
      <w:t xml:space="preserve">— </w:t>
    </w:r>
    <w:r w:rsidR="00592BF4" w:rsidRPr="00A94770">
      <w:rPr>
        <w:rStyle w:val="a4"/>
        <w:spacing w:val="-4"/>
        <w:sz w:val="28"/>
        <w:szCs w:val="28"/>
      </w:rPr>
      <w:fldChar w:fldCharType="begin"/>
    </w:r>
    <w:r w:rsidRPr="00A94770">
      <w:rPr>
        <w:rStyle w:val="a4"/>
        <w:spacing w:val="-4"/>
        <w:sz w:val="28"/>
        <w:szCs w:val="28"/>
      </w:rPr>
      <w:instrText xml:space="preserve">PAGE  </w:instrText>
    </w:r>
    <w:r w:rsidR="00592BF4" w:rsidRPr="00A94770">
      <w:rPr>
        <w:rStyle w:val="a4"/>
        <w:spacing w:val="-4"/>
        <w:sz w:val="28"/>
        <w:szCs w:val="28"/>
      </w:rPr>
      <w:fldChar w:fldCharType="separate"/>
    </w:r>
    <w:r w:rsidR="00651CEB">
      <w:rPr>
        <w:rStyle w:val="a4"/>
        <w:noProof/>
        <w:spacing w:val="-4"/>
        <w:sz w:val="28"/>
        <w:szCs w:val="28"/>
      </w:rPr>
      <w:t>7</w:t>
    </w:r>
    <w:r w:rsidR="00592BF4" w:rsidRPr="00A94770">
      <w:rPr>
        <w:rStyle w:val="a4"/>
        <w:spacing w:val="-4"/>
        <w:sz w:val="28"/>
        <w:szCs w:val="28"/>
      </w:rPr>
      <w:fldChar w:fldCharType="end"/>
    </w:r>
    <w:r w:rsidRPr="00DB4096">
      <w:rPr>
        <w:rStyle w:val="a4"/>
        <w:rFonts w:ascii="宋体" w:hAnsi="宋体" w:hint="eastAsia"/>
        <w:spacing w:val="-4"/>
        <w:sz w:val="28"/>
        <w:szCs w:val="28"/>
      </w:rPr>
      <w:t xml:space="preserve"> —</w:t>
    </w:r>
  </w:p>
  <w:p w:rsidR="00DA2555" w:rsidRDefault="00DA2555" w:rsidP="00A4527E">
    <w:pPr>
      <w:pStyle w:val="a3"/>
      <w:adjustRightInd w:val="0"/>
      <w:ind w:leftChars="100" w:left="210" w:rightChars="10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A9" w:rsidRDefault="007859A9">
      <w:r>
        <w:separator/>
      </w:r>
    </w:p>
  </w:footnote>
  <w:footnote w:type="continuationSeparator" w:id="0">
    <w:p w:rsidR="007859A9" w:rsidRDefault="0078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19" w:rsidRDefault="004B6619" w:rsidP="004B661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161"/>
    <w:rsid w:val="00003D41"/>
    <w:rsid w:val="00005F58"/>
    <w:rsid w:val="000137A2"/>
    <w:rsid w:val="00025CD0"/>
    <w:rsid w:val="00027605"/>
    <w:rsid w:val="00027769"/>
    <w:rsid w:val="00031161"/>
    <w:rsid w:val="000319E8"/>
    <w:rsid w:val="00032464"/>
    <w:rsid w:val="0003417A"/>
    <w:rsid w:val="0003464F"/>
    <w:rsid w:val="00040A77"/>
    <w:rsid w:val="00052AA2"/>
    <w:rsid w:val="0006190E"/>
    <w:rsid w:val="00064134"/>
    <w:rsid w:val="0006781D"/>
    <w:rsid w:val="00077B2A"/>
    <w:rsid w:val="00082012"/>
    <w:rsid w:val="00084E09"/>
    <w:rsid w:val="00087060"/>
    <w:rsid w:val="00092CFE"/>
    <w:rsid w:val="00092D06"/>
    <w:rsid w:val="00096747"/>
    <w:rsid w:val="000A5281"/>
    <w:rsid w:val="000B4574"/>
    <w:rsid w:val="000C519B"/>
    <w:rsid w:val="000C5B7C"/>
    <w:rsid w:val="000C6B73"/>
    <w:rsid w:val="000D2AF3"/>
    <w:rsid w:val="000E2927"/>
    <w:rsid w:val="000F169A"/>
    <w:rsid w:val="000F2A73"/>
    <w:rsid w:val="000F3017"/>
    <w:rsid w:val="000F60F0"/>
    <w:rsid w:val="000F741E"/>
    <w:rsid w:val="001121D8"/>
    <w:rsid w:val="00120683"/>
    <w:rsid w:val="00146AF8"/>
    <w:rsid w:val="00150B14"/>
    <w:rsid w:val="00174656"/>
    <w:rsid w:val="001962C2"/>
    <w:rsid w:val="001C7250"/>
    <w:rsid w:val="001D09E8"/>
    <w:rsid w:val="001D1BE2"/>
    <w:rsid w:val="001D1F9F"/>
    <w:rsid w:val="0020126F"/>
    <w:rsid w:val="00205EEA"/>
    <w:rsid w:val="002135DF"/>
    <w:rsid w:val="00216FAC"/>
    <w:rsid w:val="00223088"/>
    <w:rsid w:val="00234C81"/>
    <w:rsid w:val="00252AD1"/>
    <w:rsid w:val="00260047"/>
    <w:rsid w:val="00263058"/>
    <w:rsid w:val="00281FA5"/>
    <w:rsid w:val="00283F77"/>
    <w:rsid w:val="00295D1A"/>
    <w:rsid w:val="00295FA7"/>
    <w:rsid w:val="002A6091"/>
    <w:rsid w:val="002A71EF"/>
    <w:rsid w:val="002C3234"/>
    <w:rsid w:val="002C765E"/>
    <w:rsid w:val="002D1065"/>
    <w:rsid w:val="002D35F8"/>
    <w:rsid w:val="002D780D"/>
    <w:rsid w:val="002D7F8A"/>
    <w:rsid w:val="002E46EF"/>
    <w:rsid w:val="002F3A4A"/>
    <w:rsid w:val="00311153"/>
    <w:rsid w:val="0031304C"/>
    <w:rsid w:val="00315690"/>
    <w:rsid w:val="003235F0"/>
    <w:rsid w:val="0033105B"/>
    <w:rsid w:val="0033457A"/>
    <w:rsid w:val="00340889"/>
    <w:rsid w:val="00350692"/>
    <w:rsid w:val="00352F21"/>
    <w:rsid w:val="003566FC"/>
    <w:rsid w:val="003578AC"/>
    <w:rsid w:val="00370982"/>
    <w:rsid w:val="0037539A"/>
    <w:rsid w:val="00377B58"/>
    <w:rsid w:val="00384F1F"/>
    <w:rsid w:val="0039310E"/>
    <w:rsid w:val="0039443A"/>
    <w:rsid w:val="003A02A9"/>
    <w:rsid w:val="003A2136"/>
    <w:rsid w:val="003A4E07"/>
    <w:rsid w:val="003D32CD"/>
    <w:rsid w:val="003D3781"/>
    <w:rsid w:val="003D5864"/>
    <w:rsid w:val="003E3E45"/>
    <w:rsid w:val="003F10D1"/>
    <w:rsid w:val="004066D2"/>
    <w:rsid w:val="00411493"/>
    <w:rsid w:val="0041663A"/>
    <w:rsid w:val="00417CB5"/>
    <w:rsid w:val="004506ED"/>
    <w:rsid w:val="0046382E"/>
    <w:rsid w:val="00463AAF"/>
    <w:rsid w:val="00472005"/>
    <w:rsid w:val="00491A79"/>
    <w:rsid w:val="00495DD5"/>
    <w:rsid w:val="00496236"/>
    <w:rsid w:val="004A036A"/>
    <w:rsid w:val="004B6619"/>
    <w:rsid w:val="004B7897"/>
    <w:rsid w:val="004B7A8D"/>
    <w:rsid w:val="004C1C98"/>
    <w:rsid w:val="004C3E5D"/>
    <w:rsid w:val="004C7253"/>
    <w:rsid w:val="004D23DC"/>
    <w:rsid w:val="004D2B3A"/>
    <w:rsid w:val="004D47C0"/>
    <w:rsid w:val="004D754D"/>
    <w:rsid w:val="004E1416"/>
    <w:rsid w:val="004E389D"/>
    <w:rsid w:val="004E3F38"/>
    <w:rsid w:val="004E5909"/>
    <w:rsid w:val="004E6D88"/>
    <w:rsid w:val="004F0D2A"/>
    <w:rsid w:val="00531117"/>
    <w:rsid w:val="005410CA"/>
    <w:rsid w:val="00543CAF"/>
    <w:rsid w:val="00552F5A"/>
    <w:rsid w:val="00554965"/>
    <w:rsid w:val="005615C1"/>
    <w:rsid w:val="00563912"/>
    <w:rsid w:val="005701BB"/>
    <w:rsid w:val="00574B9F"/>
    <w:rsid w:val="00585CAF"/>
    <w:rsid w:val="00592BF4"/>
    <w:rsid w:val="00594A29"/>
    <w:rsid w:val="00596E59"/>
    <w:rsid w:val="005A21B3"/>
    <w:rsid w:val="005B1232"/>
    <w:rsid w:val="005B4BA5"/>
    <w:rsid w:val="005B7801"/>
    <w:rsid w:val="005D306C"/>
    <w:rsid w:val="005E62CD"/>
    <w:rsid w:val="005F75EE"/>
    <w:rsid w:val="00611291"/>
    <w:rsid w:val="00625611"/>
    <w:rsid w:val="00630664"/>
    <w:rsid w:val="00651CEB"/>
    <w:rsid w:val="00666B9B"/>
    <w:rsid w:val="00676DCB"/>
    <w:rsid w:val="00681861"/>
    <w:rsid w:val="00682FB5"/>
    <w:rsid w:val="00694884"/>
    <w:rsid w:val="006A2A20"/>
    <w:rsid w:val="006A40BA"/>
    <w:rsid w:val="006D0C2D"/>
    <w:rsid w:val="006D62E9"/>
    <w:rsid w:val="006E2443"/>
    <w:rsid w:val="006E5020"/>
    <w:rsid w:val="006F47AC"/>
    <w:rsid w:val="00703A48"/>
    <w:rsid w:val="00704B25"/>
    <w:rsid w:val="00705E8D"/>
    <w:rsid w:val="007068D7"/>
    <w:rsid w:val="00710442"/>
    <w:rsid w:val="007141BA"/>
    <w:rsid w:val="00720021"/>
    <w:rsid w:val="007229C0"/>
    <w:rsid w:val="007303D0"/>
    <w:rsid w:val="0073099C"/>
    <w:rsid w:val="007322CE"/>
    <w:rsid w:val="00740C18"/>
    <w:rsid w:val="00745AE6"/>
    <w:rsid w:val="00756310"/>
    <w:rsid w:val="00764630"/>
    <w:rsid w:val="00767E62"/>
    <w:rsid w:val="00770847"/>
    <w:rsid w:val="00772F25"/>
    <w:rsid w:val="00776C92"/>
    <w:rsid w:val="00782C13"/>
    <w:rsid w:val="00783320"/>
    <w:rsid w:val="007859A9"/>
    <w:rsid w:val="007A78D0"/>
    <w:rsid w:val="007C5B96"/>
    <w:rsid w:val="007D27D8"/>
    <w:rsid w:val="007D7E95"/>
    <w:rsid w:val="007E5F55"/>
    <w:rsid w:val="007E7957"/>
    <w:rsid w:val="007F1369"/>
    <w:rsid w:val="008028EF"/>
    <w:rsid w:val="00807CB0"/>
    <w:rsid w:val="008113C6"/>
    <w:rsid w:val="00821BAD"/>
    <w:rsid w:val="00824407"/>
    <w:rsid w:val="0082659B"/>
    <w:rsid w:val="00834A63"/>
    <w:rsid w:val="008449BA"/>
    <w:rsid w:val="0085167A"/>
    <w:rsid w:val="00875044"/>
    <w:rsid w:val="00877CF5"/>
    <w:rsid w:val="00882DE1"/>
    <w:rsid w:val="008844B4"/>
    <w:rsid w:val="008854A3"/>
    <w:rsid w:val="00897312"/>
    <w:rsid w:val="00897DAB"/>
    <w:rsid w:val="008B1176"/>
    <w:rsid w:val="008B1A2C"/>
    <w:rsid w:val="008B1C6A"/>
    <w:rsid w:val="008B6993"/>
    <w:rsid w:val="008C0A01"/>
    <w:rsid w:val="008E3970"/>
    <w:rsid w:val="008F2AFF"/>
    <w:rsid w:val="008F355D"/>
    <w:rsid w:val="008F4983"/>
    <w:rsid w:val="00900743"/>
    <w:rsid w:val="009025F4"/>
    <w:rsid w:val="009171B3"/>
    <w:rsid w:val="009219C6"/>
    <w:rsid w:val="009266F0"/>
    <w:rsid w:val="009367B2"/>
    <w:rsid w:val="00942E4A"/>
    <w:rsid w:val="00957DE0"/>
    <w:rsid w:val="00960797"/>
    <w:rsid w:val="00977351"/>
    <w:rsid w:val="00980760"/>
    <w:rsid w:val="00981899"/>
    <w:rsid w:val="009960C2"/>
    <w:rsid w:val="009A3F37"/>
    <w:rsid w:val="009B4D2A"/>
    <w:rsid w:val="009F491F"/>
    <w:rsid w:val="00A028A4"/>
    <w:rsid w:val="00A13525"/>
    <w:rsid w:val="00A146CC"/>
    <w:rsid w:val="00A16E70"/>
    <w:rsid w:val="00A31142"/>
    <w:rsid w:val="00A34EF9"/>
    <w:rsid w:val="00A40FDC"/>
    <w:rsid w:val="00A44554"/>
    <w:rsid w:val="00A4527E"/>
    <w:rsid w:val="00A5096C"/>
    <w:rsid w:val="00A532DA"/>
    <w:rsid w:val="00A54FBD"/>
    <w:rsid w:val="00A67868"/>
    <w:rsid w:val="00A91DDE"/>
    <w:rsid w:val="00A94770"/>
    <w:rsid w:val="00AC66E3"/>
    <w:rsid w:val="00AC6D7B"/>
    <w:rsid w:val="00AD29D6"/>
    <w:rsid w:val="00AD65A2"/>
    <w:rsid w:val="00AF6944"/>
    <w:rsid w:val="00B05D61"/>
    <w:rsid w:val="00B10763"/>
    <w:rsid w:val="00B13688"/>
    <w:rsid w:val="00B1596A"/>
    <w:rsid w:val="00B3031E"/>
    <w:rsid w:val="00B3477A"/>
    <w:rsid w:val="00B46CDD"/>
    <w:rsid w:val="00B50B7A"/>
    <w:rsid w:val="00B6693C"/>
    <w:rsid w:val="00B670EB"/>
    <w:rsid w:val="00B73353"/>
    <w:rsid w:val="00B7401C"/>
    <w:rsid w:val="00B768E8"/>
    <w:rsid w:val="00B77B12"/>
    <w:rsid w:val="00BA05A8"/>
    <w:rsid w:val="00BA1D59"/>
    <w:rsid w:val="00BA3868"/>
    <w:rsid w:val="00BB406C"/>
    <w:rsid w:val="00BC3835"/>
    <w:rsid w:val="00BD0AD1"/>
    <w:rsid w:val="00BD2DFC"/>
    <w:rsid w:val="00BD7B3C"/>
    <w:rsid w:val="00BE7DDF"/>
    <w:rsid w:val="00BF0880"/>
    <w:rsid w:val="00BF0E6A"/>
    <w:rsid w:val="00C12CCF"/>
    <w:rsid w:val="00C148B0"/>
    <w:rsid w:val="00C17741"/>
    <w:rsid w:val="00C17A35"/>
    <w:rsid w:val="00C202E5"/>
    <w:rsid w:val="00C313B3"/>
    <w:rsid w:val="00C31F7A"/>
    <w:rsid w:val="00C32570"/>
    <w:rsid w:val="00C3532F"/>
    <w:rsid w:val="00C43F26"/>
    <w:rsid w:val="00C52E57"/>
    <w:rsid w:val="00C534BE"/>
    <w:rsid w:val="00C77C43"/>
    <w:rsid w:val="00C90048"/>
    <w:rsid w:val="00C95144"/>
    <w:rsid w:val="00CA166E"/>
    <w:rsid w:val="00CA294E"/>
    <w:rsid w:val="00CB18A4"/>
    <w:rsid w:val="00CB6D5E"/>
    <w:rsid w:val="00CB70EF"/>
    <w:rsid w:val="00CC4182"/>
    <w:rsid w:val="00CD72F3"/>
    <w:rsid w:val="00CE1551"/>
    <w:rsid w:val="00CF171A"/>
    <w:rsid w:val="00CF7B83"/>
    <w:rsid w:val="00D04587"/>
    <w:rsid w:val="00D10F37"/>
    <w:rsid w:val="00D23911"/>
    <w:rsid w:val="00D25513"/>
    <w:rsid w:val="00D27AA7"/>
    <w:rsid w:val="00D301ED"/>
    <w:rsid w:val="00D30E07"/>
    <w:rsid w:val="00D449C9"/>
    <w:rsid w:val="00D45283"/>
    <w:rsid w:val="00D7205B"/>
    <w:rsid w:val="00D74258"/>
    <w:rsid w:val="00D74643"/>
    <w:rsid w:val="00D80588"/>
    <w:rsid w:val="00D84A21"/>
    <w:rsid w:val="00D905BE"/>
    <w:rsid w:val="00D93C49"/>
    <w:rsid w:val="00D960F3"/>
    <w:rsid w:val="00D96C45"/>
    <w:rsid w:val="00DA048D"/>
    <w:rsid w:val="00DA2555"/>
    <w:rsid w:val="00DA77EA"/>
    <w:rsid w:val="00DB27D0"/>
    <w:rsid w:val="00DC1D5F"/>
    <w:rsid w:val="00DC37B9"/>
    <w:rsid w:val="00DC55D5"/>
    <w:rsid w:val="00DC63BE"/>
    <w:rsid w:val="00DC7FE5"/>
    <w:rsid w:val="00DD1A72"/>
    <w:rsid w:val="00DD2F1D"/>
    <w:rsid w:val="00DD3279"/>
    <w:rsid w:val="00DD5B13"/>
    <w:rsid w:val="00DD6024"/>
    <w:rsid w:val="00DE2DA9"/>
    <w:rsid w:val="00DE4DD9"/>
    <w:rsid w:val="00DF014C"/>
    <w:rsid w:val="00DF71B2"/>
    <w:rsid w:val="00E05297"/>
    <w:rsid w:val="00E14A8D"/>
    <w:rsid w:val="00E20548"/>
    <w:rsid w:val="00E34FC3"/>
    <w:rsid w:val="00E47013"/>
    <w:rsid w:val="00E50A96"/>
    <w:rsid w:val="00E53A1C"/>
    <w:rsid w:val="00E71BBA"/>
    <w:rsid w:val="00E73D18"/>
    <w:rsid w:val="00E81CC3"/>
    <w:rsid w:val="00E83F48"/>
    <w:rsid w:val="00E85CB9"/>
    <w:rsid w:val="00E90331"/>
    <w:rsid w:val="00EB0585"/>
    <w:rsid w:val="00EC6A6A"/>
    <w:rsid w:val="00ED4E09"/>
    <w:rsid w:val="00EF7D39"/>
    <w:rsid w:val="00F03C2E"/>
    <w:rsid w:val="00F0405A"/>
    <w:rsid w:val="00F05895"/>
    <w:rsid w:val="00F25D9A"/>
    <w:rsid w:val="00F318F9"/>
    <w:rsid w:val="00F31F81"/>
    <w:rsid w:val="00F57C28"/>
    <w:rsid w:val="00F637B7"/>
    <w:rsid w:val="00F663AA"/>
    <w:rsid w:val="00F72D46"/>
    <w:rsid w:val="00F77F91"/>
    <w:rsid w:val="00F81553"/>
    <w:rsid w:val="00F81CD4"/>
    <w:rsid w:val="00F864AF"/>
    <w:rsid w:val="00F95FAA"/>
    <w:rsid w:val="00FA6E45"/>
    <w:rsid w:val="00FB17EE"/>
    <w:rsid w:val="00FB72C6"/>
    <w:rsid w:val="00FC66EE"/>
    <w:rsid w:val="00FD071E"/>
    <w:rsid w:val="00FD7A60"/>
    <w:rsid w:val="00FE58C1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527E"/>
  </w:style>
  <w:style w:type="paragraph" w:styleId="a5">
    <w:name w:val="Balloon Text"/>
    <w:basedOn w:val="a"/>
    <w:semiHidden/>
    <w:rsid w:val="003A02A9"/>
    <w:rPr>
      <w:sz w:val="18"/>
      <w:szCs w:val="18"/>
    </w:rPr>
  </w:style>
  <w:style w:type="paragraph" w:styleId="a6">
    <w:name w:val="header"/>
    <w:basedOn w:val="a"/>
    <w:link w:val="Char"/>
    <w:rsid w:val="002A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71EF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0D2AF3"/>
    <w:rPr>
      <w:szCs w:val="32"/>
    </w:rPr>
  </w:style>
  <w:style w:type="paragraph" w:styleId="a7">
    <w:name w:val="Normal (Web)"/>
    <w:basedOn w:val="a"/>
    <w:uiPriority w:val="99"/>
    <w:qFormat/>
    <w:rsid w:val="00B05D6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1CharCharCharCharCharCharChar">
    <w:name w:val="Char Char Char1 Char Char Char Char Char Char Char"/>
    <w:basedOn w:val="a"/>
    <w:rsid w:val="00B05D61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Char1Char">
    <w:name w:val="Char Char1 Char"/>
    <w:basedOn w:val="a"/>
    <w:rsid w:val="00377B58"/>
    <w:rPr>
      <w:sz w:val="32"/>
      <w:szCs w:val="21"/>
    </w:rPr>
  </w:style>
  <w:style w:type="paragraph" w:styleId="a8">
    <w:name w:val="Date"/>
    <w:basedOn w:val="a"/>
    <w:next w:val="a"/>
    <w:link w:val="Char0"/>
    <w:rsid w:val="00F05895"/>
    <w:pPr>
      <w:ind w:leftChars="2500" w:left="100"/>
    </w:pPr>
  </w:style>
  <w:style w:type="character" w:customStyle="1" w:styleId="Char0">
    <w:name w:val="日期 Char"/>
    <w:basedOn w:val="a0"/>
    <w:link w:val="a8"/>
    <w:rsid w:val="00F05895"/>
    <w:rPr>
      <w:kern w:val="2"/>
      <w:sz w:val="21"/>
      <w:szCs w:val="24"/>
    </w:rPr>
  </w:style>
  <w:style w:type="paragraph" w:styleId="3">
    <w:name w:val="toc 3"/>
    <w:next w:val="a"/>
    <w:uiPriority w:val="39"/>
    <w:unhideWhenUsed/>
    <w:qFormat/>
    <w:rsid w:val="00DB27D0"/>
    <w:pPr>
      <w:widowControl w:val="0"/>
      <w:spacing w:line="600" w:lineRule="exact"/>
      <w:ind w:firstLineChars="200" w:firstLine="640"/>
    </w:pPr>
    <w:rPr>
      <w:rFonts w:ascii="楷体_GB2312" w:eastAsia="楷体_GB2312" w:hAnsi="楷体" w:cs="仿宋"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DB27D0"/>
    <w:pPr>
      <w:ind w:firstLineChars="200" w:firstLine="420"/>
    </w:pPr>
  </w:style>
  <w:style w:type="table" w:styleId="aa">
    <w:name w:val="Table Grid"/>
    <w:basedOn w:val="a1"/>
    <w:rsid w:val="0008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next w:val="20"/>
    <w:link w:val="2Char"/>
    <w:uiPriority w:val="99"/>
    <w:qFormat/>
    <w:rsid w:val="008844B4"/>
    <w:pPr>
      <w:autoSpaceDE w:val="0"/>
      <w:autoSpaceDN w:val="0"/>
      <w:spacing w:line="360" w:lineRule="auto"/>
      <w:ind w:firstLineChars="200" w:firstLine="880"/>
      <w:jc w:val="left"/>
    </w:pPr>
    <w:rPr>
      <w:rFonts w:ascii="宋体" w:hAnsi="宋体" w:cs="宋体"/>
      <w:kern w:val="0"/>
      <w:sz w:val="32"/>
      <w:szCs w:val="22"/>
    </w:rPr>
  </w:style>
  <w:style w:type="character" w:customStyle="1" w:styleId="2Char">
    <w:name w:val="正文文本 2 Char"/>
    <w:basedOn w:val="a0"/>
    <w:link w:val="2"/>
    <w:uiPriority w:val="99"/>
    <w:rsid w:val="008844B4"/>
    <w:rPr>
      <w:rFonts w:ascii="宋体" w:hAnsi="宋体" w:cs="宋体"/>
      <w:sz w:val="32"/>
      <w:szCs w:val="22"/>
    </w:rPr>
  </w:style>
  <w:style w:type="paragraph" w:styleId="ab">
    <w:name w:val="Body Text Indent"/>
    <w:basedOn w:val="a"/>
    <w:link w:val="Char1"/>
    <w:rsid w:val="008844B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b"/>
    <w:rsid w:val="008844B4"/>
    <w:rPr>
      <w:kern w:val="2"/>
      <w:sz w:val="21"/>
      <w:szCs w:val="24"/>
    </w:rPr>
  </w:style>
  <w:style w:type="paragraph" w:styleId="20">
    <w:name w:val="Body Text First Indent 2"/>
    <w:basedOn w:val="ab"/>
    <w:link w:val="2Char0"/>
    <w:rsid w:val="008844B4"/>
    <w:pPr>
      <w:ind w:firstLineChars="200" w:firstLine="420"/>
    </w:pPr>
  </w:style>
  <w:style w:type="character" w:customStyle="1" w:styleId="2Char0">
    <w:name w:val="正文首行缩进 2 Char"/>
    <w:basedOn w:val="Char1"/>
    <w:link w:val="20"/>
    <w:rsid w:val="008844B4"/>
  </w:style>
  <w:style w:type="paragraph" w:styleId="ac">
    <w:name w:val="Document Map"/>
    <w:basedOn w:val="a"/>
    <w:link w:val="Char2"/>
    <w:rsid w:val="00AC6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AC6D7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FBEr02F1Uzmno3rO9wsObZICGw6sh2A4JNccOtgKcHenLdtw47Px2e_dEoUhaH_O3RViVnmIZkf3eW_6Xy6kOycMvNCcWWcc3sL0f1jlT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\Documents\&#26032;&#22269;&#26631;&#26684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04E4-FA99-4703-8999-42E452A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新国标格式.dotx</Template>
  <TotalTime>953</TotalTime>
  <Pages>7</Pages>
  <Words>581</Words>
  <Characters>3313</Characters>
  <Application>Microsoft Office Word</Application>
  <DocSecurity>0</DocSecurity>
  <Lines>27</Lines>
  <Paragraphs>7</Paragraphs>
  <ScaleCrop>false</ScaleCrop>
  <Company>Microsoft China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汇报提纲</dc:title>
  <dc:creator>hy</dc:creator>
  <cp:lastModifiedBy>Administrator</cp:lastModifiedBy>
  <cp:revision>6</cp:revision>
  <cp:lastPrinted>2021-03-03T05:13:00Z</cp:lastPrinted>
  <dcterms:created xsi:type="dcterms:W3CDTF">2022-07-19T09:10:00Z</dcterms:created>
  <dcterms:modified xsi:type="dcterms:W3CDTF">2022-07-20T01:35:00Z</dcterms:modified>
</cp:coreProperties>
</file>