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sz w:val="36"/>
          <w:szCs w:val="36"/>
        </w:rPr>
        <w:t>江浙皖三省医院名单</w:t>
      </w:r>
      <w:bookmarkEnd w:id="0"/>
    </w:p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一、江苏省医院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1、江苏省卫健委直属三级甲等医院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江苏省人民医院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江苏省中医院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江苏省第二中医院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江苏省省级机关医院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江苏省肿瘤医院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南京医科大学第二附属医院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徐州医科大学附属医院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苏州大学附属第一医院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苏州大学附属儿童医院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南通大学附属医院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2、医科大学医学院直属附属医院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南京大学、东南大学、苏州大学、南通大学、扬州大学、南京医科大学和徐州医学院直属附属医院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二、浙江省医院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1、浙江省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卫健委直属医院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浙江省人民医院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浙江省中医院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浙江省肿瘤医院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浙江省立同德医院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浙江大学医学院附属第一医院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浙江大学医学院附属第二医院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浙江大学医学院附属邵逸夫医院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浙江大学医学院附属妇产科医院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浙江大学医学院附属儿童医院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浙江大学医学院附属口腔医院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浙江中医药大学附属第二医院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浙江中医药大学附属第三医院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温州医科大学附属眼视光医院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温州医科大学附属口腔医院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温州医科大学附属第二医院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温州医科大学附属第一医院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2、医科大学医学院直属附属医院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浙江大学医学院、温州医科大学、浙江中医药大学直属附属医院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三、安徽省医院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1、安徽省卫健委直属医院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安徽省立医院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安徽省肿瘤医院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安徽省儿童医院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安徽省胸科医院（安徽省结核病防治研究所）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安徽省第二人民医院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安徽医科大学第一附属医院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安徽医科大学第二附属医院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安徽医科大学附属口腔医院（安徽省口腔医院）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安徽医科大学第四附属医院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安徽医科大学附属巢湖医院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安徽医科大学附属阜阳医院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蚌埠医学院第一附属医院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蚌埠医学院第二附属医院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皖南医学院弋矶山医院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皖南医学院第二附属医院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安徽中医药大学第一附属医院（安徽省中医院）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安徽中医药大学第二附属医院（安徽省针灸医院）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安徽省中西医结合医院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2、医科大学医学院直属附属医院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中国科学技术大学、安徽大学、安徽中医药大学直属附属医院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hAnsi="Arial Rounded MT Bold" w:eastAsia="仿宋_GB2312"/>
        <w:sz w:val="32"/>
        <w:szCs w:val="32"/>
      </w:rPr>
    </w:pPr>
    <w:r>
      <w:rPr>
        <w:rFonts w:hint="eastAsia" w:ascii="仿宋_GB2312" w:hAnsi="Arial Rounded MT Bold" w:eastAsia="仿宋_GB2312"/>
        <w:sz w:val="32"/>
        <w:szCs w:val="32"/>
      </w:rPr>
      <w:fldChar w:fldCharType="begin"/>
    </w:r>
    <w:r>
      <w:rPr>
        <w:rFonts w:hint="eastAsia" w:ascii="仿宋_GB2312" w:hAnsi="Arial Rounded MT Bold" w:eastAsia="仿宋_GB2312"/>
        <w:sz w:val="32"/>
        <w:szCs w:val="32"/>
      </w:rPr>
      <w:instrText xml:space="preserve"> PAGE   \* MERGEFORMAT </w:instrText>
    </w:r>
    <w:r>
      <w:rPr>
        <w:rFonts w:hint="eastAsia" w:ascii="仿宋_GB2312" w:hAnsi="Arial Rounded MT Bold" w:eastAsia="仿宋_GB2312"/>
        <w:sz w:val="32"/>
        <w:szCs w:val="32"/>
      </w:rPr>
      <w:fldChar w:fldCharType="separate"/>
    </w:r>
    <w:r>
      <w:rPr>
        <w:rFonts w:ascii="仿宋_GB2312" w:hAnsi="Arial Rounded MT Bold" w:eastAsia="仿宋_GB2312"/>
        <w:sz w:val="32"/>
        <w:szCs w:val="32"/>
        <w:lang w:val="zh-CN" w:eastAsia="zh-CN"/>
      </w:rPr>
      <w:t>1</w:t>
    </w:r>
    <w:r>
      <w:rPr>
        <w:rFonts w:hint="eastAsia" w:ascii="仿宋_GB2312" w:hAnsi="Arial Rounded MT Bold" w:eastAsia="仿宋_GB2312"/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jU5M2Q1MDk4NWJhNzhjNWYyZjg1NWMxZGFlMzcifQ=="/>
  </w:docVars>
  <w:rsids>
    <w:rsidRoot w:val="0023342E"/>
    <w:rsid w:val="0023342E"/>
    <w:rsid w:val="00772963"/>
    <w:rsid w:val="146B6E96"/>
    <w:rsid w:val="4448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2135</Words>
  <Characters>2257</Characters>
  <Lines>17</Lines>
  <Paragraphs>4</Paragraphs>
  <TotalTime>3</TotalTime>
  <ScaleCrop>false</ScaleCrop>
  <LinksUpToDate>false</LinksUpToDate>
  <CharactersWithSpaces>2326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2023-05-12T06:39:00Z</dcterms:created>
  <dc:creator>gumis029</dc:creator>
  <cp:lastModifiedBy>C.c</cp:lastModifiedBy>
  <dcterms:modified xsi:type="dcterms:W3CDTF">2023-05-12T07:23:32Z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88C91974B2474327B93CCDA56F088F9A_13</vt:lpwstr>
  </property>
</Properties>
</file>